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1A20" w14:textId="77777777" w:rsidR="000E2C35" w:rsidRDefault="00D077D9" w:rsidP="006A2DCC">
      <w:r>
        <w:rPr>
          <w:noProof/>
        </w:rPr>
        <w:drawing>
          <wp:anchor distT="0" distB="0" distL="114300" distR="114300" simplePos="0" relativeHeight="251657728" behindDoc="1" locked="0" layoutInCell="1" allowOverlap="1" wp14:anchorId="4AE68A30" wp14:editId="09502DBB">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6045C" w14:textId="77777777" w:rsidR="000E2C35" w:rsidRDefault="000E2C35" w:rsidP="006A2DCC"/>
    <w:p w14:paraId="6DF202E1" w14:textId="77777777" w:rsidR="000E2C35" w:rsidRDefault="00D077D9" w:rsidP="000C009E">
      <w:pPr>
        <w:tabs>
          <w:tab w:val="left" w:pos="1617"/>
        </w:tabs>
      </w:pPr>
      <w:r>
        <w:rPr>
          <w:rFonts w:cs="Arial"/>
          <w:bCs/>
          <w:noProof/>
          <w:sz w:val="24"/>
        </w:rPr>
        <mc:AlternateContent>
          <mc:Choice Requires="wps">
            <w:drawing>
              <wp:anchor distT="0" distB="0" distL="114300" distR="114300" simplePos="0" relativeHeight="251658752" behindDoc="0" locked="0" layoutInCell="1" allowOverlap="1" wp14:anchorId="63F70DB0" wp14:editId="17D4FFF7">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D27C0" w14:textId="77777777" w:rsidR="00EA5121" w:rsidRDefault="00EA5121"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CFRS</w:t>
                            </w:r>
                          </w:p>
                          <w:p w14:paraId="00AAEF29" w14:textId="77777777" w:rsidR="00F15879" w:rsidRDefault="00EA5121"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 Policy</w:t>
                            </w:r>
                          </w:p>
                          <w:p w14:paraId="38A5957E" w14:textId="77777777" w:rsidR="004729CE" w:rsidRPr="00E36C2C" w:rsidRDefault="004729CE" w:rsidP="00F15879">
                            <w:pPr>
                              <w:spacing w:line="240" w:lineRule="auto"/>
                              <w:jc w:val="center"/>
                              <w:rPr>
                                <w:rFonts w:ascii="Arial Black" w:hAnsi="Arial Black" w:cs="Arial"/>
                                <w:b/>
                                <w:color w:val="BFBFBF"/>
                                <w:sz w:val="36"/>
                                <w:szCs w:val="36"/>
                              </w:rPr>
                            </w:pPr>
                          </w:p>
                          <w:p w14:paraId="4364D2F3"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F70DB0"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71BD27C0" w14:textId="77777777" w:rsidR="00EA5121" w:rsidRDefault="00EA5121"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CFRS</w:t>
                      </w:r>
                    </w:p>
                    <w:p w14:paraId="00AAEF29" w14:textId="77777777" w:rsidR="00F15879" w:rsidRDefault="00EA5121"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 Policy</w:t>
                      </w:r>
                    </w:p>
                    <w:p w14:paraId="38A5957E" w14:textId="77777777" w:rsidR="004729CE" w:rsidRPr="00E36C2C" w:rsidRDefault="004729CE" w:rsidP="00F15879">
                      <w:pPr>
                        <w:spacing w:line="240" w:lineRule="auto"/>
                        <w:jc w:val="center"/>
                        <w:rPr>
                          <w:rFonts w:ascii="Arial Black" w:hAnsi="Arial Black" w:cs="Arial"/>
                          <w:b/>
                          <w:color w:val="BFBFBF"/>
                          <w:sz w:val="36"/>
                          <w:szCs w:val="36"/>
                        </w:rPr>
                      </w:pPr>
                    </w:p>
                    <w:p w14:paraId="4364D2F3" w14:textId="77777777" w:rsidR="00F15879" w:rsidRPr="00E36C2C" w:rsidRDefault="00F15879" w:rsidP="00F15879">
                      <w:pPr>
                        <w:rPr>
                          <w:color w:val="FFFFFF"/>
                          <w:sz w:val="36"/>
                          <w:szCs w:val="36"/>
                        </w:rPr>
                      </w:pPr>
                    </w:p>
                  </w:txbxContent>
                </v:textbox>
              </v:shape>
            </w:pict>
          </mc:Fallback>
        </mc:AlternateContent>
      </w:r>
      <w:r w:rsidR="000C009E">
        <w:tab/>
      </w:r>
    </w:p>
    <w:p w14:paraId="78655A2F" w14:textId="77777777" w:rsidR="000E2C35" w:rsidRDefault="000E2C35" w:rsidP="006A2DCC"/>
    <w:p w14:paraId="6341C55E" w14:textId="77777777" w:rsidR="000E2C35" w:rsidRDefault="000E2C35" w:rsidP="006A2DCC"/>
    <w:p w14:paraId="6D3D9092" w14:textId="77777777" w:rsidR="000E2C35" w:rsidRDefault="00B537A6" w:rsidP="006A2DCC">
      <w:r>
        <w:rPr>
          <w:noProof/>
        </w:rPr>
        <mc:AlternateContent>
          <mc:Choice Requires="wps">
            <w:drawing>
              <wp:anchor distT="0" distB="0" distL="114300" distR="114300" simplePos="0" relativeHeight="251656704" behindDoc="0" locked="0" layoutInCell="1" allowOverlap="1" wp14:anchorId="616C7734" wp14:editId="1925E2E1">
                <wp:simplePos x="0" y="0"/>
                <wp:positionH relativeFrom="column">
                  <wp:posOffset>3434715</wp:posOffset>
                </wp:positionH>
                <wp:positionV relativeFrom="paragraph">
                  <wp:posOffset>20320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51451D76" w14:textId="77777777" w:rsidR="003E2C80" w:rsidRPr="003E2C80" w:rsidRDefault="00B537A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New &amp; Expectant Mothers</w:t>
                            </w:r>
                            <w:r w:rsidR="00045A0A">
                              <w:rPr>
                                <w:rFonts w:ascii="Arial Black" w:hAnsi="Arial Black" w:cs="Arial"/>
                                <w:b/>
                                <w:color w:val="31849B"/>
                                <w:sz w:val="48"/>
                                <w:szCs w:val="48"/>
                              </w:rPr>
                              <w:t xml:space="preserve"> </w:t>
                            </w:r>
                          </w:p>
                          <w:p w14:paraId="638811C7"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6C7734" id="_x0000_s1027" type="#_x0000_t202" style="position:absolute;margin-left:270.45pt;margin-top:1.6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FjXm8neAAAACQEAAA8AAABk&#10;cnMvZG93bnJldi54bWxMj8tOwzAQRfdI/IM1SOyoQ5vQNMSpEA+JJW1BYunGk4ewx1HstuHvO13B&#10;cnSP7pxbridnxRHH0HtScD9LQCDV3vTUKvjcvd3lIELUZLT1hAp+McC6ur4qdWH8iTZ43MZWcAmF&#10;QivoYhwKKUPdodNh5gckzho/Oh35HFtpRn3icmflPEkepNM98YdOD/jcYf2zPTgFX/Rt35vUdLjM&#10;PtLN8PrSZHGn1O3N9PQIIuIU/2C46LM6VOy09wcyQVgFWZqsGFWwmIPgfJXmPGXP4DJfgKxK+X9B&#10;dQYAAP//AwBQSwECLQAUAAYACAAAACEAtoM4kv4AAADhAQAAEwAAAAAAAAAAAAAAAAAAAAAAW0Nv&#10;bnRlbnRfVHlwZXNdLnhtbFBLAQItABQABgAIAAAAIQA4/SH/1gAAAJQBAAALAAAAAAAAAAAAAAAA&#10;AC8BAABfcmVscy8ucmVsc1BLAQItABQABgAIAAAAIQAwGxtT+wEAANUDAAAOAAAAAAAAAAAAAAAA&#10;AC4CAABkcnMvZTJvRG9jLnhtbFBLAQItABQABgAIAAAAIQBY15vJ3gAAAAkBAAAPAAAAAAAAAAAA&#10;AAAAAFUEAABkcnMvZG93bnJldi54bWxQSwUGAAAAAAQABADzAAAAYAUAAAAA&#10;" filled="f" stroked="f">
                <v:textbox style="mso-fit-shape-to-text:t">
                  <w:txbxContent>
                    <w:p w14:paraId="51451D76" w14:textId="77777777" w:rsidR="003E2C80" w:rsidRPr="003E2C80" w:rsidRDefault="00B537A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New &amp; Expectant Mothers</w:t>
                      </w:r>
                      <w:r w:rsidR="00045A0A">
                        <w:rPr>
                          <w:rFonts w:ascii="Arial Black" w:hAnsi="Arial Black" w:cs="Arial"/>
                          <w:b/>
                          <w:color w:val="31849B"/>
                          <w:sz w:val="48"/>
                          <w:szCs w:val="48"/>
                        </w:rPr>
                        <w:t xml:space="preserve"> </w:t>
                      </w:r>
                    </w:p>
                    <w:p w14:paraId="638811C7" w14:textId="77777777" w:rsidR="003E2C80" w:rsidRDefault="003E2C80"/>
                  </w:txbxContent>
                </v:textbox>
              </v:shape>
            </w:pict>
          </mc:Fallback>
        </mc:AlternateContent>
      </w:r>
    </w:p>
    <w:p w14:paraId="6DE020AE" w14:textId="77777777" w:rsidR="000E2C35" w:rsidRDefault="000E2C35" w:rsidP="006A2DCC"/>
    <w:p w14:paraId="4A52A5ED" w14:textId="77777777" w:rsidR="000E2C35" w:rsidRDefault="000E2C35" w:rsidP="006A2DCC"/>
    <w:p w14:paraId="5FB45288" w14:textId="77777777" w:rsidR="000E2C35" w:rsidRDefault="000E2C35" w:rsidP="006A2DCC"/>
    <w:p w14:paraId="23CF18A7" w14:textId="77777777" w:rsidR="003E2C80" w:rsidRDefault="003E2C80" w:rsidP="003E2C80">
      <w:pPr>
        <w:pStyle w:val="SubHead"/>
        <w:rPr>
          <w:rFonts w:ascii="Arial" w:hAnsi="Arial" w:cs="Arial"/>
          <w:bCs/>
          <w:sz w:val="24"/>
        </w:rPr>
      </w:pPr>
    </w:p>
    <w:p w14:paraId="5AF19210" w14:textId="77777777" w:rsidR="003E2C80" w:rsidRDefault="003E2C80" w:rsidP="003E2C80">
      <w:pPr>
        <w:pStyle w:val="SubHead"/>
        <w:rPr>
          <w:rFonts w:ascii="Arial" w:hAnsi="Arial" w:cs="Arial"/>
          <w:bCs/>
          <w:sz w:val="24"/>
        </w:rPr>
      </w:pPr>
    </w:p>
    <w:p w14:paraId="007D5006" w14:textId="77777777" w:rsidR="003E2C80" w:rsidRDefault="003E2C80" w:rsidP="003E2C80">
      <w:pPr>
        <w:pStyle w:val="SubHead"/>
        <w:rPr>
          <w:rFonts w:ascii="Arial" w:hAnsi="Arial" w:cs="Arial"/>
          <w:bCs/>
          <w:sz w:val="24"/>
        </w:rPr>
      </w:pPr>
    </w:p>
    <w:p w14:paraId="6273B258" w14:textId="77777777" w:rsidR="003E2C80" w:rsidRDefault="003E2C80" w:rsidP="003E2C80">
      <w:pPr>
        <w:pStyle w:val="SubHead"/>
        <w:rPr>
          <w:rFonts w:ascii="Arial" w:hAnsi="Arial" w:cs="Arial"/>
          <w:bCs/>
          <w:sz w:val="24"/>
        </w:rPr>
      </w:pPr>
    </w:p>
    <w:p w14:paraId="0B8DD4B5" w14:textId="77777777" w:rsidR="003E2C80" w:rsidRDefault="003E2C80" w:rsidP="003E2C80">
      <w:pPr>
        <w:pStyle w:val="SubHead"/>
        <w:rPr>
          <w:rFonts w:ascii="Arial" w:hAnsi="Arial" w:cs="Arial"/>
          <w:bCs/>
          <w:sz w:val="24"/>
        </w:rPr>
      </w:pPr>
    </w:p>
    <w:p w14:paraId="5B25D08F" w14:textId="77777777" w:rsidR="003E2C80" w:rsidRDefault="003E2C80" w:rsidP="003E2C80">
      <w:pPr>
        <w:pStyle w:val="SubHead"/>
        <w:rPr>
          <w:rFonts w:ascii="Arial" w:hAnsi="Arial" w:cs="Arial"/>
          <w:bCs/>
          <w:sz w:val="24"/>
        </w:rPr>
      </w:pPr>
    </w:p>
    <w:p w14:paraId="54BEEF9D" w14:textId="77777777" w:rsidR="003E2C80" w:rsidRDefault="003E2C80" w:rsidP="003E2C80">
      <w:pPr>
        <w:pStyle w:val="SubHead"/>
        <w:rPr>
          <w:rFonts w:ascii="Arial" w:hAnsi="Arial" w:cs="Arial"/>
          <w:bCs/>
          <w:sz w:val="24"/>
        </w:rPr>
      </w:pPr>
    </w:p>
    <w:p w14:paraId="3BFB48EE" w14:textId="77777777" w:rsidR="003E2C80" w:rsidRDefault="003E2C80" w:rsidP="003E2C80">
      <w:pPr>
        <w:pStyle w:val="SubHead"/>
        <w:rPr>
          <w:rFonts w:ascii="Arial" w:hAnsi="Arial" w:cs="Arial"/>
          <w:bCs/>
          <w:sz w:val="24"/>
        </w:rPr>
      </w:pPr>
    </w:p>
    <w:p w14:paraId="3229A5B5" w14:textId="77777777" w:rsidR="0093756F" w:rsidRDefault="0093756F" w:rsidP="0093756F">
      <w:pPr>
        <w:pStyle w:val="SubHead"/>
        <w:rPr>
          <w:rFonts w:ascii="Arial Black" w:hAnsi="Arial Black" w:cs="Arial"/>
          <w:b w:val="0"/>
          <w:bCs/>
          <w:color w:val="0082AA"/>
          <w:szCs w:val="28"/>
        </w:rPr>
      </w:pPr>
    </w:p>
    <w:p w14:paraId="02C6E307"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230047F4" w14:textId="77777777" w:rsidR="0093756F" w:rsidRPr="00C60A17" w:rsidRDefault="0093756F" w:rsidP="0093756F">
      <w:pPr>
        <w:pStyle w:val="SubHead"/>
        <w:rPr>
          <w:rFonts w:ascii="Arial" w:hAnsi="Arial" w:cs="Arial"/>
          <w:bCs/>
          <w:sz w:val="24"/>
          <w:szCs w:val="24"/>
        </w:rPr>
      </w:pPr>
    </w:p>
    <w:p w14:paraId="5CD52F43" w14:textId="77777777" w:rsidR="006D0AA9" w:rsidRDefault="006D0AA9" w:rsidP="006D0AA9">
      <w:pPr>
        <w:tabs>
          <w:tab w:val="left" w:pos="720"/>
        </w:tabs>
        <w:spacing w:line="240" w:lineRule="auto"/>
        <w:rPr>
          <w:rFonts w:cs="Arial"/>
          <w:sz w:val="24"/>
          <w:lang w:val="en"/>
        </w:rPr>
      </w:pPr>
      <w:r w:rsidRPr="006D0AA9">
        <w:rPr>
          <w:sz w:val="24"/>
          <w:szCs w:val="20"/>
          <w:lang w:val="en"/>
        </w:rPr>
        <w:t xml:space="preserve">This document </w:t>
      </w:r>
      <w:r w:rsidRPr="006D0AA9">
        <w:rPr>
          <w:rFonts w:cs="Arial"/>
          <w:sz w:val="24"/>
          <w:lang w:val="en"/>
        </w:rPr>
        <w:t>details the arrangements and responsibilities within Cumbria Fire &amp; Rescue Service (CFRS) for compliance with the Cumbria County Council (CCC) Safety Procedure for New and Expectant Mothers</w:t>
      </w:r>
      <w:r>
        <w:rPr>
          <w:rFonts w:cs="Arial"/>
          <w:sz w:val="24"/>
          <w:lang w:val="en"/>
        </w:rPr>
        <w:t>.</w:t>
      </w:r>
    </w:p>
    <w:p w14:paraId="79830317" w14:textId="77777777" w:rsidR="006D0AA9" w:rsidRDefault="006D0AA9" w:rsidP="006D0AA9">
      <w:pPr>
        <w:tabs>
          <w:tab w:val="left" w:pos="720"/>
        </w:tabs>
        <w:spacing w:line="240" w:lineRule="auto"/>
        <w:rPr>
          <w:rFonts w:cs="Arial"/>
          <w:sz w:val="24"/>
          <w:lang w:val="en"/>
        </w:rPr>
      </w:pPr>
    </w:p>
    <w:p w14:paraId="321A7CD2" w14:textId="77777777" w:rsidR="0093756F" w:rsidRDefault="006D0AA9" w:rsidP="006D0AA9">
      <w:pPr>
        <w:tabs>
          <w:tab w:val="left" w:pos="720"/>
        </w:tabs>
        <w:spacing w:line="240" w:lineRule="auto"/>
        <w:rPr>
          <w:rFonts w:cs="Arial"/>
          <w:b/>
          <w:bCs/>
          <w:sz w:val="24"/>
        </w:rPr>
      </w:pPr>
      <w:r>
        <w:rPr>
          <w:rFonts w:cs="Arial"/>
          <w:sz w:val="24"/>
          <w:lang w:val="en"/>
        </w:rPr>
        <w:t>It identifies the additional responsibilities and actions required for Female Operational Employees.</w:t>
      </w:r>
    </w:p>
    <w:p w14:paraId="3D335AAF" w14:textId="77777777" w:rsidR="0093756F" w:rsidRDefault="0093756F" w:rsidP="0093756F">
      <w:pPr>
        <w:spacing w:line="240" w:lineRule="auto"/>
        <w:rPr>
          <w:rFonts w:cs="Arial"/>
          <w:sz w:val="24"/>
        </w:rPr>
      </w:pPr>
    </w:p>
    <w:p w14:paraId="762AAF9B" w14:textId="77777777" w:rsidR="0093756F" w:rsidRDefault="0093756F" w:rsidP="0093756F">
      <w:pPr>
        <w:rPr>
          <w:rFonts w:ascii="Arial Black" w:hAnsi="Arial Black" w:cs="Arial"/>
          <w:color w:val="0082AA"/>
          <w:sz w:val="28"/>
          <w:szCs w:val="28"/>
        </w:rPr>
      </w:pPr>
      <w:r>
        <w:rPr>
          <w:rFonts w:ascii="Arial Black" w:hAnsi="Arial Black" w:cs="Arial"/>
          <w:color w:val="0082AA"/>
          <w:sz w:val="28"/>
          <w:szCs w:val="28"/>
        </w:rPr>
        <w:t>Scope</w:t>
      </w:r>
    </w:p>
    <w:p w14:paraId="5E9FCAD0" w14:textId="77777777" w:rsidR="0093756F" w:rsidRDefault="006D0AA9" w:rsidP="0093756F">
      <w:pPr>
        <w:rPr>
          <w:rFonts w:cs="Arial"/>
          <w:color w:val="000000"/>
          <w:sz w:val="24"/>
        </w:rPr>
      </w:pPr>
      <w:r>
        <w:rPr>
          <w:rFonts w:cs="Arial"/>
          <w:sz w:val="24"/>
        </w:rPr>
        <w:t xml:space="preserve">This Policy applies to all female operational employees.  </w:t>
      </w:r>
    </w:p>
    <w:p w14:paraId="333470FE" w14:textId="77777777" w:rsidR="0093756F" w:rsidRPr="00EC0376" w:rsidRDefault="0093756F" w:rsidP="0093756F">
      <w:pPr>
        <w:pStyle w:val="SubHead"/>
        <w:rPr>
          <w:rFonts w:ascii="Arial" w:hAnsi="Arial" w:cs="Arial"/>
          <w:b w:val="0"/>
          <w:bCs/>
          <w:sz w:val="24"/>
          <w:szCs w:val="24"/>
        </w:rPr>
      </w:pPr>
    </w:p>
    <w:p w14:paraId="7DDF9B88" w14:textId="77777777" w:rsidR="0093756F" w:rsidRDefault="0093756F" w:rsidP="006D0AA9">
      <w:pPr>
        <w:spacing w:line="240" w:lineRule="auto"/>
        <w:rPr>
          <w:rFonts w:cs="Arial"/>
          <w:sz w:val="24"/>
        </w:rPr>
      </w:pPr>
      <w:r w:rsidRPr="00774E43">
        <w:rPr>
          <w:rFonts w:ascii="Arial Black" w:hAnsi="Arial Black"/>
          <w:b/>
          <w:color w:val="0082AA"/>
          <w:sz w:val="28"/>
          <w:szCs w:val="28"/>
        </w:rPr>
        <w:t>Principles</w:t>
      </w:r>
      <w:r w:rsidRPr="00774E43">
        <w:rPr>
          <w:rFonts w:ascii="Arial Black" w:hAnsi="Arial Black"/>
          <w:b/>
          <w:sz w:val="28"/>
          <w:szCs w:val="28"/>
        </w:rPr>
        <w:t xml:space="preserve">  </w:t>
      </w:r>
    </w:p>
    <w:p w14:paraId="065EB9C1" w14:textId="77777777" w:rsidR="006D0AA9" w:rsidRPr="006D0AA9" w:rsidRDefault="006D0AA9" w:rsidP="006D0AA9">
      <w:pPr>
        <w:autoSpaceDE w:val="0"/>
        <w:autoSpaceDN w:val="0"/>
        <w:adjustRightInd w:val="0"/>
        <w:spacing w:line="240" w:lineRule="auto"/>
        <w:rPr>
          <w:rFonts w:cs="Arial"/>
          <w:sz w:val="24"/>
          <w:lang w:val="en-US"/>
        </w:rPr>
      </w:pPr>
      <w:r w:rsidRPr="006D0AA9">
        <w:rPr>
          <w:rFonts w:cs="Arial"/>
          <w:sz w:val="24"/>
          <w:lang w:val="en-US"/>
        </w:rPr>
        <w:t>The relevant legislation is the Management of Health and Safety at Work Regulations, 1999.  They set out the requirements that must be met by employers in order to meet the minimum requirements in respect of safety in the workplace for new and expectant mothers.</w:t>
      </w:r>
    </w:p>
    <w:p w14:paraId="7B08D2A3" w14:textId="77777777" w:rsidR="006D0AA9" w:rsidRPr="006D0AA9" w:rsidRDefault="006D0AA9" w:rsidP="006D0AA9">
      <w:pPr>
        <w:autoSpaceDE w:val="0"/>
        <w:autoSpaceDN w:val="0"/>
        <w:adjustRightInd w:val="0"/>
        <w:spacing w:line="240" w:lineRule="auto"/>
        <w:rPr>
          <w:rFonts w:ascii="Times New Roman" w:hAnsi="Times New Roman"/>
          <w:sz w:val="24"/>
          <w:szCs w:val="20"/>
          <w:lang w:val="en-US" w:eastAsia="en-US"/>
        </w:rPr>
      </w:pPr>
    </w:p>
    <w:p w14:paraId="1C85B9E4" w14:textId="6CEE2067" w:rsidR="006D0AA9" w:rsidRDefault="006D0AA9" w:rsidP="006D0AA9">
      <w:pPr>
        <w:autoSpaceDE w:val="0"/>
        <w:autoSpaceDN w:val="0"/>
        <w:adjustRightInd w:val="0"/>
        <w:spacing w:line="240" w:lineRule="auto"/>
        <w:rPr>
          <w:rFonts w:cs="Arial"/>
          <w:sz w:val="24"/>
          <w:lang w:val="en-US"/>
        </w:rPr>
      </w:pPr>
      <w:r w:rsidRPr="006D0AA9">
        <w:rPr>
          <w:rFonts w:cs="Arial"/>
          <w:sz w:val="24"/>
          <w:lang w:val="en-US"/>
        </w:rPr>
        <w:t>In non-operational environments the CCC Safety Procedure on New and Expectant Mothers is applicable to all female CFRS personnel. In operational environments the risks are controlled by as early a declaration of pregnancy as possible to remove pregnant firefighters from the risks at incidents. On declaration of pregnancy female firefighters will be made non-operational until such times as the Occupational Health Department consider it is appropriate to return to operational duties.</w:t>
      </w:r>
      <w:r w:rsidR="0051356F">
        <w:rPr>
          <w:rFonts w:cs="Arial"/>
          <w:sz w:val="24"/>
          <w:lang w:val="en-US"/>
        </w:rPr>
        <w:t xml:space="preserve"> The period of non-attendance at incidents will continue should breastfeeding be undertaken to avoid the risk to the child from hazardous substances.</w:t>
      </w:r>
    </w:p>
    <w:p w14:paraId="51393146" w14:textId="77777777" w:rsidR="006D0AA9" w:rsidRPr="006D0AA9" w:rsidRDefault="006D0AA9" w:rsidP="006D0AA9">
      <w:pPr>
        <w:autoSpaceDE w:val="0"/>
        <w:autoSpaceDN w:val="0"/>
        <w:adjustRightInd w:val="0"/>
        <w:spacing w:line="240" w:lineRule="auto"/>
        <w:rPr>
          <w:rFonts w:cs="Arial"/>
          <w:sz w:val="24"/>
          <w:lang w:val="en-US"/>
        </w:rPr>
      </w:pPr>
      <w:r w:rsidRPr="006D0AA9">
        <w:rPr>
          <w:rFonts w:cs="Arial"/>
          <w:sz w:val="24"/>
          <w:lang w:val="en-US"/>
        </w:rPr>
        <w:br/>
        <w:t xml:space="preserve">In the operational environment CFRS has determined, following a full Equalities Impact Assessment and on the grounds of Health and Safety, that female firefighters will not be deployed in the hot zone at any incidents where radiation is suspected or involved. This is to protect female firefighters and possible unborn children where the pregnancy is not yet known or declared.  </w:t>
      </w:r>
      <w:r w:rsidRPr="006D0AA9">
        <w:rPr>
          <w:rFonts w:cs="Arial"/>
          <w:sz w:val="24"/>
          <w:lang w:val="en-US"/>
        </w:rPr>
        <w:br/>
        <w:t xml:space="preserve"> </w:t>
      </w:r>
    </w:p>
    <w:p w14:paraId="1A243548" w14:textId="77777777" w:rsidR="006D0AA9" w:rsidRDefault="006D0AA9" w:rsidP="0093756F">
      <w:pPr>
        <w:spacing w:line="240" w:lineRule="auto"/>
      </w:pPr>
    </w:p>
    <w:p w14:paraId="7A1CBF61" w14:textId="77777777" w:rsidR="0093756F" w:rsidRPr="00E56122" w:rsidRDefault="00C6055A" w:rsidP="0093756F">
      <w:pPr>
        <w:spacing w:line="240" w:lineRule="auto"/>
        <w:rPr>
          <w:rFonts w:ascii="Arial Black" w:hAnsi="Arial Black" w:cs="Arial"/>
          <w:color w:val="0082AA"/>
          <w:sz w:val="28"/>
          <w:szCs w:val="28"/>
        </w:rPr>
      </w:pPr>
      <w:hyperlink r:id="rId9" w:tgtFrame="_new" w:tooltip="View this document (eLibrary ref #52402)" w:history="1">
        <w:r w:rsidR="00A75050">
          <w:rPr>
            <w:rStyle w:val="Hyperlink"/>
            <w:rFonts w:ascii="Arial Black" w:hAnsi="Arial Black" w:cs="Arial"/>
            <w:color w:val="0082AA"/>
            <w:sz w:val="28"/>
            <w:szCs w:val="28"/>
          </w:rPr>
          <w:t>Procedure</w:t>
        </w:r>
      </w:hyperlink>
    </w:p>
    <w:p w14:paraId="3BE6DD3B" w14:textId="77777777" w:rsidR="0093756F" w:rsidRPr="00D576BD" w:rsidRDefault="0093756F" w:rsidP="0093756F">
      <w:pPr>
        <w:spacing w:line="240" w:lineRule="auto"/>
        <w:ind w:left="709"/>
        <w:rPr>
          <w:rFonts w:cs="Arial"/>
          <w:iCs/>
          <w:sz w:val="22"/>
          <w:szCs w:val="22"/>
        </w:rPr>
      </w:pPr>
    </w:p>
    <w:p w14:paraId="22C1F6FA" w14:textId="77777777" w:rsidR="006D0AA9" w:rsidRDefault="006D0AA9" w:rsidP="006D0AA9">
      <w:pPr>
        <w:pStyle w:val="NormalWeb"/>
        <w:spacing w:before="0" w:beforeAutospacing="0" w:after="0" w:afterAutospacing="0"/>
        <w:rPr>
          <w:rFonts w:ascii="Arial" w:hAnsi="Arial" w:cs="Arial"/>
        </w:rPr>
      </w:pPr>
      <w:r w:rsidRPr="006D0AA9">
        <w:rPr>
          <w:rFonts w:ascii="Arial" w:hAnsi="Arial" w:cs="Arial"/>
        </w:rPr>
        <w:t>These</w:t>
      </w:r>
      <w:r>
        <w:rPr>
          <w:rFonts w:ascii="Arial" w:hAnsi="Arial" w:cs="Arial"/>
        </w:rPr>
        <w:t xml:space="preserve"> procedures are to ensure the additional risks to operational female employees in CFRS are addressed by removing personnel from operational duties immediately they declare their pregnancy.</w:t>
      </w:r>
    </w:p>
    <w:p w14:paraId="062CA6CC" w14:textId="77777777" w:rsidR="006D0AA9" w:rsidRDefault="006D0AA9" w:rsidP="006D0AA9">
      <w:pPr>
        <w:pStyle w:val="NormalWeb"/>
        <w:spacing w:before="0" w:beforeAutospacing="0" w:after="0" w:afterAutospacing="0"/>
        <w:rPr>
          <w:rFonts w:ascii="Arial" w:hAnsi="Arial" w:cs="Arial"/>
        </w:rPr>
      </w:pPr>
    </w:p>
    <w:p w14:paraId="7A0788A4" w14:textId="77777777" w:rsidR="006D0AA9" w:rsidRPr="006D0AA9" w:rsidRDefault="006D0AA9" w:rsidP="006D0AA9">
      <w:pPr>
        <w:tabs>
          <w:tab w:val="left" w:pos="720"/>
        </w:tabs>
        <w:spacing w:line="240" w:lineRule="auto"/>
        <w:rPr>
          <w:sz w:val="24"/>
          <w:szCs w:val="20"/>
          <w:lang w:val="en-US" w:eastAsia="en-US"/>
        </w:rPr>
      </w:pPr>
      <w:r w:rsidRPr="006D0AA9">
        <w:rPr>
          <w:rFonts w:cs="Arial"/>
          <w:sz w:val="24"/>
          <w:lang w:val="en-US" w:eastAsia="en-US"/>
        </w:rPr>
        <w:t>Once removed from operational duties the wider CCC policy and arrangements for new &amp; expectant mothers applies, this policy can be located on the CCC InTouch website on this link</w:t>
      </w:r>
      <w:r w:rsidRPr="006D0AA9">
        <w:rPr>
          <w:rFonts w:cs="Arial"/>
          <w:sz w:val="24"/>
          <w:lang w:val="en-US"/>
        </w:rPr>
        <w:t xml:space="preserve">   </w:t>
      </w:r>
      <w:hyperlink r:id="rId10" w:history="1">
        <w:r w:rsidRPr="006D0AA9">
          <w:rPr>
            <w:rFonts w:cs="Arial"/>
            <w:color w:val="0000FF"/>
            <w:sz w:val="24"/>
            <w:u w:val="single"/>
            <w:lang w:val="en-US"/>
          </w:rPr>
          <w:t>http://www.intouch.ccc/healthandsafety/safetyprocedures.asp</w:t>
        </w:r>
      </w:hyperlink>
    </w:p>
    <w:p w14:paraId="0E12060D" w14:textId="77777777" w:rsidR="006D0AA9" w:rsidRDefault="006D0AA9" w:rsidP="006D0AA9">
      <w:pPr>
        <w:pStyle w:val="NormalWeb"/>
        <w:spacing w:before="0" w:beforeAutospacing="0" w:after="0" w:afterAutospacing="0"/>
        <w:rPr>
          <w:rFonts w:ascii="Arial" w:hAnsi="Arial" w:cs="Arial"/>
          <w:b/>
        </w:rPr>
      </w:pPr>
    </w:p>
    <w:p w14:paraId="647EC79C" w14:textId="77777777" w:rsidR="006D0AA9" w:rsidRDefault="006D0AA9" w:rsidP="006D0AA9">
      <w:pPr>
        <w:pStyle w:val="NormalWeb"/>
        <w:spacing w:before="0" w:beforeAutospacing="0" w:after="0" w:afterAutospacing="0"/>
        <w:rPr>
          <w:rFonts w:ascii="Arial" w:hAnsi="Arial" w:cs="Arial"/>
          <w:b/>
        </w:rPr>
      </w:pPr>
      <w:r w:rsidRPr="006D0AA9">
        <w:rPr>
          <w:rFonts w:ascii="Arial" w:hAnsi="Arial" w:cs="Arial"/>
          <w:b/>
        </w:rPr>
        <w:t>Arrangements &amp; Responsibilities</w:t>
      </w:r>
    </w:p>
    <w:p w14:paraId="6EBC8FEC" w14:textId="77777777" w:rsidR="006D0AA9" w:rsidRDefault="006D0AA9" w:rsidP="006D0AA9">
      <w:pPr>
        <w:pStyle w:val="NormalWeb"/>
        <w:spacing w:before="0" w:beforeAutospacing="0" w:after="0" w:afterAutospacing="0"/>
        <w:rPr>
          <w:rFonts w:ascii="Arial" w:hAnsi="Arial" w:cs="Arial"/>
          <w:b/>
        </w:rPr>
      </w:pPr>
    </w:p>
    <w:p w14:paraId="52EA5249" w14:textId="77777777" w:rsidR="006D0AA9" w:rsidRPr="006D0AA9" w:rsidRDefault="006D0AA9" w:rsidP="006D0AA9">
      <w:pPr>
        <w:pStyle w:val="NormalWeb"/>
        <w:numPr>
          <w:ilvl w:val="0"/>
          <w:numId w:val="38"/>
        </w:numPr>
        <w:spacing w:before="0" w:beforeAutospacing="0" w:after="0" w:afterAutospacing="0"/>
        <w:rPr>
          <w:rFonts w:ascii="Arial" w:hAnsi="Arial" w:cs="Arial"/>
          <w:b/>
        </w:rPr>
      </w:pPr>
      <w:r w:rsidRPr="004C019B">
        <w:rPr>
          <w:rFonts w:ascii="Arial" w:hAnsi="Arial" w:cs="Arial"/>
        </w:rPr>
        <w:t>Pregnant workers must notify their Line Manager in order that adequate control measures can be implemented to safeguard your (and your child’s) health and safety.</w:t>
      </w:r>
      <w:r>
        <w:rPr>
          <w:rFonts w:ascii="Arial" w:hAnsi="Arial" w:cs="Arial"/>
        </w:rPr>
        <w:t xml:space="preserve"> </w:t>
      </w:r>
      <w:r w:rsidRPr="004C019B">
        <w:rPr>
          <w:rFonts w:ascii="Arial" w:hAnsi="Arial" w:cs="Arial"/>
        </w:rPr>
        <w:t xml:space="preserve"> On notification</w:t>
      </w:r>
      <w:r>
        <w:rPr>
          <w:rFonts w:ascii="Arial" w:hAnsi="Arial" w:cs="Arial"/>
        </w:rPr>
        <w:t>,</w:t>
      </w:r>
      <w:r w:rsidRPr="004C019B">
        <w:rPr>
          <w:rFonts w:ascii="Arial" w:hAnsi="Arial" w:cs="Arial"/>
        </w:rPr>
        <w:t xml:space="preserve"> a specific </w:t>
      </w:r>
      <w:r>
        <w:rPr>
          <w:rFonts w:ascii="Arial" w:hAnsi="Arial" w:cs="Arial"/>
        </w:rPr>
        <w:t xml:space="preserve">individual </w:t>
      </w:r>
      <w:r w:rsidRPr="004C019B">
        <w:rPr>
          <w:rFonts w:ascii="Arial" w:hAnsi="Arial" w:cs="Arial"/>
        </w:rPr>
        <w:t>risk assessment must be completed in conjunction with the</w:t>
      </w:r>
      <w:r>
        <w:rPr>
          <w:rFonts w:ascii="Arial" w:hAnsi="Arial" w:cs="Arial"/>
        </w:rPr>
        <w:t xml:space="preserve"> worker, the </w:t>
      </w:r>
      <w:r w:rsidRPr="004C019B">
        <w:rPr>
          <w:rFonts w:ascii="Arial" w:hAnsi="Arial" w:cs="Arial"/>
        </w:rPr>
        <w:t xml:space="preserve">Occupational Health </w:t>
      </w:r>
      <w:r>
        <w:rPr>
          <w:rFonts w:ascii="Arial" w:hAnsi="Arial" w:cs="Arial"/>
        </w:rPr>
        <w:t>Department</w:t>
      </w:r>
      <w:r w:rsidRPr="004C019B">
        <w:rPr>
          <w:rFonts w:ascii="Arial" w:hAnsi="Arial" w:cs="Arial"/>
        </w:rPr>
        <w:t xml:space="preserve"> and</w:t>
      </w:r>
      <w:r>
        <w:rPr>
          <w:rFonts w:ascii="Arial" w:hAnsi="Arial" w:cs="Arial"/>
        </w:rPr>
        <w:t xml:space="preserve"> the</w:t>
      </w:r>
      <w:r w:rsidRPr="004C019B">
        <w:rPr>
          <w:rFonts w:ascii="Arial" w:hAnsi="Arial" w:cs="Arial"/>
        </w:rPr>
        <w:t xml:space="preserve"> Line Manager</w:t>
      </w:r>
      <w:r>
        <w:rPr>
          <w:rFonts w:ascii="Arial" w:hAnsi="Arial" w:cs="Arial"/>
        </w:rPr>
        <w:t>.  A generic assessment is appended below to assist in the individual risk assessment process.</w:t>
      </w:r>
    </w:p>
    <w:p w14:paraId="0263969C" w14:textId="77777777" w:rsidR="006D0AA9" w:rsidRPr="004C019B" w:rsidRDefault="006D0AA9" w:rsidP="006D0AA9">
      <w:pPr>
        <w:pStyle w:val="NormalWeb"/>
        <w:spacing w:before="0" w:beforeAutospacing="0" w:after="0" w:afterAutospacing="0"/>
        <w:rPr>
          <w:rFonts w:ascii="Arial" w:hAnsi="Arial" w:cs="Arial"/>
        </w:rPr>
      </w:pPr>
    </w:p>
    <w:p w14:paraId="41959B37" w14:textId="77777777" w:rsidR="006D0AA9" w:rsidRDefault="006D0AA9" w:rsidP="006D0AA9">
      <w:pPr>
        <w:pStyle w:val="NormalWeb"/>
        <w:numPr>
          <w:ilvl w:val="0"/>
          <w:numId w:val="38"/>
        </w:numPr>
        <w:spacing w:before="0" w:beforeAutospacing="0" w:after="0" w:afterAutospacing="0"/>
        <w:rPr>
          <w:rFonts w:ascii="Arial" w:hAnsi="Arial" w:cs="Arial"/>
        </w:rPr>
      </w:pPr>
      <w:r w:rsidRPr="004C019B">
        <w:rPr>
          <w:rFonts w:ascii="Arial" w:hAnsi="Arial" w:cs="Arial"/>
        </w:rPr>
        <w:t xml:space="preserve">Operational personnel are taken off the run immediately and modified duties instigated. </w:t>
      </w:r>
    </w:p>
    <w:p w14:paraId="23705DD5" w14:textId="77777777" w:rsidR="006D0AA9" w:rsidRDefault="006D0AA9" w:rsidP="006D0AA9">
      <w:pPr>
        <w:pStyle w:val="NormalWeb"/>
        <w:spacing w:before="0" w:beforeAutospacing="0" w:after="0" w:afterAutospacing="0"/>
        <w:rPr>
          <w:rFonts w:ascii="Arial" w:hAnsi="Arial" w:cs="Arial"/>
        </w:rPr>
      </w:pPr>
    </w:p>
    <w:p w14:paraId="28CC7E7C" w14:textId="77777777" w:rsidR="006D0AA9" w:rsidRPr="00106A37" w:rsidRDefault="006D0AA9" w:rsidP="006D0AA9">
      <w:pPr>
        <w:pStyle w:val="NormalWeb"/>
        <w:numPr>
          <w:ilvl w:val="0"/>
          <w:numId w:val="38"/>
        </w:numPr>
        <w:spacing w:before="0" w:beforeAutospacing="0" w:after="0" w:afterAutospacing="0"/>
        <w:rPr>
          <w:rFonts w:ascii="Arial" w:hAnsi="Arial" w:cs="Arial"/>
        </w:rPr>
      </w:pPr>
      <w:r w:rsidRPr="00106A37">
        <w:rPr>
          <w:rFonts w:ascii="Arial" w:hAnsi="Arial" w:cs="Arial"/>
        </w:rPr>
        <w:t>The assessment should be regularly reviewed on a weekly basis by the Line Manager and Supervisory Officer/Departmental Manager as the pregnancy develops, this should be recorded on Form 423 – New &amp; Expectant Mother Weekly Review. Additional advice can be obtained from the Occupational Health Department</w:t>
      </w:r>
    </w:p>
    <w:p w14:paraId="481D272D" w14:textId="77777777" w:rsidR="006D0AA9" w:rsidRPr="004C019B" w:rsidRDefault="006D0AA9" w:rsidP="006D0AA9">
      <w:pPr>
        <w:pStyle w:val="NormalWeb"/>
        <w:spacing w:before="0" w:beforeAutospacing="0" w:after="0" w:afterAutospacing="0"/>
        <w:rPr>
          <w:rFonts w:ascii="Arial" w:hAnsi="Arial" w:cs="Arial"/>
        </w:rPr>
      </w:pPr>
    </w:p>
    <w:p w14:paraId="2174B1CE" w14:textId="0E4EAD9B" w:rsidR="006D0AA9" w:rsidRPr="00106A37" w:rsidRDefault="006D0AA9" w:rsidP="006D0AA9">
      <w:pPr>
        <w:pStyle w:val="NormalWeb"/>
        <w:numPr>
          <w:ilvl w:val="0"/>
          <w:numId w:val="38"/>
        </w:numPr>
        <w:spacing w:before="0" w:beforeAutospacing="0" w:after="0" w:afterAutospacing="0"/>
        <w:rPr>
          <w:rFonts w:ascii="Arial" w:hAnsi="Arial" w:cs="Arial"/>
        </w:rPr>
      </w:pPr>
      <w:r w:rsidRPr="00106A37">
        <w:rPr>
          <w:rFonts w:ascii="Arial" w:hAnsi="Arial" w:cs="Arial"/>
        </w:rPr>
        <w:t xml:space="preserve">The risk assessment must be reviewed during the </w:t>
      </w:r>
      <w:proofErr w:type="gramStart"/>
      <w:r w:rsidRPr="00106A37">
        <w:rPr>
          <w:rFonts w:ascii="Arial" w:hAnsi="Arial" w:cs="Arial"/>
        </w:rPr>
        <w:t>return to work</w:t>
      </w:r>
      <w:proofErr w:type="gramEnd"/>
      <w:r w:rsidRPr="00106A37">
        <w:rPr>
          <w:rFonts w:ascii="Arial" w:hAnsi="Arial" w:cs="Arial"/>
        </w:rPr>
        <w:t xml:space="preserve"> assessment and a specific risk assessment produced for personnel wishing to breast feed.</w:t>
      </w:r>
      <w:r>
        <w:rPr>
          <w:rFonts w:ascii="Arial" w:hAnsi="Arial" w:cs="Arial"/>
        </w:rPr>
        <w:t xml:space="preserve">  </w:t>
      </w:r>
      <w:r w:rsidR="0051356F">
        <w:rPr>
          <w:rFonts w:ascii="Arial" w:hAnsi="Arial" w:cs="Arial"/>
        </w:rPr>
        <w:t>Operational activities may be restricted under these circumstances and incidents not attended.</w:t>
      </w:r>
      <w:r w:rsidR="00807F58">
        <w:rPr>
          <w:rFonts w:ascii="Arial" w:hAnsi="Arial" w:cs="Arial"/>
        </w:rPr>
        <w:t xml:space="preserve">  Regular review of the specific risk assessment should continue during the period of breastfeeding.</w:t>
      </w:r>
    </w:p>
    <w:p w14:paraId="14D5F81E" w14:textId="77777777" w:rsidR="0093756F" w:rsidRPr="00EC0376" w:rsidRDefault="0093756F" w:rsidP="006D0AA9">
      <w:pPr>
        <w:rPr>
          <w:rFonts w:cs="Arial"/>
          <w:sz w:val="24"/>
          <w:u w:val="single"/>
        </w:rPr>
      </w:pPr>
    </w:p>
    <w:p w14:paraId="6F9C46ED" w14:textId="77777777" w:rsidR="0093756F" w:rsidRPr="00045A0A" w:rsidRDefault="0093756F" w:rsidP="0093756F">
      <w:pPr>
        <w:spacing w:line="240" w:lineRule="auto"/>
        <w:rPr>
          <w:rFonts w:cs="Arial"/>
          <w:iCs/>
          <w:sz w:val="24"/>
        </w:rPr>
      </w:pPr>
    </w:p>
    <w:p w14:paraId="5959DC7F" w14:textId="77777777" w:rsidR="0093756F" w:rsidRPr="00D576BD" w:rsidRDefault="0093756F" w:rsidP="0093756F">
      <w:pPr>
        <w:spacing w:line="240" w:lineRule="auto"/>
        <w:rPr>
          <w:rFonts w:cs="Arial"/>
          <w:iCs/>
          <w:sz w:val="22"/>
          <w:szCs w:val="22"/>
        </w:rPr>
      </w:pPr>
    </w:p>
    <w:p w14:paraId="676CCB47" w14:textId="77777777" w:rsidR="0093756F" w:rsidRPr="00955B37" w:rsidRDefault="0093756F" w:rsidP="0093756F">
      <w:pPr>
        <w:ind w:left="360"/>
        <w:rPr>
          <w:rFonts w:cs="Arial"/>
          <w:sz w:val="24"/>
        </w:rPr>
      </w:pPr>
    </w:p>
    <w:p w14:paraId="53BF4626" w14:textId="77777777" w:rsidR="0093756F" w:rsidRDefault="0093756F" w:rsidP="0093756F">
      <w:pPr>
        <w:rPr>
          <w:rFonts w:cs="Arial"/>
          <w:b/>
          <w:bCs/>
          <w:sz w:val="24"/>
          <w:lang w:eastAsia="en-US"/>
        </w:rPr>
      </w:pPr>
    </w:p>
    <w:p w14:paraId="6BF2F419" w14:textId="77777777" w:rsidR="003E2C80" w:rsidRPr="00C60A17" w:rsidRDefault="003E2C80" w:rsidP="00E56122">
      <w:pPr>
        <w:pStyle w:val="SubHead"/>
        <w:rPr>
          <w:rFonts w:ascii="Arial" w:hAnsi="Arial" w:cs="Arial"/>
          <w:bCs/>
          <w:sz w:val="24"/>
          <w:szCs w:val="24"/>
        </w:rPr>
      </w:pPr>
    </w:p>
    <w:p w14:paraId="628B4A2E" w14:textId="77777777" w:rsidR="004729CE" w:rsidRDefault="004729CE" w:rsidP="00EB2101">
      <w:pPr>
        <w:rPr>
          <w:b/>
        </w:rPr>
      </w:pPr>
    </w:p>
    <w:p w14:paraId="14A9C485" w14:textId="77777777" w:rsidR="004729CE" w:rsidRPr="004729CE" w:rsidRDefault="004729CE" w:rsidP="004729CE"/>
    <w:p w14:paraId="4FE4D4D1" w14:textId="77777777" w:rsidR="004729CE" w:rsidRPr="004729CE" w:rsidRDefault="004729CE" w:rsidP="004729CE"/>
    <w:p w14:paraId="18C5401A" w14:textId="77777777" w:rsidR="004729CE" w:rsidRPr="004729CE" w:rsidRDefault="004729CE" w:rsidP="004729CE"/>
    <w:p w14:paraId="6238E7AE" w14:textId="77777777" w:rsidR="004729CE" w:rsidRPr="004729CE" w:rsidRDefault="004729CE" w:rsidP="004729CE"/>
    <w:p w14:paraId="3C1CEDEE" w14:textId="77777777" w:rsidR="004729CE" w:rsidRPr="004729CE" w:rsidRDefault="004729CE" w:rsidP="004729CE"/>
    <w:p w14:paraId="3CE096A2" w14:textId="77777777" w:rsidR="004729CE" w:rsidRPr="004729CE" w:rsidRDefault="004729CE" w:rsidP="004729CE"/>
    <w:p w14:paraId="0EFF9028" w14:textId="77777777" w:rsidR="004729CE" w:rsidRDefault="004729CE" w:rsidP="004729CE">
      <w:pPr>
        <w:jc w:val="right"/>
      </w:pPr>
    </w:p>
    <w:p w14:paraId="7D4A170F" w14:textId="77777777" w:rsidR="004729CE" w:rsidRDefault="004729CE" w:rsidP="004729CE"/>
    <w:p w14:paraId="1E63940F" w14:textId="77777777" w:rsidR="000C009E" w:rsidRDefault="000C009E">
      <w:pPr>
        <w:spacing w:line="240" w:lineRule="auto"/>
      </w:pPr>
      <w:r>
        <w:br w:type="page"/>
      </w:r>
    </w:p>
    <w:p w14:paraId="6D33D5CB" w14:textId="77777777" w:rsidR="0014248A" w:rsidRPr="004729CE" w:rsidRDefault="0014248A" w:rsidP="004729CE">
      <w:pPr>
        <w:sectPr w:rsidR="0014248A" w:rsidRPr="004729CE" w:rsidSect="00420B42">
          <w:headerReference w:type="even" r:id="rId11"/>
          <w:headerReference w:type="default" r:id="rId12"/>
          <w:footerReference w:type="even" r:id="rId13"/>
          <w:footerReference w:type="default" r:id="rId14"/>
          <w:headerReference w:type="first" r:id="rId15"/>
          <w:footerReference w:type="first" r:id="rId16"/>
          <w:pgSz w:w="11906" w:h="16838" w:code="9"/>
          <w:pgMar w:top="1435" w:right="851" w:bottom="851" w:left="851" w:header="0" w:footer="454" w:gutter="0"/>
          <w:cols w:space="708"/>
          <w:titlePg/>
          <w:docGrid w:linePitch="360"/>
        </w:sectPr>
      </w:pPr>
    </w:p>
    <w:tbl>
      <w:tblPr>
        <w:tblW w:w="15876" w:type="dxa"/>
        <w:tblInd w:w="-852" w:type="dxa"/>
        <w:tblLayout w:type="fixed"/>
        <w:tblLook w:val="0000" w:firstRow="0" w:lastRow="0" w:firstColumn="0" w:lastColumn="0" w:noHBand="0" w:noVBand="0"/>
      </w:tblPr>
      <w:tblGrid>
        <w:gridCol w:w="2552"/>
        <w:gridCol w:w="141"/>
        <w:gridCol w:w="3544"/>
        <w:gridCol w:w="709"/>
        <w:gridCol w:w="4394"/>
        <w:gridCol w:w="436"/>
        <w:gridCol w:w="425"/>
        <w:gridCol w:w="425"/>
        <w:gridCol w:w="557"/>
        <w:gridCol w:w="2693"/>
      </w:tblGrid>
      <w:tr w:rsidR="000C009E" w:rsidRPr="000C009E" w14:paraId="56A1910F" w14:textId="77777777" w:rsidTr="00890F6E">
        <w:trPr>
          <w:trHeight w:val="426"/>
        </w:trPr>
        <w:tc>
          <w:tcPr>
            <w:tcW w:w="15876" w:type="dxa"/>
            <w:gridSpan w:val="10"/>
          </w:tcPr>
          <w:p w14:paraId="789DBE7C" w14:textId="77777777" w:rsidR="000C009E" w:rsidRPr="000C009E" w:rsidRDefault="000C009E" w:rsidP="000C009E">
            <w:pPr>
              <w:spacing w:line="240" w:lineRule="auto"/>
              <w:jc w:val="center"/>
              <w:rPr>
                <w:rFonts w:cs="Arial"/>
                <w:sz w:val="24"/>
                <w:szCs w:val="20"/>
                <w:lang w:val="en-US" w:eastAsia="en-US"/>
              </w:rPr>
            </w:pPr>
            <w:smartTag w:uri="urn:schemas-microsoft-com:office:smarttags" w:element="place">
              <w:smartTag w:uri="urn:schemas-microsoft-com:office:smarttags" w:element="country-region">
                <w:r w:rsidRPr="000C009E">
                  <w:rPr>
                    <w:rFonts w:cs="Arial"/>
                    <w:b/>
                    <w:sz w:val="24"/>
                    <w:szCs w:val="20"/>
                    <w:lang w:val="en-US" w:eastAsia="en-US"/>
                  </w:rPr>
                  <w:lastRenderedPageBreak/>
                  <w:t>CUMBRIA</w:t>
                </w:r>
              </w:smartTag>
            </w:smartTag>
            <w:r w:rsidRPr="000C009E">
              <w:rPr>
                <w:rFonts w:cs="Arial"/>
                <w:b/>
                <w:sz w:val="24"/>
                <w:szCs w:val="20"/>
                <w:lang w:val="en-US" w:eastAsia="en-US"/>
              </w:rPr>
              <w:t xml:space="preserve"> FIRE &amp; RESCUE SERVICE</w:t>
            </w:r>
          </w:p>
        </w:tc>
      </w:tr>
      <w:tr w:rsidR="000C009E" w:rsidRPr="000C009E" w14:paraId="14C8FB5A" w14:textId="77777777" w:rsidTr="00890F6E">
        <w:tc>
          <w:tcPr>
            <w:tcW w:w="2693" w:type="dxa"/>
            <w:gridSpan w:val="2"/>
          </w:tcPr>
          <w:p w14:paraId="0F46C997" w14:textId="77777777" w:rsidR="000C009E" w:rsidRPr="000C009E" w:rsidRDefault="000C009E" w:rsidP="000C009E">
            <w:pPr>
              <w:spacing w:line="240" w:lineRule="auto"/>
              <w:jc w:val="center"/>
              <w:rPr>
                <w:rFonts w:cs="Arial"/>
                <w:b/>
                <w:sz w:val="24"/>
                <w:szCs w:val="20"/>
                <w:lang w:val="en-US" w:eastAsia="en-US"/>
              </w:rPr>
            </w:pPr>
          </w:p>
        </w:tc>
        <w:tc>
          <w:tcPr>
            <w:tcW w:w="10490" w:type="dxa"/>
            <w:gridSpan w:val="7"/>
          </w:tcPr>
          <w:p w14:paraId="29B050DE" w14:textId="77777777" w:rsidR="000C009E" w:rsidRPr="000C009E" w:rsidRDefault="000C009E" w:rsidP="000C009E">
            <w:pPr>
              <w:spacing w:line="240" w:lineRule="auto"/>
              <w:jc w:val="center"/>
              <w:rPr>
                <w:rFonts w:cs="Arial"/>
                <w:b/>
                <w:sz w:val="24"/>
                <w:szCs w:val="20"/>
                <w:lang w:val="en-US" w:eastAsia="en-US"/>
              </w:rPr>
            </w:pPr>
            <w:r w:rsidRPr="000C009E">
              <w:rPr>
                <w:rFonts w:cs="Arial"/>
                <w:b/>
                <w:sz w:val="24"/>
                <w:szCs w:val="20"/>
                <w:lang w:val="en-US" w:eastAsia="en-US"/>
              </w:rPr>
              <w:t>SITE LOCATION: VARIOUS</w:t>
            </w:r>
          </w:p>
          <w:p w14:paraId="6C1B122A" w14:textId="77777777" w:rsidR="000C009E" w:rsidRPr="000C009E" w:rsidRDefault="000C009E" w:rsidP="000C009E">
            <w:pPr>
              <w:spacing w:line="240" w:lineRule="auto"/>
              <w:jc w:val="center"/>
              <w:rPr>
                <w:rFonts w:cs="Arial"/>
                <w:b/>
                <w:sz w:val="24"/>
                <w:szCs w:val="20"/>
                <w:lang w:val="en-US" w:eastAsia="en-US"/>
              </w:rPr>
            </w:pPr>
            <w:r w:rsidRPr="000C009E">
              <w:rPr>
                <w:rFonts w:cs="Arial"/>
                <w:b/>
                <w:sz w:val="24"/>
                <w:szCs w:val="20"/>
                <w:lang w:val="en-US" w:eastAsia="en-US"/>
              </w:rPr>
              <w:t>GENERIC RISK ASSESSMENT FOR NEW &amp; EXPECTANT MOTHERS</w:t>
            </w:r>
          </w:p>
        </w:tc>
        <w:tc>
          <w:tcPr>
            <w:tcW w:w="2693" w:type="dxa"/>
          </w:tcPr>
          <w:p w14:paraId="6594B3F7" w14:textId="77777777" w:rsidR="000C009E" w:rsidRPr="000C009E" w:rsidRDefault="000C009E" w:rsidP="000C009E">
            <w:pPr>
              <w:spacing w:line="240" w:lineRule="auto"/>
              <w:jc w:val="right"/>
              <w:rPr>
                <w:rFonts w:cs="Arial"/>
                <w:sz w:val="24"/>
                <w:szCs w:val="20"/>
                <w:lang w:val="en-US" w:eastAsia="en-US"/>
              </w:rPr>
            </w:pPr>
            <w:r w:rsidRPr="000C009E">
              <w:rPr>
                <w:rFonts w:cs="Arial"/>
                <w:sz w:val="24"/>
                <w:szCs w:val="20"/>
                <w:lang w:val="en-US" w:eastAsia="en-US"/>
              </w:rPr>
              <w:t>Page1 of 4</w:t>
            </w:r>
          </w:p>
        </w:tc>
      </w:tr>
      <w:tr w:rsidR="000C009E" w:rsidRPr="000C009E" w14:paraId="05316636"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684"/>
          <w:tblHeader/>
        </w:trPr>
        <w:tc>
          <w:tcPr>
            <w:tcW w:w="2552" w:type="dxa"/>
            <w:vMerge w:val="restart"/>
            <w:tcBorders>
              <w:top w:val="single" w:sz="4" w:space="0" w:color="auto"/>
              <w:left w:val="single" w:sz="4" w:space="0" w:color="auto"/>
            </w:tcBorders>
          </w:tcPr>
          <w:p w14:paraId="7D5F5F64" w14:textId="77777777" w:rsidR="000C009E" w:rsidRPr="000C009E" w:rsidRDefault="000C009E" w:rsidP="000C009E">
            <w:pPr>
              <w:tabs>
                <w:tab w:val="left" w:pos="0"/>
              </w:tabs>
              <w:suppressAutoHyphens/>
              <w:spacing w:before="90" w:after="54" w:line="240" w:lineRule="auto"/>
              <w:jc w:val="center"/>
              <w:rPr>
                <w:rFonts w:cs="Arial"/>
                <w:b/>
                <w:spacing w:val="-2"/>
                <w:sz w:val="16"/>
                <w:szCs w:val="20"/>
                <w:lang w:val="en-US" w:eastAsia="en-US"/>
              </w:rPr>
            </w:pPr>
            <w:r w:rsidRPr="000C009E">
              <w:rPr>
                <w:rFonts w:cs="Arial"/>
                <w:b/>
                <w:spacing w:val="-2"/>
                <w:sz w:val="16"/>
                <w:szCs w:val="20"/>
                <w:lang w:val="en-US" w:eastAsia="en-US"/>
              </w:rPr>
              <w:t>Breakdown by Tasks &amp; Equipment Used</w:t>
            </w:r>
          </w:p>
        </w:tc>
        <w:tc>
          <w:tcPr>
            <w:tcW w:w="3685" w:type="dxa"/>
            <w:gridSpan w:val="2"/>
            <w:vMerge w:val="restart"/>
            <w:tcBorders>
              <w:top w:val="single" w:sz="4" w:space="0" w:color="auto"/>
            </w:tcBorders>
          </w:tcPr>
          <w:p w14:paraId="4EDB8C45" w14:textId="77777777" w:rsidR="000C009E" w:rsidRPr="000C009E" w:rsidRDefault="000C009E" w:rsidP="000C009E">
            <w:pPr>
              <w:tabs>
                <w:tab w:val="center" w:pos="776"/>
              </w:tabs>
              <w:suppressAutoHyphens/>
              <w:spacing w:before="90" w:after="54" w:line="240" w:lineRule="auto"/>
              <w:jc w:val="center"/>
              <w:rPr>
                <w:rFonts w:cs="Arial"/>
                <w:b/>
                <w:spacing w:val="-2"/>
                <w:sz w:val="16"/>
                <w:szCs w:val="20"/>
                <w:lang w:val="en-US" w:eastAsia="en-US"/>
              </w:rPr>
            </w:pPr>
            <w:r w:rsidRPr="000C009E">
              <w:rPr>
                <w:rFonts w:cs="Arial"/>
                <w:b/>
                <w:spacing w:val="-2"/>
                <w:sz w:val="16"/>
                <w:szCs w:val="20"/>
                <w:lang w:val="en-US" w:eastAsia="en-US"/>
              </w:rPr>
              <w:t>Identified Hazards</w:t>
            </w:r>
          </w:p>
        </w:tc>
        <w:tc>
          <w:tcPr>
            <w:tcW w:w="709" w:type="dxa"/>
            <w:vMerge w:val="restart"/>
            <w:tcBorders>
              <w:top w:val="single" w:sz="4" w:space="0" w:color="auto"/>
            </w:tcBorders>
          </w:tcPr>
          <w:p w14:paraId="57A1002B" w14:textId="77777777" w:rsidR="000C009E" w:rsidRPr="000C009E" w:rsidRDefault="000C009E" w:rsidP="000C009E">
            <w:pPr>
              <w:tabs>
                <w:tab w:val="center" w:pos="642"/>
              </w:tabs>
              <w:suppressAutoHyphens/>
              <w:spacing w:before="90" w:line="240" w:lineRule="auto"/>
              <w:jc w:val="center"/>
              <w:rPr>
                <w:rFonts w:cs="Arial"/>
                <w:b/>
                <w:spacing w:val="-2"/>
                <w:sz w:val="16"/>
                <w:szCs w:val="16"/>
                <w:lang w:val="en-US" w:eastAsia="en-US"/>
              </w:rPr>
            </w:pPr>
            <w:r w:rsidRPr="000C009E">
              <w:rPr>
                <w:rFonts w:cs="Arial"/>
                <w:b/>
                <w:spacing w:val="-2"/>
                <w:sz w:val="16"/>
                <w:szCs w:val="20"/>
                <w:lang w:val="en-US" w:eastAsia="en-US"/>
              </w:rPr>
              <w:t>Who Is At Risk **</w:t>
            </w:r>
          </w:p>
        </w:tc>
        <w:tc>
          <w:tcPr>
            <w:tcW w:w="4394" w:type="dxa"/>
            <w:vMerge w:val="restart"/>
            <w:tcBorders>
              <w:top w:val="single" w:sz="4" w:space="0" w:color="auto"/>
            </w:tcBorders>
          </w:tcPr>
          <w:p w14:paraId="569047F0" w14:textId="77777777" w:rsidR="000C009E" w:rsidRPr="000C009E" w:rsidRDefault="000C009E" w:rsidP="000C009E">
            <w:pPr>
              <w:tabs>
                <w:tab w:val="center" w:pos="777"/>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Existing Control Measures</w:t>
            </w:r>
          </w:p>
        </w:tc>
        <w:tc>
          <w:tcPr>
            <w:tcW w:w="436" w:type="dxa"/>
            <w:tcBorders>
              <w:top w:val="single" w:sz="4" w:space="0" w:color="auto"/>
              <w:right w:val="single" w:sz="4" w:space="0" w:color="auto"/>
            </w:tcBorders>
          </w:tcPr>
          <w:p w14:paraId="7824A59D"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S</w:t>
            </w:r>
          </w:p>
          <w:p w14:paraId="30F279AA"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w:t>
            </w:r>
          </w:p>
        </w:tc>
        <w:tc>
          <w:tcPr>
            <w:tcW w:w="425" w:type="dxa"/>
            <w:tcBorders>
              <w:top w:val="single" w:sz="4" w:space="0" w:color="auto"/>
              <w:right w:val="single" w:sz="8" w:space="0" w:color="auto"/>
            </w:tcBorders>
          </w:tcPr>
          <w:p w14:paraId="61322B86"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L</w:t>
            </w:r>
          </w:p>
          <w:p w14:paraId="5CBC996E"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w:t>
            </w:r>
          </w:p>
        </w:tc>
        <w:tc>
          <w:tcPr>
            <w:tcW w:w="425" w:type="dxa"/>
            <w:tcBorders>
              <w:top w:val="single" w:sz="4" w:space="0" w:color="auto"/>
              <w:left w:val="single" w:sz="8" w:space="0" w:color="auto"/>
              <w:right w:val="single" w:sz="8" w:space="0" w:color="auto"/>
            </w:tcBorders>
          </w:tcPr>
          <w:p w14:paraId="4A57046D" w14:textId="77777777" w:rsidR="000C009E" w:rsidRPr="000C009E" w:rsidRDefault="000C009E" w:rsidP="000C009E">
            <w:pPr>
              <w:tabs>
                <w:tab w:val="center" w:pos="824"/>
                <w:tab w:val="right" w:pos="1649"/>
              </w:tabs>
              <w:suppressAutoHyphens/>
              <w:spacing w:after="54" w:line="240" w:lineRule="auto"/>
              <w:ind w:left="-120" w:right="-120" w:hanging="13"/>
              <w:jc w:val="center"/>
              <w:rPr>
                <w:rFonts w:cs="Arial"/>
                <w:b/>
                <w:spacing w:val="-1"/>
                <w:sz w:val="16"/>
                <w:szCs w:val="16"/>
                <w:lang w:val="en-US" w:eastAsia="en-US"/>
              </w:rPr>
            </w:pPr>
            <w:r w:rsidRPr="000C009E">
              <w:rPr>
                <w:rFonts w:cs="Arial"/>
                <w:b/>
                <w:spacing w:val="-1"/>
                <w:sz w:val="16"/>
                <w:szCs w:val="16"/>
                <w:lang w:val="en-US" w:eastAsia="en-US"/>
              </w:rPr>
              <w:t xml:space="preserve"> R</w:t>
            </w:r>
          </w:p>
          <w:p w14:paraId="07519FEB" w14:textId="77777777" w:rsidR="000C009E" w:rsidRPr="000C009E" w:rsidRDefault="000C009E" w:rsidP="000C009E">
            <w:pPr>
              <w:tabs>
                <w:tab w:val="center" w:pos="824"/>
                <w:tab w:val="right" w:pos="1649"/>
              </w:tabs>
              <w:suppressAutoHyphens/>
              <w:spacing w:after="54" w:line="240" w:lineRule="auto"/>
              <w:ind w:left="-120" w:right="-120"/>
              <w:jc w:val="center"/>
              <w:rPr>
                <w:rFonts w:cs="Arial"/>
                <w:b/>
                <w:spacing w:val="-1"/>
                <w:sz w:val="16"/>
                <w:szCs w:val="16"/>
                <w:lang w:val="en-US" w:eastAsia="en-US"/>
              </w:rPr>
            </w:pPr>
            <w:r w:rsidRPr="000C009E">
              <w:rPr>
                <w:rFonts w:cs="Arial"/>
                <w:b/>
                <w:spacing w:val="-1"/>
                <w:sz w:val="16"/>
                <w:szCs w:val="16"/>
                <w:lang w:val="en-US" w:eastAsia="en-US"/>
              </w:rPr>
              <w:t>*</w:t>
            </w:r>
          </w:p>
        </w:tc>
        <w:tc>
          <w:tcPr>
            <w:tcW w:w="3250" w:type="dxa"/>
            <w:gridSpan w:val="2"/>
            <w:vMerge w:val="restart"/>
            <w:tcBorders>
              <w:top w:val="single" w:sz="4" w:space="0" w:color="auto"/>
              <w:left w:val="single" w:sz="8" w:space="0" w:color="auto"/>
              <w:right w:val="single" w:sz="4" w:space="0" w:color="auto"/>
            </w:tcBorders>
          </w:tcPr>
          <w:p w14:paraId="6170B770" w14:textId="77777777" w:rsidR="000C009E" w:rsidRPr="000C009E" w:rsidRDefault="000C009E" w:rsidP="000C009E">
            <w:pPr>
              <w:tabs>
                <w:tab w:val="center" w:pos="824"/>
                <w:tab w:val="right" w:pos="1649"/>
              </w:tabs>
              <w:suppressAutoHyphens/>
              <w:spacing w:line="240" w:lineRule="auto"/>
              <w:jc w:val="center"/>
              <w:rPr>
                <w:rFonts w:cs="Arial"/>
                <w:b/>
                <w:spacing w:val="-1"/>
                <w:sz w:val="16"/>
                <w:szCs w:val="16"/>
                <w:lang w:val="en-US" w:eastAsia="en-US"/>
              </w:rPr>
            </w:pPr>
            <w:r w:rsidRPr="000C009E">
              <w:rPr>
                <w:rFonts w:cs="Arial"/>
                <w:b/>
                <w:spacing w:val="-1"/>
                <w:sz w:val="16"/>
                <w:szCs w:val="16"/>
                <w:lang w:val="en-US" w:eastAsia="en-US"/>
              </w:rPr>
              <w:t>Further Action Necessary?</w:t>
            </w:r>
          </w:p>
          <w:p w14:paraId="3C3A1EF3" w14:textId="77777777" w:rsidR="000C009E" w:rsidRPr="000C009E" w:rsidRDefault="000C009E" w:rsidP="000C009E">
            <w:pPr>
              <w:tabs>
                <w:tab w:val="center" w:pos="824"/>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If yes identify:-</w:t>
            </w:r>
          </w:p>
          <w:p w14:paraId="1CC23343" w14:textId="77777777" w:rsidR="000C009E" w:rsidRPr="000C009E" w:rsidRDefault="000C009E" w:rsidP="000C009E">
            <w:pPr>
              <w:tabs>
                <w:tab w:val="center" w:pos="824"/>
                <w:tab w:val="right" w:pos="1649"/>
              </w:tabs>
              <w:suppressAutoHyphens/>
              <w:spacing w:line="240" w:lineRule="auto"/>
              <w:jc w:val="center"/>
              <w:rPr>
                <w:rFonts w:cs="Arial"/>
                <w:b/>
                <w:spacing w:val="-1"/>
                <w:sz w:val="12"/>
                <w:szCs w:val="10"/>
                <w:lang w:val="en-US" w:eastAsia="en-US"/>
              </w:rPr>
            </w:pPr>
          </w:p>
          <w:p w14:paraId="613542CA" w14:textId="77777777" w:rsidR="000C009E" w:rsidRPr="000C009E" w:rsidRDefault="000C009E" w:rsidP="000C009E">
            <w:pPr>
              <w:tabs>
                <w:tab w:val="center" w:pos="295"/>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1.</w:t>
            </w:r>
            <w:r w:rsidRPr="000C009E">
              <w:rPr>
                <w:rFonts w:cs="Arial"/>
                <w:b/>
                <w:spacing w:val="-1"/>
                <w:sz w:val="12"/>
                <w:szCs w:val="10"/>
                <w:lang w:val="en-US" w:eastAsia="en-US"/>
              </w:rPr>
              <w:tab/>
              <w:t xml:space="preserve">   What is required.</w:t>
            </w:r>
          </w:p>
          <w:p w14:paraId="53503B17" w14:textId="77777777" w:rsidR="000C009E" w:rsidRPr="000C009E" w:rsidRDefault="000C009E" w:rsidP="000C009E">
            <w:pPr>
              <w:tabs>
                <w:tab w:val="center" w:pos="153"/>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2.   Who will Action.</w:t>
            </w:r>
          </w:p>
          <w:p w14:paraId="47F7B6EC" w14:textId="77777777" w:rsidR="000C009E" w:rsidRPr="000C009E" w:rsidRDefault="000C009E" w:rsidP="000C009E">
            <w:pPr>
              <w:tabs>
                <w:tab w:val="center" w:pos="153"/>
                <w:tab w:val="right" w:pos="1649"/>
              </w:tabs>
              <w:suppressAutoHyphens/>
              <w:spacing w:line="240" w:lineRule="auto"/>
              <w:jc w:val="center"/>
              <w:rPr>
                <w:rFonts w:cs="Arial"/>
                <w:b/>
                <w:spacing w:val="-1"/>
                <w:sz w:val="10"/>
                <w:szCs w:val="10"/>
                <w:lang w:val="en-US" w:eastAsia="en-US"/>
              </w:rPr>
            </w:pPr>
            <w:r w:rsidRPr="000C009E">
              <w:rPr>
                <w:rFonts w:cs="Arial"/>
                <w:b/>
                <w:spacing w:val="-1"/>
                <w:sz w:val="12"/>
                <w:szCs w:val="10"/>
                <w:lang w:val="en-US" w:eastAsia="en-US"/>
              </w:rPr>
              <w:t>3.</w:t>
            </w:r>
            <w:r w:rsidRPr="000C009E">
              <w:rPr>
                <w:rFonts w:cs="Arial"/>
                <w:b/>
                <w:spacing w:val="-1"/>
                <w:sz w:val="12"/>
                <w:szCs w:val="10"/>
                <w:lang w:val="en-US" w:eastAsia="en-US"/>
              </w:rPr>
              <w:tab/>
              <w:t xml:space="preserve">   Update ‘next review’ date to enable monitoring of completion.</w:t>
            </w:r>
          </w:p>
        </w:tc>
      </w:tr>
      <w:tr w:rsidR="000C009E" w:rsidRPr="000C009E" w14:paraId="7FEFE4FD"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530"/>
          <w:tblHeader/>
        </w:trPr>
        <w:tc>
          <w:tcPr>
            <w:tcW w:w="2552" w:type="dxa"/>
            <w:vMerge/>
            <w:tcBorders>
              <w:left w:val="single" w:sz="4" w:space="0" w:color="auto"/>
            </w:tcBorders>
          </w:tcPr>
          <w:p w14:paraId="532ADD5D" w14:textId="77777777" w:rsidR="000C009E" w:rsidRPr="000C009E" w:rsidRDefault="000C009E" w:rsidP="000C009E">
            <w:pPr>
              <w:tabs>
                <w:tab w:val="left" w:pos="0"/>
              </w:tabs>
              <w:suppressAutoHyphens/>
              <w:spacing w:before="90" w:after="54" w:line="240" w:lineRule="auto"/>
              <w:jc w:val="center"/>
              <w:rPr>
                <w:rFonts w:cs="Arial"/>
                <w:b/>
                <w:spacing w:val="-2"/>
                <w:sz w:val="16"/>
                <w:szCs w:val="20"/>
                <w:lang w:val="en-US" w:eastAsia="en-US"/>
              </w:rPr>
            </w:pPr>
          </w:p>
        </w:tc>
        <w:tc>
          <w:tcPr>
            <w:tcW w:w="3685" w:type="dxa"/>
            <w:gridSpan w:val="2"/>
            <w:vMerge/>
          </w:tcPr>
          <w:p w14:paraId="2E7B1805" w14:textId="77777777" w:rsidR="000C009E" w:rsidRPr="000C009E" w:rsidRDefault="000C009E" w:rsidP="000C009E">
            <w:pPr>
              <w:tabs>
                <w:tab w:val="center" w:pos="776"/>
              </w:tabs>
              <w:suppressAutoHyphens/>
              <w:spacing w:before="90" w:after="54" w:line="240" w:lineRule="auto"/>
              <w:jc w:val="center"/>
              <w:rPr>
                <w:rFonts w:cs="Arial"/>
                <w:b/>
                <w:spacing w:val="-2"/>
                <w:sz w:val="16"/>
                <w:szCs w:val="20"/>
                <w:lang w:val="en-US" w:eastAsia="en-US"/>
              </w:rPr>
            </w:pPr>
          </w:p>
        </w:tc>
        <w:tc>
          <w:tcPr>
            <w:tcW w:w="709" w:type="dxa"/>
            <w:vMerge/>
          </w:tcPr>
          <w:p w14:paraId="43554C7C" w14:textId="77777777" w:rsidR="000C009E" w:rsidRPr="000C009E" w:rsidRDefault="000C009E" w:rsidP="000C009E">
            <w:pPr>
              <w:tabs>
                <w:tab w:val="center" w:pos="642"/>
              </w:tabs>
              <w:suppressAutoHyphens/>
              <w:spacing w:before="90" w:line="240" w:lineRule="auto"/>
              <w:jc w:val="center"/>
              <w:rPr>
                <w:rFonts w:cs="Arial"/>
                <w:b/>
                <w:spacing w:val="-2"/>
                <w:sz w:val="16"/>
                <w:szCs w:val="16"/>
                <w:lang w:val="en-US" w:eastAsia="en-US"/>
              </w:rPr>
            </w:pPr>
          </w:p>
        </w:tc>
        <w:tc>
          <w:tcPr>
            <w:tcW w:w="4394" w:type="dxa"/>
            <w:vMerge/>
          </w:tcPr>
          <w:p w14:paraId="3A6414A1" w14:textId="77777777" w:rsidR="000C009E" w:rsidRPr="000C009E" w:rsidRDefault="000C009E" w:rsidP="000C009E">
            <w:pPr>
              <w:tabs>
                <w:tab w:val="center" w:pos="777"/>
              </w:tabs>
              <w:suppressAutoHyphens/>
              <w:spacing w:after="54" w:line="240" w:lineRule="auto"/>
              <w:jc w:val="center"/>
              <w:rPr>
                <w:rFonts w:cs="Arial"/>
                <w:b/>
                <w:spacing w:val="-1"/>
                <w:sz w:val="16"/>
                <w:szCs w:val="16"/>
                <w:lang w:val="en-US" w:eastAsia="en-US"/>
              </w:rPr>
            </w:pPr>
          </w:p>
        </w:tc>
        <w:tc>
          <w:tcPr>
            <w:tcW w:w="1286" w:type="dxa"/>
            <w:gridSpan w:val="3"/>
            <w:tcBorders>
              <w:top w:val="single" w:sz="4" w:space="0" w:color="auto"/>
              <w:left w:val="single" w:sz="8" w:space="0" w:color="auto"/>
              <w:right w:val="single" w:sz="8" w:space="0" w:color="auto"/>
            </w:tcBorders>
          </w:tcPr>
          <w:p w14:paraId="2C782753" w14:textId="77777777" w:rsidR="000C009E" w:rsidRPr="000C009E" w:rsidRDefault="000C009E" w:rsidP="000C009E">
            <w:pPr>
              <w:tabs>
                <w:tab w:val="center" w:pos="824"/>
                <w:tab w:val="right" w:pos="1649"/>
              </w:tabs>
              <w:suppressAutoHyphens/>
              <w:spacing w:after="54" w:line="240" w:lineRule="auto"/>
              <w:rPr>
                <w:rFonts w:cs="Arial"/>
                <w:b/>
                <w:spacing w:val="-1"/>
                <w:sz w:val="10"/>
                <w:szCs w:val="10"/>
                <w:lang w:val="en-US" w:eastAsia="en-US"/>
              </w:rPr>
            </w:pPr>
            <w:r w:rsidRPr="000C009E">
              <w:rPr>
                <w:rFonts w:cs="Arial"/>
                <w:b/>
                <w:spacing w:val="-1"/>
                <w:sz w:val="10"/>
                <w:szCs w:val="10"/>
                <w:lang w:val="en-US" w:eastAsia="en-US"/>
              </w:rPr>
              <w:t>*See risk rating grid.</w:t>
            </w:r>
          </w:p>
          <w:p w14:paraId="188975E5" w14:textId="77777777" w:rsidR="000C009E" w:rsidRPr="000C009E" w:rsidRDefault="000C009E" w:rsidP="000C009E">
            <w:pPr>
              <w:tabs>
                <w:tab w:val="center" w:pos="824"/>
                <w:tab w:val="right" w:pos="1649"/>
              </w:tabs>
              <w:suppressAutoHyphens/>
              <w:spacing w:after="54" w:line="240" w:lineRule="auto"/>
              <w:rPr>
                <w:rFonts w:cs="Arial"/>
                <w:b/>
                <w:spacing w:val="-1"/>
                <w:sz w:val="10"/>
                <w:szCs w:val="10"/>
                <w:lang w:val="en-US" w:eastAsia="en-US"/>
              </w:rPr>
            </w:pPr>
            <w:r w:rsidRPr="000C009E">
              <w:rPr>
                <w:rFonts w:cs="Arial"/>
                <w:b/>
                <w:spacing w:val="-1"/>
                <w:sz w:val="10"/>
                <w:szCs w:val="10"/>
                <w:lang w:val="en-US" w:eastAsia="en-US"/>
              </w:rPr>
              <w:t>** Calculate risk rating and show High (H), Medium (M) or Low (L).</w:t>
            </w:r>
          </w:p>
        </w:tc>
        <w:tc>
          <w:tcPr>
            <w:tcW w:w="3250" w:type="dxa"/>
            <w:gridSpan w:val="2"/>
            <w:vMerge/>
            <w:tcBorders>
              <w:left w:val="single" w:sz="8" w:space="0" w:color="auto"/>
              <w:right w:val="single" w:sz="4" w:space="0" w:color="auto"/>
            </w:tcBorders>
          </w:tcPr>
          <w:p w14:paraId="6C7C8464"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p>
        </w:tc>
      </w:tr>
      <w:tr w:rsidR="000C009E" w:rsidRPr="000C009E" w14:paraId="64B747FC"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3130B712"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Pregnancy</w:t>
            </w:r>
          </w:p>
        </w:tc>
        <w:tc>
          <w:tcPr>
            <w:tcW w:w="3685" w:type="dxa"/>
            <w:gridSpan w:val="2"/>
          </w:tcPr>
          <w:p w14:paraId="34EBFC7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Women undergo physiological, hormonal and psychological changes, namely:</w:t>
            </w:r>
          </w:p>
          <w:p w14:paraId="5C4038CA"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 xml:space="preserve">General impairment of coordination </w:t>
            </w:r>
            <w:proofErr w:type="spellStart"/>
            <w:r w:rsidRPr="000C009E">
              <w:rPr>
                <w:rFonts w:cs="Arial"/>
                <w:spacing w:val="-1"/>
                <w:sz w:val="16"/>
                <w:szCs w:val="20"/>
                <w:lang w:val="en-US" w:eastAsia="en-US"/>
              </w:rPr>
              <w:t>ie</w:t>
            </w:r>
            <w:proofErr w:type="spellEnd"/>
            <w:r w:rsidRPr="000C009E">
              <w:rPr>
                <w:rFonts w:cs="Arial"/>
                <w:spacing w:val="-1"/>
                <w:sz w:val="16"/>
                <w:szCs w:val="20"/>
                <w:lang w:val="en-US" w:eastAsia="en-US"/>
              </w:rPr>
              <w:t xml:space="preserve"> reduction in manual dexterity and mobility</w:t>
            </w:r>
          </w:p>
          <w:p w14:paraId="26CF9100"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Increase in girth size – reduces reach</w:t>
            </w:r>
          </w:p>
          <w:p w14:paraId="03FA6AE5"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Backache</w:t>
            </w:r>
          </w:p>
          <w:p w14:paraId="38E38804"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Tiredness – increasing fatigue</w:t>
            </w:r>
          </w:p>
          <w:p w14:paraId="0BE5DD78"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Increase in body blood volume and water retention</w:t>
            </w:r>
          </w:p>
          <w:p w14:paraId="0C6DFA2C"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Swollen ankles</w:t>
            </w:r>
          </w:p>
          <w:p w14:paraId="72231896"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Frequent visits to toilet</w:t>
            </w:r>
          </w:p>
          <w:p w14:paraId="477331F2"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Morning sickness</w:t>
            </w:r>
          </w:p>
          <w:p w14:paraId="294FE9B5" w14:textId="77777777" w:rsidR="000C009E" w:rsidRPr="000C009E" w:rsidRDefault="000C009E" w:rsidP="000C009E">
            <w:pPr>
              <w:widowControl w:val="0"/>
              <w:numPr>
                <w:ilvl w:val="0"/>
                <w:numId w:val="39"/>
              </w:numPr>
              <w:tabs>
                <w:tab w:val="left" w:pos="0"/>
                <w:tab w:val="num" w:pos="305"/>
              </w:tabs>
              <w:suppressAutoHyphens/>
              <w:spacing w:line="240" w:lineRule="auto"/>
              <w:ind w:left="305" w:hanging="305"/>
              <w:rPr>
                <w:rFonts w:cs="Arial"/>
                <w:spacing w:val="-1"/>
                <w:sz w:val="16"/>
                <w:szCs w:val="20"/>
                <w:lang w:val="en-US" w:eastAsia="en-US"/>
              </w:rPr>
            </w:pPr>
            <w:r w:rsidRPr="000C009E">
              <w:rPr>
                <w:rFonts w:cs="Arial"/>
                <w:spacing w:val="-1"/>
                <w:sz w:val="16"/>
                <w:szCs w:val="20"/>
                <w:lang w:val="en-US" w:eastAsia="en-US"/>
              </w:rPr>
              <w:t>Stress</w:t>
            </w:r>
          </w:p>
          <w:p w14:paraId="79C5819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709" w:type="dxa"/>
          </w:tcPr>
          <w:p w14:paraId="290990F1"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6F0A369A"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Personal awareness of the changes and symptoms experienced.</w:t>
            </w:r>
          </w:p>
          <w:p w14:paraId="75DDB5F7"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Every work activity to be examined during risk assessment process.</w:t>
            </w:r>
          </w:p>
          <w:p w14:paraId="559AC70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Line Manager to monitor progress on a weekly basis and record outcomes, informal discussion.</w:t>
            </w:r>
          </w:p>
          <w:p w14:paraId="2DD252F4"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Operational personnel to be taken off the run immediately (when CF&amp;RS have been formally informed).</w:t>
            </w:r>
          </w:p>
          <w:p w14:paraId="78C51455"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Line Manager to formally review risk assessment after 3 months and 6 months.</w:t>
            </w:r>
          </w:p>
          <w:p w14:paraId="3BA9FBD6"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Review risk assessments on return to work.</w:t>
            </w:r>
          </w:p>
          <w:p w14:paraId="032F1D6F"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Raise perception of possible problems.</w:t>
            </w:r>
          </w:p>
          <w:p w14:paraId="4188D2E3"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Pregnant Workers Directive 92/85/EEC Management Regulations 1999.</w:t>
            </w:r>
          </w:p>
          <w:p w14:paraId="390F24B6"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New &amp; Expectant Mothers at Work Guide for Employees HS(G)122.</w:t>
            </w:r>
          </w:p>
        </w:tc>
        <w:tc>
          <w:tcPr>
            <w:tcW w:w="436" w:type="dxa"/>
            <w:tcBorders>
              <w:right w:val="single" w:sz="4" w:space="0" w:color="auto"/>
            </w:tcBorders>
            <w:shd w:val="clear" w:color="auto" w:fill="auto"/>
          </w:tcPr>
          <w:p w14:paraId="1500273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41ED65A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4B61E7D3"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060764EB"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1C5DCB13"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66518CB9"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 xml:space="preserve">COSHH </w:t>
            </w:r>
          </w:p>
          <w:p w14:paraId="619090E9"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(Hazardous Substances)</w:t>
            </w:r>
          </w:p>
        </w:tc>
        <w:tc>
          <w:tcPr>
            <w:tcW w:w="3685" w:type="dxa"/>
            <w:gridSpan w:val="2"/>
          </w:tcPr>
          <w:p w14:paraId="02143694"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 xml:space="preserve">Damage to unborn </w:t>
            </w:r>
            <w:proofErr w:type="spellStart"/>
            <w:r w:rsidRPr="000C009E">
              <w:rPr>
                <w:rFonts w:cs="Arial"/>
                <w:spacing w:val="-1"/>
                <w:sz w:val="16"/>
                <w:szCs w:val="20"/>
                <w:lang w:val="en-US" w:eastAsia="en-US"/>
              </w:rPr>
              <w:t>foetus</w:t>
            </w:r>
            <w:proofErr w:type="spellEnd"/>
          </w:p>
          <w:p w14:paraId="5C7E8FE0"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Injury to New &amp; Expectant Mother</w:t>
            </w:r>
          </w:p>
          <w:p w14:paraId="7E62627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709" w:type="dxa"/>
          </w:tcPr>
          <w:p w14:paraId="1F69254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1FC82D46"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Identify hazardous substances.</w:t>
            </w:r>
          </w:p>
          <w:p w14:paraId="5D7DA26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COSHH assessments</w:t>
            </w:r>
          </w:p>
          <w:p w14:paraId="37CC50AA"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COSHH data sheets</w:t>
            </w:r>
          </w:p>
          <w:p w14:paraId="343F5E47"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All chemicals should be assessed, any mention of concentrations being harmful to women of childbearing age or mothers should be to H&amp;S professionals for advice and use prohibited.</w:t>
            </w:r>
          </w:p>
        </w:tc>
        <w:tc>
          <w:tcPr>
            <w:tcW w:w="436" w:type="dxa"/>
            <w:tcBorders>
              <w:right w:val="single" w:sz="4" w:space="0" w:color="auto"/>
            </w:tcBorders>
            <w:shd w:val="clear" w:color="auto" w:fill="auto"/>
          </w:tcPr>
          <w:p w14:paraId="7E109F6F"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3</w:t>
            </w:r>
          </w:p>
        </w:tc>
        <w:tc>
          <w:tcPr>
            <w:tcW w:w="425" w:type="dxa"/>
            <w:tcBorders>
              <w:right w:val="single" w:sz="8" w:space="0" w:color="auto"/>
            </w:tcBorders>
            <w:shd w:val="clear" w:color="auto" w:fill="auto"/>
          </w:tcPr>
          <w:p w14:paraId="5EC156C4"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3A2A7758"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6</w:t>
            </w:r>
          </w:p>
        </w:tc>
        <w:tc>
          <w:tcPr>
            <w:tcW w:w="3250" w:type="dxa"/>
            <w:gridSpan w:val="2"/>
            <w:tcBorders>
              <w:left w:val="single" w:sz="8" w:space="0" w:color="auto"/>
              <w:right w:val="single" w:sz="4" w:space="0" w:color="auto"/>
            </w:tcBorders>
          </w:tcPr>
          <w:p w14:paraId="0A313227"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0301FC59"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442"/>
        </w:trPr>
        <w:tc>
          <w:tcPr>
            <w:tcW w:w="2552" w:type="dxa"/>
            <w:tcBorders>
              <w:left w:val="single" w:sz="4" w:space="0" w:color="auto"/>
            </w:tcBorders>
          </w:tcPr>
          <w:p w14:paraId="554467A0"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Occupational Health</w:t>
            </w:r>
          </w:p>
        </w:tc>
        <w:tc>
          <w:tcPr>
            <w:tcW w:w="3685" w:type="dxa"/>
            <w:gridSpan w:val="2"/>
          </w:tcPr>
          <w:p w14:paraId="3C48492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p w14:paraId="3C2B49D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709" w:type="dxa"/>
          </w:tcPr>
          <w:p w14:paraId="63BB98F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2EE70A0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Health advice available on request.</w:t>
            </w:r>
          </w:p>
          <w:p w14:paraId="7077818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Access to information and health monitoring available</w:t>
            </w:r>
          </w:p>
        </w:tc>
        <w:tc>
          <w:tcPr>
            <w:tcW w:w="436" w:type="dxa"/>
            <w:tcBorders>
              <w:right w:val="single" w:sz="4" w:space="0" w:color="auto"/>
            </w:tcBorders>
            <w:shd w:val="clear" w:color="auto" w:fill="auto"/>
          </w:tcPr>
          <w:p w14:paraId="33B12EF3"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2F62F386"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02252DF4"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6760AE0C"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00301257"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7E3AA1B8"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Emergency Procedures</w:t>
            </w:r>
          </w:p>
        </w:tc>
        <w:tc>
          <w:tcPr>
            <w:tcW w:w="3685" w:type="dxa"/>
            <w:gridSpan w:val="2"/>
          </w:tcPr>
          <w:p w14:paraId="2A5B0350"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Fire</w:t>
            </w:r>
          </w:p>
          <w:p w14:paraId="009ADB06"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Evacuation</w:t>
            </w:r>
          </w:p>
        </w:tc>
        <w:tc>
          <w:tcPr>
            <w:tcW w:w="709" w:type="dxa"/>
          </w:tcPr>
          <w:p w14:paraId="4FD1292E"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2625A5CD"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Buddy system – in an emergency situation another member of staff should assist New &amp; Expectant Mother to leave the premises safely.</w:t>
            </w:r>
          </w:p>
          <w:p w14:paraId="0D56717B"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Premises evacuation procedures.</w:t>
            </w:r>
          </w:p>
        </w:tc>
        <w:tc>
          <w:tcPr>
            <w:tcW w:w="436" w:type="dxa"/>
            <w:tcBorders>
              <w:right w:val="single" w:sz="4" w:space="0" w:color="auto"/>
            </w:tcBorders>
            <w:shd w:val="clear" w:color="auto" w:fill="auto"/>
          </w:tcPr>
          <w:p w14:paraId="484C4484"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30ED44B6"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1971BBE8"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3B427931"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bl>
    <w:p w14:paraId="4F3C364C" w14:textId="77777777" w:rsidR="000C009E" w:rsidRPr="000C009E" w:rsidRDefault="000C009E" w:rsidP="000C009E">
      <w:pPr>
        <w:tabs>
          <w:tab w:val="left" w:pos="-960"/>
        </w:tabs>
        <w:suppressAutoHyphens/>
        <w:spacing w:line="240" w:lineRule="auto"/>
        <w:ind w:left="-960"/>
        <w:rPr>
          <w:rFonts w:ascii="Times New Roman" w:hAnsi="Times New Roman"/>
          <w:b/>
          <w:sz w:val="16"/>
          <w:szCs w:val="16"/>
          <w:lang w:val="en-US" w:eastAsia="en-US"/>
        </w:rPr>
      </w:pPr>
      <w:r w:rsidRPr="000C009E">
        <w:rPr>
          <w:rFonts w:ascii="Times New Roman" w:hAnsi="Times New Roman"/>
          <w:b/>
          <w:sz w:val="16"/>
          <w:szCs w:val="16"/>
          <w:lang w:val="en-US" w:eastAsia="en-US"/>
        </w:rPr>
        <w:t>*</w:t>
      </w:r>
      <w:proofErr w:type="gramStart"/>
      <w:r w:rsidRPr="000C009E">
        <w:rPr>
          <w:rFonts w:ascii="Times New Roman" w:hAnsi="Times New Roman"/>
          <w:b/>
          <w:sz w:val="16"/>
          <w:szCs w:val="16"/>
          <w:lang w:val="en-US" w:eastAsia="en-US"/>
        </w:rPr>
        <w:t>*  A</w:t>
      </w:r>
      <w:proofErr w:type="gramEnd"/>
      <w:r w:rsidRPr="000C009E">
        <w:rPr>
          <w:rFonts w:ascii="Times New Roman" w:hAnsi="Times New Roman"/>
          <w:b/>
          <w:sz w:val="16"/>
          <w:szCs w:val="16"/>
          <w:lang w:val="en-US" w:eastAsia="en-US"/>
        </w:rPr>
        <w:t xml:space="preserve"> = Operational Personnel B = Public C = Control D = Fire Service Personnel E = Other Emergency Personnel F = Contractors </w:t>
      </w:r>
    </w:p>
    <w:p w14:paraId="53FBDF45" w14:textId="77777777" w:rsidR="000C009E" w:rsidRPr="000C009E" w:rsidRDefault="000C009E" w:rsidP="000C009E">
      <w:pPr>
        <w:tabs>
          <w:tab w:val="left" w:pos="-960"/>
        </w:tabs>
        <w:suppressAutoHyphens/>
        <w:spacing w:line="240" w:lineRule="auto"/>
        <w:ind w:left="-960"/>
        <w:rPr>
          <w:rFonts w:ascii="Times New Roman" w:hAnsi="Times New Roman"/>
          <w:sz w:val="16"/>
          <w:szCs w:val="16"/>
          <w:lang w:val="en-US" w:eastAsia="en-US"/>
        </w:rPr>
      </w:pPr>
      <w:r w:rsidRPr="000C009E">
        <w:rPr>
          <w:rFonts w:ascii="Times New Roman" w:hAnsi="Times New Roman"/>
          <w:sz w:val="16"/>
          <w:szCs w:val="16"/>
          <w:lang w:val="en-US" w:eastAsia="en-US"/>
        </w:rPr>
        <w:t>NOTE: Where there are any outstanding actions, an action plan must accompany this risk assessment and a bring forward system implemented to ensure the action if completed.</w:t>
      </w:r>
    </w:p>
    <w:p w14:paraId="00B1443E" w14:textId="77777777" w:rsidR="000C009E" w:rsidRPr="000C009E" w:rsidRDefault="000C009E" w:rsidP="000C009E">
      <w:pPr>
        <w:tabs>
          <w:tab w:val="left" w:pos="-480"/>
        </w:tabs>
        <w:suppressAutoHyphens/>
        <w:spacing w:line="240" w:lineRule="auto"/>
        <w:ind w:left="-360"/>
        <w:rPr>
          <w:rFonts w:ascii="Times New Roman" w:hAnsi="Times New Roman"/>
          <w:b/>
          <w:sz w:val="16"/>
          <w:szCs w:val="16"/>
          <w:lang w:val="en-US" w:eastAsia="en-US"/>
        </w:rPr>
      </w:pPr>
    </w:p>
    <w:tbl>
      <w:tblPr>
        <w:tblW w:w="1589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34"/>
        <w:gridCol w:w="2835"/>
        <w:gridCol w:w="850"/>
        <w:gridCol w:w="2268"/>
        <w:gridCol w:w="1701"/>
        <w:gridCol w:w="851"/>
        <w:gridCol w:w="3260"/>
        <w:gridCol w:w="851"/>
        <w:gridCol w:w="871"/>
      </w:tblGrid>
      <w:tr w:rsidR="000C009E" w:rsidRPr="000C009E" w14:paraId="7EDCBE8C" w14:textId="77777777" w:rsidTr="00890F6E">
        <w:tc>
          <w:tcPr>
            <w:tcW w:w="1276" w:type="dxa"/>
            <w:tcBorders>
              <w:top w:val="nil"/>
              <w:left w:val="nil"/>
              <w:bottom w:val="nil"/>
              <w:right w:val="single" w:sz="4" w:space="0" w:color="auto"/>
            </w:tcBorders>
            <w:shd w:val="clear" w:color="auto" w:fill="auto"/>
          </w:tcPr>
          <w:p w14:paraId="2B93C0C3"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1 September 13</w:t>
            </w:r>
          </w:p>
        </w:tc>
        <w:tc>
          <w:tcPr>
            <w:tcW w:w="1134" w:type="dxa"/>
            <w:tcBorders>
              <w:left w:val="single" w:sz="4" w:space="0" w:color="auto"/>
            </w:tcBorders>
            <w:shd w:val="clear" w:color="auto" w:fill="auto"/>
          </w:tcPr>
          <w:p w14:paraId="5E56C232"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Assessed By</w:t>
            </w:r>
          </w:p>
        </w:tc>
        <w:tc>
          <w:tcPr>
            <w:tcW w:w="2835" w:type="dxa"/>
            <w:shd w:val="clear" w:color="auto" w:fill="auto"/>
          </w:tcPr>
          <w:p w14:paraId="4164D6D6"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 xml:space="preserve">D </w:t>
            </w:r>
            <w:smartTag w:uri="urn:schemas-microsoft-com:office:smarttags" w:element="place">
              <w:smartTag w:uri="urn:schemas-microsoft-com:office:smarttags" w:element="City">
                <w:r w:rsidRPr="000C009E">
                  <w:rPr>
                    <w:rFonts w:ascii="Times New Roman" w:hAnsi="Times New Roman"/>
                    <w:b/>
                    <w:sz w:val="16"/>
                    <w:szCs w:val="16"/>
                    <w:lang w:val="en-US" w:eastAsia="en-US"/>
                  </w:rPr>
                  <w:t>Taylor</w:t>
                </w:r>
              </w:smartTag>
            </w:smartTag>
          </w:p>
        </w:tc>
        <w:tc>
          <w:tcPr>
            <w:tcW w:w="850" w:type="dxa"/>
            <w:shd w:val="clear" w:color="auto" w:fill="auto"/>
          </w:tcPr>
          <w:p w14:paraId="5492A9A8"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Position</w:t>
            </w:r>
          </w:p>
        </w:tc>
        <w:tc>
          <w:tcPr>
            <w:tcW w:w="2268" w:type="dxa"/>
            <w:shd w:val="clear" w:color="auto" w:fill="auto"/>
          </w:tcPr>
          <w:p w14:paraId="19836AAD"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Risk Manager</w:t>
            </w:r>
          </w:p>
        </w:tc>
        <w:tc>
          <w:tcPr>
            <w:tcW w:w="1701" w:type="dxa"/>
            <w:tcBorders>
              <w:bottom w:val="single" w:sz="4" w:space="0" w:color="auto"/>
            </w:tcBorders>
            <w:shd w:val="clear" w:color="auto" w:fill="auto"/>
          </w:tcPr>
          <w:p w14:paraId="61A01DC0"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Date of Assessment</w:t>
            </w:r>
          </w:p>
        </w:tc>
        <w:tc>
          <w:tcPr>
            <w:tcW w:w="851" w:type="dxa"/>
            <w:tcBorders>
              <w:bottom w:val="single" w:sz="4" w:space="0" w:color="auto"/>
            </w:tcBorders>
            <w:shd w:val="clear" w:color="auto" w:fill="auto"/>
          </w:tcPr>
          <w:p w14:paraId="56A243B6"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01/09/13</w:t>
            </w:r>
          </w:p>
        </w:tc>
        <w:tc>
          <w:tcPr>
            <w:tcW w:w="3260" w:type="dxa"/>
            <w:shd w:val="clear" w:color="auto" w:fill="auto"/>
          </w:tcPr>
          <w:p w14:paraId="2A0C8BB7"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Review Date (in line with Further Actions)</w:t>
            </w:r>
          </w:p>
        </w:tc>
        <w:tc>
          <w:tcPr>
            <w:tcW w:w="851" w:type="dxa"/>
            <w:tcBorders>
              <w:right w:val="single" w:sz="4" w:space="0" w:color="auto"/>
            </w:tcBorders>
            <w:shd w:val="clear" w:color="auto" w:fill="auto"/>
          </w:tcPr>
          <w:p w14:paraId="3E58A2DA" w14:textId="5F5F518B"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01/</w:t>
            </w:r>
            <w:r w:rsidR="00807F58">
              <w:rPr>
                <w:rFonts w:ascii="Times New Roman" w:hAnsi="Times New Roman"/>
                <w:b/>
                <w:sz w:val="16"/>
                <w:szCs w:val="16"/>
                <w:lang w:val="en-US" w:eastAsia="en-US"/>
              </w:rPr>
              <w:t>10/23</w:t>
            </w:r>
          </w:p>
        </w:tc>
        <w:tc>
          <w:tcPr>
            <w:tcW w:w="871" w:type="dxa"/>
            <w:tcBorders>
              <w:top w:val="nil"/>
              <w:left w:val="single" w:sz="4" w:space="0" w:color="auto"/>
              <w:bottom w:val="nil"/>
              <w:right w:val="nil"/>
            </w:tcBorders>
            <w:shd w:val="clear" w:color="auto" w:fill="auto"/>
          </w:tcPr>
          <w:p w14:paraId="696C67F3" w14:textId="77777777" w:rsidR="000C009E" w:rsidRPr="000C009E" w:rsidRDefault="000C009E" w:rsidP="000C009E">
            <w:pPr>
              <w:widowControl w:val="0"/>
              <w:tabs>
                <w:tab w:val="center" w:pos="4153"/>
                <w:tab w:val="right" w:pos="8306"/>
              </w:tabs>
              <w:spacing w:line="240" w:lineRule="auto"/>
              <w:ind w:left="-108"/>
              <w:jc w:val="right"/>
              <w:rPr>
                <w:rFonts w:ascii="Times New Roman" w:hAnsi="Times New Roman"/>
                <w:b/>
                <w:sz w:val="16"/>
                <w:szCs w:val="16"/>
                <w:lang w:val="en-US" w:eastAsia="en-US"/>
              </w:rPr>
            </w:pPr>
            <w:r w:rsidRPr="000C009E">
              <w:rPr>
                <w:rFonts w:ascii="Times New Roman" w:hAnsi="Times New Roman"/>
                <w:b/>
                <w:sz w:val="16"/>
                <w:szCs w:val="16"/>
                <w:lang w:val="en-US" w:eastAsia="en-US"/>
              </w:rPr>
              <w:t>Form 420</w:t>
            </w:r>
          </w:p>
        </w:tc>
      </w:tr>
    </w:tbl>
    <w:p w14:paraId="758708ED" w14:textId="77777777" w:rsidR="000C009E" w:rsidRPr="000C009E" w:rsidRDefault="000C009E" w:rsidP="000C009E">
      <w:pPr>
        <w:spacing w:line="240" w:lineRule="auto"/>
        <w:ind w:left="-960"/>
        <w:rPr>
          <w:rFonts w:ascii="Times New Roman" w:hAnsi="Times New Roman"/>
          <w:sz w:val="6"/>
          <w:szCs w:val="20"/>
          <w:lang w:val="en-US" w:eastAsia="en-US"/>
        </w:rPr>
      </w:pPr>
    </w:p>
    <w:p w14:paraId="586E66E7" w14:textId="77777777" w:rsidR="000C009E" w:rsidRPr="000C009E" w:rsidRDefault="000C009E" w:rsidP="000C009E">
      <w:pPr>
        <w:spacing w:line="240" w:lineRule="auto"/>
        <w:ind w:left="-960"/>
        <w:rPr>
          <w:rFonts w:ascii="Times New Roman" w:hAnsi="Times New Roman"/>
          <w:sz w:val="24"/>
          <w:szCs w:val="20"/>
          <w:lang w:val="en-US" w:eastAsia="en-US"/>
        </w:rPr>
      </w:pPr>
    </w:p>
    <w:p w14:paraId="1E6EA109" w14:textId="77777777" w:rsidR="000C009E" w:rsidRPr="000C009E" w:rsidRDefault="000C009E" w:rsidP="000C009E">
      <w:pPr>
        <w:spacing w:line="240" w:lineRule="auto"/>
        <w:rPr>
          <w:rFonts w:ascii="Times New Roman" w:hAnsi="Times New Roman"/>
          <w:sz w:val="24"/>
          <w:szCs w:val="20"/>
          <w:lang w:val="en-US" w:eastAsia="en-US"/>
        </w:rPr>
      </w:pPr>
    </w:p>
    <w:p w14:paraId="15248614" w14:textId="77777777" w:rsidR="000C009E" w:rsidRPr="000C009E" w:rsidRDefault="000C009E" w:rsidP="000C009E">
      <w:pPr>
        <w:spacing w:line="240" w:lineRule="auto"/>
        <w:rPr>
          <w:rFonts w:ascii="Times New Roman" w:hAnsi="Times New Roman"/>
          <w:sz w:val="24"/>
          <w:szCs w:val="20"/>
          <w:lang w:val="en-US" w:eastAsia="en-US"/>
        </w:rPr>
      </w:pPr>
    </w:p>
    <w:p w14:paraId="35385C66" w14:textId="77777777" w:rsidR="000C009E" w:rsidRPr="000C009E" w:rsidRDefault="000C009E" w:rsidP="000C009E">
      <w:pPr>
        <w:tabs>
          <w:tab w:val="left" w:pos="2745"/>
        </w:tabs>
        <w:spacing w:line="240" w:lineRule="auto"/>
        <w:rPr>
          <w:rFonts w:ascii="Times New Roman" w:hAnsi="Times New Roman"/>
          <w:sz w:val="24"/>
          <w:szCs w:val="20"/>
          <w:lang w:val="en-US" w:eastAsia="en-US"/>
        </w:rPr>
      </w:pPr>
      <w:r w:rsidRPr="000C009E">
        <w:rPr>
          <w:rFonts w:ascii="Times New Roman" w:hAnsi="Times New Roman"/>
          <w:sz w:val="24"/>
          <w:szCs w:val="20"/>
          <w:lang w:val="en-US" w:eastAsia="en-US"/>
        </w:rPr>
        <w:tab/>
      </w:r>
    </w:p>
    <w:p w14:paraId="4E3D7232" w14:textId="77777777" w:rsidR="000C009E" w:rsidRPr="000C009E" w:rsidRDefault="000C009E" w:rsidP="000C009E">
      <w:pPr>
        <w:spacing w:line="240" w:lineRule="auto"/>
        <w:ind w:left="-960"/>
        <w:rPr>
          <w:rFonts w:ascii="Times New Roman" w:hAnsi="Times New Roman"/>
          <w:sz w:val="2"/>
          <w:szCs w:val="20"/>
          <w:lang w:val="en-US" w:eastAsia="en-US"/>
        </w:rPr>
      </w:pPr>
      <w:r w:rsidRPr="000C009E">
        <w:rPr>
          <w:rFonts w:ascii="Times New Roman" w:hAnsi="Times New Roman"/>
          <w:sz w:val="24"/>
          <w:szCs w:val="20"/>
          <w:lang w:val="en-US" w:eastAsia="en-US"/>
        </w:rPr>
        <w:br w:type="page"/>
      </w:r>
    </w:p>
    <w:tbl>
      <w:tblPr>
        <w:tblW w:w="15876" w:type="dxa"/>
        <w:tblInd w:w="-852" w:type="dxa"/>
        <w:tblLayout w:type="fixed"/>
        <w:tblLook w:val="0000" w:firstRow="0" w:lastRow="0" w:firstColumn="0" w:lastColumn="0" w:noHBand="0" w:noVBand="0"/>
      </w:tblPr>
      <w:tblGrid>
        <w:gridCol w:w="2552"/>
        <w:gridCol w:w="141"/>
        <w:gridCol w:w="3544"/>
        <w:gridCol w:w="709"/>
        <w:gridCol w:w="4394"/>
        <w:gridCol w:w="436"/>
        <w:gridCol w:w="425"/>
        <w:gridCol w:w="425"/>
        <w:gridCol w:w="557"/>
        <w:gridCol w:w="2693"/>
      </w:tblGrid>
      <w:tr w:rsidR="000C009E" w:rsidRPr="000C009E" w14:paraId="512B638D" w14:textId="77777777" w:rsidTr="00890F6E">
        <w:trPr>
          <w:trHeight w:val="346"/>
        </w:trPr>
        <w:tc>
          <w:tcPr>
            <w:tcW w:w="15876" w:type="dxa"/>
            <w:gridSpan w:val="10"/>
          </w:tcPr>
          <w:p w14:paraId="2652CA66" w14:textId="77777777" w:rsidR="000C009E" w:rsidRPr="000C009E" w:rsidRDefault="000C009E" w:rsidP="000C009E">
            <w:pPr>
              <w:spacing w:line="240" w:lineRule="auto"/>
              <w:jc w:val="center"/>
              <w:rPr>
                <w:rFonts w:cs="Arial"/>
                <w:sz w:val="24"/>
                <w:szCs w:val="20"/>
                <w:lang w:val="en-US" w:eastAsia="en-US"/>
              </w:rPr>
            </w:pPr>
            <w:smartTag w:uri="urn:schemas-microsoft-com:office:smarttags" w:element="country-region">
              <w:smartTag w:uri="urn:schemas-microsoft-com:office:smarttags" w:element="place">
                <w:r w:rsidRPr="000C009E">
                  <w:rPr>
                    <w:rFonts w:cs="Arial"/>
                    <w:b/>
                    <w:sz w:val="24"/>
                    <w:szCs w:val="20"/>
                    <w:lang w:val="en-US" w:eastAsia="en-US"/>
                  </w:rPr>
                  <w:lastRenderedPageBreak/>
                  <w:t>CUMBRIA</w:t>
                </w:r>
              </w:smartTag>
            </w:smartTag>
            <w:r w:rsidRPr="000C009E">
              <w:rPr>
                <w:rFonts w:cs="Arial"/>
                <w:b/>
                <w:sz w:val="24"/>
                <w:szCs w:val="20"/>
                <w:lang w:val="en-US" w:eastAsia="en-US"/>
              </w:rPr>
              <w:t xml:space="preserve"> FIRE &amp; RESCUE SERVICE</w:t>
            </w:r>
          </w:p>
        </w:tc>
      </w:tr>
      <w:tr w:rsidR="000C009E" w:rsidRPr="000C009E" w14:paraId="1721DBCC" w14:textId="77777777" w:rsidTr="00890F6E">
        <w:tc>
          <w:tcPr>
            <w:tcW w:w="2693" w:type="dxa"/>
            <w:gridSpan w:val="2"/>
          </w:tcPr>
          <w:p w14:paraId="0896F06B" w14:textId="77777777" w:rsidR="000C009E" w:rsidRPr="000C009E" w:rsidRDefault="000C009E" w:rsidP="000C009E">
            <w:pPr>
              <w:spacing w:line="240" w:lineRule="auto"/>
              <w:jc w:val="center"/>
              <w:rPr>
                <w:rFonts w:cs="Arial"/>
                <w:b/>
                <w:sz w:val="24"/>
                <w:szCs w:val="20"/>
                <w:lang w:val="en-US" w:eastAsia="en-US"/>
              </w:rPr>
            </w:pPr>
          </w:p>
        </w:tc>
        <w:tc>
          <w:tcPr>
            <w:tcW w:w="10490" w:type="dxa"/>
            <w:gridSpan w:val="7"/>
          </w:tcPr>
          <w:p w14:paraId="2191E455" w14:textId="77777777" w:rsidR="000C009E" w:rsidRPr="000C009E" w:rsidRDefault="000C009E" w:rsidP="000C009E">
            <w:pPr>
              <w:spacing w:line="240" w:lineRule="auto"/>
              <w:jc w:val="center"/>
              <w:rPr>
                <w:rFonts w:cs="Arial"/>
                <w:b/>
                <w:sz w:val="24"/>
                <w:szCs w:val="20"/>
                <w:lang w:val="en-US" w:eastAsia="en-US"/>
              </w:rPr>
            </w:pPr>
            <w:r w:rsidRPr="000C009E">
              <w:rPr>
                <w:rFonts w:cs="Arial"/>
                <w:b/>
                <w:sz w:val="24"/>
                <w:szCs w:val="20"/>
                <w:lang w:val="en-US" w:eastAsia="en-US"/>
              </w:rPr>
              <w:t>SITE LOCATION: VARIOUS</w:t>
            </w:r>
          </w:p>
          <w:p w14:paraId="74F151D7" w14:textId="77777777" w:rsidR="000C009E" w:rsidRPr="000C009E" w:rsidRDefault="000C009E" w:rsidP="000C009E">
            <w:pPr>
              <w:spacing w:line="240" w:lineRule="auto"/>
              <w:jc w:val="center"/>
              <w:rPr>
                <w:rFonts w:cs="Arial"/>
                <w:b/>
                <w:sz w:val="24"/>
                <w:szCs w:val="20"/>
                <w:lang w:val="en-US" w:eastAsia="en-US"/>
              </w:rPr>
            </w:pPr>
            <w:r w:rsidRPr="000C009E">
              <w:rPr>
                <w:rFonts w:cs="Arial"/>
                <w:b/>
                <w:sz w:val="24"/>
                <w:szCs w:val="20"/>
                <w:lang w:val="en-US" w:eastAsia="en-US"/>
              </w:rPr>
              <w:t>GENERIC RISK ASSESSMENT FOR NEW &amp; EXPECTANT MOTHERS</w:t>
            </w:r>
          </w:p>
        </w:tc>
        <w:tc>
          <w:tcPr>
            <w:tcW w:w="2693" w:type="dxa"/>
          </w:tcPr>
          <w:p w14:paraId="68DD9173" w14:textId="77777777" w:rsidR="000C009E" w:rsidRPr="000C009E" w:rsidRDefault="000C009E" w:rsidP="000C009E">
            <w:pPr>
              <w:spacing w:line="240" w:lineRule="auto"/>
              <w:jc w:val="right"/>
              <w:rPr>
                <w:rFonts w:cs="Arial"/>
                <w:sz w:val="24"/>
                <w:szCs w:val="20"/>
                <w:lang w:val="en-US" w:eastAsia="en-US"/>
              </w:rPr>
            </w:pPr>
            <w:r w:rsidRPr="000C009E">
              <w:rPr>
                <w:rFonts w:cs="Arial"/>
                <w:sz w:val="24"/>
                <w:szCs w:val="20"/>
                <w:lang w:val="en-US" w:eastAsia="en-US"/>
              </w:rPr>
              <w:t>Page 2 of 4</w:t>
            </w:r>
          </w:p>
        </w:tc>
      </w:tr>
      <w:tr w:rsidR="000C009E" w:rsidRPr="000C009E" w14:paraId="5F6D94FE"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508"/>
          <w:tblHeader/>
        </w:trPr>
        <w:tc>
          <w:tcPr>
            <w:tcW w:w="2552" w:type="dxa"/>
            <w:vMerge w:val="restart"/>
            <w:tcBorders>
              <w:top w:val="single" w:sz="4" w:space="0" w:color="auto"/>
              <w:left w:val="single" w:sz="4" w:space="0" w:color="auto"/>
            </w:tcBorders>
          </w:tcPr>
          <w:p w14:paraId="08F9CD9F" w14:textId="77777777" w:rsidR="000C009E" w:rsidRPr="000C009E" w:rsidRDefault="000C009E" w:rsidP="000C009E">
            <w:pPr>
              <w:tabs>
                <w:tab w:val="left" w:pos="0"/>
              </w:tabs>
              <w:suppressAutoHyphens/>
              <w:spacing w:before="90" w:after="54" w:line="240" w:lineRule="auto"/>
              <w:jc w:val="center"/>
              <w:rPr>
                <w:rFonts w:cs="Arial"/>
                <w:b/>
                <w:spacing w:val="-2"/>
                <w:sz w:val="16"/>
                <w:szCs w:val="20"/>
                <w:lang w:val="en-US" w:eastAsia="en-US"/>
              </w:rPr>
            </w:pPr>
            <w:r w:rsidRPr="000C009E">
              <w:rPr>
                <w:rFonts w:cs="Arial"/>
                <w:b/>
                <w:spacing w:val="-2"/>
                <w:sz w:val="16"/>
                <w:szCs w:val="20"/>
                <w:lang w:val="en-US" w:eastAsia="en-US"/>
              </w:rPr>
              <w:t>Breakdown by Tasks &amp; Equipment Used</w:t>
            </w:r>
          </w:p>
        </w:tc>
        <w:tc>
          <w:tcPr>
            <w:tcW w:w="3685" w:type="dxa"/>
            <w:gridSpan w:val="2"/>
            <w:vMerge w:val="restart"/>
            <w:tcBorders>
              <w:top w:val="single" w:sz="4" w:space="0" w:color="auto"/>
            </w:tcBorders>
          </w:tcPr>
          <w:p w14:paraId="7251FC30" w14:textId="77777777" w:rsidR="000C009E" w:rsidRPr="000C009E" w:rsidRDefault="000C009E" w:rsidP="000C009E">
            <w:pPr>
              <w:tabs>
                <w:tab w:val="center" w:pos="776"/>
              </w:tabs>
              <w:suppressAutoHyphens/>
              <w:spacing w:before="90" w:after="54" w:line="240" w:lineRule="auto"/>
              <w:jc w:val="center"/>
              <w:rPr>
                <w:rFonts w:cs="Arial"/>
                <w:b/>
                <w:spacing w:val="-2"/>
                <w:sz w:val="16"/>
                <w:szCs w:val="20"/>
                <w:lang w:val="en-US" w:eastAsia="en-US"/>
              </w:rPr>
            </w:pPr>
            <w:r w:rsidRPr="000C009E">
              <w:rPr>
                <w:rFonts w:cs="Arial"/>
                <w:b/>
                <w:spacing w:val="-2"/>
                <w:sz w:val="16"/>
                <w:szCs w:val="20"/>
                <w:lang w:val="en-US" w:eastAsia="en-US"/>
              </w:rPr>
              <w:t>Identified Hazards</w:t>
            </w:r>
          </w:p>
        </w:tc>
        <w:tc>
          <w:tcPr>
            <w:tcW w:w="709" w:type="dxa"/>
            <w:vMerge w:val="restart"/>
            <w:tcBorders>
              <w:top w:val="single" w:sz="4" w:space="0" w:color="auto"/>
            </w:tcBorders>
          </w:tcPr>
          <w:p w14:paraId="4E44BCD1" w14:textId="77777777" w:rsidR="000C009E" w:rsidRPr="000C009E" w:rsidRDefault="000C009E" w:rsidP="000C009E">
            <w:pPr>
              <w:tabs>
                <w:tab w:val="center" w:pos="642"/>
              </w:tabs>
              <w:suppressAutoHyphens/>
              <w:spacing w:before="90" w:line="240" w:lineRule="auto"/>
              <w:jc w:val="center"/>
              <w:rPr>
                <w:rFonts w:cs="Arial"/>
                <w:b/>
                <w:spacing w:val="-2"/>
                <w:sz w:val="16"/>
                <w:szCs w:val="16"/>
                <w:lang w:val="en-US" w:eastAsia="en-US"/>
              </w:rPr>
            </w:pPr>
            <w:r w:rsidRPr="000C009E">
              <w:rPr>
                <w:rFonts w:cs="Arial"/>
                <w:b/>
                <w:spacing w:val="-2"/>
                <w:sz w:val="16"/>
                <w:szCs w:val="20"/>
                <w:lang w:val="en-US" w:eastAsia="en-US"/>
              </w:rPr>
              <w:t>Who Is At Risk **</w:t>
            </w:r>
          </w:p>
        </w:tc>
        <w:tc>
          <w:tcPr>
            <w:tcW w:w="4394" w:type="dxa"/>
            <w:vMerge w:val="restart"/>
            <w:tcBorders>
              <w:top w:val="single" w:sz="4" w:space="0" w:color="auto"/>
            </w:tcBorders>
          </w:tcPr>
          <w:p w14:paraId="3E0C6FAC" w14:textId="77777777" w:rsidR="000C009E" w:rsidRPr="000C009E" w:rsidRDefault="000C009E" w:rsidP="000C009E">
            <w:pPr>
              <w:tabs>
                <w:tab w:val="center" w:pos="777"/>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Existing Control Measures</w:t>
            </w:r>
          </w:p>
        </w:tc>
        <w:tc>
          <w:tcPr>
            <w:tcW w:w="436" w:type="dxa"/>
            <w:tcBorders>
              <w:top w:val="single" w:sz="4" w:space="0" w:color="auto"/>
              <w:right w:val="single" w:sz="4" w:space="0" w:color="auto"/>
            </w:tcBorders>
          </w:tcPr>
          <w:p w14:paraId="7E24F9D7"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S</w:t>
            </w:r>
          </w:p>
          <w:p w14:paraId="6B919D92"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w:t>
            </w:r>
          </w:p>
        </w:tc>
        <w:tc>
          <w:tcPr>
            <w:tcW w:w="425" w:type="dxa"/>
            <w:tcBorders>
              <w:top w:val="single" w:sz="4" w:space="0" w:color="auto"/>
              <w:right w:val="single" w:sz="8" w:space="0" w:color="auto"/>
            </w:tcBorders>
          </w:tcPr>
          <w:p w14:paraId="4C56DC9B"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L</w:t>
            </w:r>
          </w:p>
          <w:p w14:paraId="3B59F5CF"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w:t>
            </w:r>
          </w:p>
        </w:tc>
        <w:tc>
          <w:tcPr>
            <w:tcW w:w="425" w:type="dxa"/>
            <w:tcBorders>
              <w:top w:val="single" w:sz="4" w:space="0" w:color="auto"/>
              <w:left w:val="single" w:sz="8" w:space="0" w:color="auto"/>
              <w:right w:val="single" w:sz="8" w:space="0" w:color="auto"/>
            </w:tcBorders>
          </w:tcPr>
          <w:p w14:paraId="0537D554" w14:textId="77777777" w:rsidR="000C009E" w:rsidRPr="000C009E" w:rsidRDefault="000C009E" w:rsidP="000C009E">
            <w:pPr>
              <w:tabs>
                <w:tab w:val="center" w:pos="824"/>
                <w:tab w:val="right" w:pos="1649"/>
              </w:tabs>
              <w:suppressAutoHyphens/>
              <w:spacing w:after="54" w:line="240" w:lineRule="auto"/>
              <w:ind w:left="-120" w:right="-120" w:hanging="13"/>
              <w:jc w:val="center"/>
              <w:rPr>
                <w:rFonts w:cs="Arial"/>
                <w:b/>
                <w:spacing w:val="-1"/>
                <w:sz w:val="16"/>
                <w:szCs w:val="16"/>
                <w:lang w:val="en-US" w:eastAsia="en-US"/>
              </w:rPr>
            </w:pPr>
            <w:r w:rsidRPr="000C009E">
              <w:rPr>
                <w:rFonts w:cs="Arial"/>
                <w:b/>
                <w:spacing w:val="-1"/>
                <w:sz w:val="16"/>
                <w:szCs w:val="16"/>
                <w:lang w:val="en-US" w:eastAsia="en-US"/>
              </w:rPr>
              <w:t xml:space="preserve"> R</w:t>
            </w:r>
          </w:p>
          <w:p w14:paraId="49FFA3CC" w14:textId="77777777" w:rsidR="000C009E" w:rsidRPr="000C009E" w:rsidRDefault="000C009E" w:rsidP="000C009E">
            <w:pPr>
              <w:tabs>
                <w:tab w:val="center" w:pos="824"/>
                <w:tab w:val="right" w:pos="1649"/>
              </w:tabs>
              <w:suppressAutoHyphens/>
              <w:spacing w:after="54" w:line="240" w:lineRule="auto"/>
              <w:ind w:left="-120" w:right="-120"/>
              <w:jc w:val="center"/>
              <w:rPr>
                <w:rFonts w:cs="Arial"/>
                <w:b/>
                <w:spacing w:val="-1"/>
                <w:sz w:val="16"/>
                <w:szCs w:val="16"/>
                <w:lang w:val="en-US" w:eastAsia="en-US"/>
              </w:rPr>
            </w:pPr>
            <w:r w:rsidRPr="000C009E">
              <w:rPr>
                <w:rFonts w:cs="Arial"/>
                <w:b/>
                <w:spacing w:val="-1"/>
                <w:sz w:val="16"/>
                <w:szCs w:val="16"/>
                <w:lang w:val="en-US" w:eastAsia="en-US"/>
              </w:rPr>
              <w:t>*</w:t>
            </w:r>
          </w:p>
        </w:tc>
        <w:tc>
          <w:tcPr>
            <w:tcW w:w="3250" w:type="dxa"/>
            <w:gridSpan w:val="2"/>
            <w:vMerge w:val="restart"/>
            <w:tcBorders>
              <w:top w:val="single" w:sz="4" w:space="0" w:color="auto"/>
              <w:left w:val="single" w:sz="8" w:space="0" w:color="auto"/>
              <w:right w:val="single" w:sz="4" w:space="0" w:color="auto"/>
            </w:tcBorders>
          </w:tcPr>
          <w:p w14:paraId="6F3BB05C" w14:textId="77777777" w:rsidR="000C009E" w:rsidRPr="000C009E" w:rsidRDefault="000C009E" w:rsidP="000C009E">
            <w:pPr>
              <w:tabs>
                <w:tab w:val="center" w:pos="824"/>
                <w:tab w:val="right" w:pos="1649"/>
              </w:tabs>
              <w:suppressAutoHyphens/>
              <w:spacing w:line="240" w:lineRule="auto"/>
              <w:jc w:val="center"/>
              <w:rPr>
                <w:rFonts w:cs="Arial"/>
                <w:b/>
                <w:spacing w:val="-1"/>
                <w:sz w:val="16"/>
                <w:szCs w:val="16"/>
                <w:lang w:val="en-US" w:eastAsia="en-US"/>
              </w:rPr>
            </w:pPr>
            <w:r w:rsidRPr="000C009E">
              <w:rPr>
                <w:rFonts w:cs="Arial"/>
                <w:b/>
                <w:spacing w:val="-1"/>
                <w:sz w:val="16"/>
                <w:szCs w:val="16"/>
                <w:lang w:val="en-US" w:eastAsia="en-US"/>
              </w:rPr>
              <w:t>Further Action Necessary?</w:t>
            </w:r>
          </w:p>
          <w:p w14:paraId="5FE99ECC" w14:textId="77777777" w:rsidR="000C009E" w:rsidRPr="000C009E" w:rsidRDefault="000C009E" w:rsidP="000C009E">
            <w:pPr>
              <w:tabs>
                <w:tab w:val="center" w:pos="824"/>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If yes identify:-</w:t>
            </w:r>
          </w:p>
          <w:p w14:paraId="207DEF2C" w14:textId="77777777" w:rsidR="000C009E" w:rsidRPr="000C009E" w:rsidRDefault="000C009E" w:rsidP="000C009E">
            <w:pPr>
              <w:tabs>
                <w:tab w:val="center" w:pos="824"/>
                <w:tab w:val="right" w:pos="1649"/>
              </w:tabs>
              <w:suppressAutoHyphens/>
              <w:spacing w:line="240" w:lineRule="auto"/>
              <w:jc w:val="center"/>
              <w:rPr>
                <w:rFonts w:cs="Arial"/>
                <w:b/>
                <w:spacing w:val="-1"/>
                <w:sz w:val="12"/>
                <w:szCs w:val="10"/>
                <w:lang w:val="en-US" w:eastAsia="en-US"/>
              </w:rPr>
            </w:pPr>
          </w:p>
          <w:p w14:paraId="1A4D3684" w14:textId="77777777" w:rsidR="000C009E" w:rsidRPr="000C009E" w:rsidRDefault="000C009E" w:rsidP="000C009E">
            <w:pPr>
              <w:tabs>
                <w:tab w:val="center" w:pos="295"/>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1.</w:t>
            </w:r>
            <w:r w:rsidRPr="000C009E">
              <w:rPr>
                <w:rFonts w:cs="Arial"/>
                <w:b/>
                <w:spacing w:val="-1"/>
                <w:sz w:val="12"/>
                <w:szCs w:val="10"/>
                <w:lang w:val="en-US" w:eastAsia="en-US"/>
              </w:rPr>
              <w:tab/>
              <w:t xml:space="preserve">   What is required.</w:t>
            </w:r>
          </w:p>
          <w:p w14:paraId="1F311D07" w14:textId="77777777" w:rsidR="000C009E" w:rsidRPr="000C009E" w:rsidRDefault="000C009E" w:rsidP="000C009E">
            <w:pPr>
              <w:tabs>
                <w:tab w:val="center" w:pos="153"/>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2.   Who will Action.</w:t>
            </w:r>
          </w:p>
          <w:p w14:paraId="3A335C6D" w14:textId="77777777" w:rsidR="000C009E" w:rsidRPr="000C009E" w:rsidRDefault="000C009E" w:rsidP="000C009E">
            <w:pPr>
              <w:tabs>
                <w:tab w:val="center" w:pos="153"/>
                <w:tab w:val="right" w:pos="1649"/>
              </w:tabs>
              <w:suppressAutoHyphens/>
              <w:spacing w:line="240" w:lineRule="auto"/>
              <w:jc w:val="center"/>
              <w:rPr>
                <w:rFonts w:cs="Arial"/>
                <w:b/>
                <w:spacing w:val="-1"/>
                <w:sz w:val="10"/>
                <w:szCs w:val="10"/>
                <w:lang w:val="en-US" w:eastAsia="en-US"/>
              </w:rPr>
            </w:pPr>
            <w:r w:rsidRPr="000C009E">
              <w:rPr>
                <w:rFonts w:cs="Arial"/>
                <w:b/>
                <w:spacing w:val="-1"/>
                <w:sz w:val="12"/>
                <w:szCs w:val="10"/>
                <w:lang w:val="en-US" w:eastAsia="en-US"/>
              </w:rPr>
              <w:t>3.</w:t>
            </w:r>
            <w:r w:rsidRPr="000C009E">
              <w:rPr>
                <w:rFonts w:cs="Arial"/>
                <w:b/>
                <w:spacing w:val="-1"/>
                <w:sz w:val="12"/>
                <w:szCs w:val="10"/>
                <w:lang w:val="en-US" w:eastAsia="en-US"/>
              </w:rPr>
              <w:tab/>
              <w:t xml:space="preserve">   Update ‘next review’ date to enable monitoring of completion.</w:t>
            </w:r>
          </w:p>
        </w:tc>
      </w:tr>
      <w:tr w:rsidR="000C009E" w:rsidRPr="000C009E" w14:paraId="57DDB31E"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530"/>
          <w:tblHeader/>
        </w:trPr>
        <w:tc>
          <w:tcPr>
            <w:tcW w:w="2552" w:type="dxa"/>
            <w:vMerge/>
            <w:tcBorders>
              <w:left w:val="single" w:sz="4" w:space="0" w:color="auto"/>
            </w:tcBorders>
          </w:tcPr>
          <w:p w14:paraId="09F9B47C" w14:textId="77777777" w:rsidR="000C009E" w:rsidRPr="000C009E" w:rsidRDefault="000C009E" w:rsidP="000C009E">
            <w:pPr>
              <w:tabs>
                <w:tab w:val="left" w:pos="0"/>
              </w:tabs>
              <w:suppressAutoHyphens/>
              <w:spacing w:before="90" w:after="54" w:line="240" w:lineRule="auto"/>
              <w:jc w:val="center"/>
              <w:rPr>
                <w:rFonts w:cs="Arial"/>
                <w:b/>
                <w:spacing w:val="-2"/>
                <w:sz w:val="16"/>
                <w:szCs w:val="20"/>
                <w:lang w:val="en-US" w:eastAsia="en-US"/>
              </w:rPr>
            </w:pPr>
          </w:p>
        </w:tc>
        <w:tc>
          <w:tcPr>
            <w:tcW w:w="3685" w:type="dxa"/>
            <w:gridSpan w:val="2"/>
            <w:vMerge/>
          </w:tcPr>
          <w:p w14:paraId="4B8DB537" w14:textId="77777777" w:rsidR="000C009E" w:rsidRPr="000C009E" w:rsidRDefault="000C009E" w:rsidP="000C009E">
            <w:pPr>
              <w:tabs>
                <w:tab w:val="center" w:pos="776"/>
              </w:tabs>
              <w:suppressAutoHyphens/>
              <w:spacing w:before="90" w:after="54" w:line="240" w:lineRule="auto"/>
              <w:jc w:val="center"/>
              <w:rPr>
                <w:rFonts w:cs="Arial"/>
                <w:b/>
                <w:spacing w:val="-2"/>
                <w:sz w:val="16"/>
                <w:szCs w:val="20"/>
                <w:lang w:val="en-US" w:eastAsia="en-US"/>
              </w:rPr>
            </w:pPr>
          </w:p>
        </w:tc>
        <w:tc>
          <w:tcPr>
            <w:tcW w:w="709" w:type="dxa"/>
            <w:vMerge/>
          </w:tcPr>
          <w:p w14:paraId="166DD35A" w14:textId="77777777" w:rsidR="000C009E" w:rsidRPr="000C009E" w:rsidRDefault="000C009E" w:rsidP="000C009E">
            <w:pPr>
              <w:tabs>
                <w:tab w:val="center" w:pos="642"/>
              </w:tabs>
              <w:suppressAutoHyphens/>
              <w:spacing w:before="90" w:line="240" w:lineRule="auto"/>
              <w:jc w:val="center"/>
              <w:rPr>
                <w:rFonts w:cs="Arial"/>
                <w:b/>
                <w:spacing w:val="-2"/>
                <w:sz w:val="16"/>
                <w:szCs w:val="16"/>
                <w:lang w:val="en-US" w:eastAsia="en-US"/>
              </w:rPr>
            </w:pPr>
          </w:p>
        </w:tc>
        <w:tc>
          <w:tcPr>
            <w:tcW w:w="4394" w:type="dxa"/>
            <w:vMerge/>
          </w:tcPr>
          <w:p w14:paraId="0E51EB68" w14:textId="77777777" w:rsidR="000C009E" w:rsidRPr="000C009E" w:rsidRDefault="000C009E" w:rsidP="000C009E">
            <w:pPr>
              <w:tabs>
                <w:tab w:val="center" w:pos="777"/>
              </w:tabs>
              <w:suppressAutoHyphens/>
              <w:spacing w:after="54" w:line="240" w:lineRule="auto"/>
              <w:jc w:val="center"/>
              <w:rPr>
                <w:rFonts w:cs="Arial"/>
                <w:b/>
                <w:spacing w:val="-1"/>
                <w:sz w:val="16"/>
                <w:szCs w:val="16"/>
                <w:lang w:val="en-US" w:eastAsia="en-US"/>
              </w:rPr>
            </w:pPr>
          </w:p>
        </w:tc>
        <w:tc>
          <w:tcPr>
            <w:tcW w:w="1286" w:type="dxa"/>
            <w:gridSpan w:val="3"/>
            <w:tcBorders>
              <w:top w:val="single" w:sz="4" w:space="0" w:color="auto"/>
              <w:left w:val="single" w:sz="8" w:space="0" w:color="auto"/>
              <w:right w:val="single" w:sz="8" w:space="0" w:color="auto"/>
            </w:tcBorders>
          </w:tcPr>
          <w:p w14:paraId="77C0A1BC" w14:textId="77777777" w:rsidR="000C009E" w:rsidRPr="000C009E" w:rsidRDefault="000C009E" w:rsidP="000C009E">
            <w:pPr>
              <w:tabs>
                <w:tab w:val="center" w:pos="824"/>
                <w:tab w:val="right" w:pos="1649"/>
              </w:tabs>
              <w:suppressAutoHyphens/>
              <w:spacing w:after="54" w:line="240" w:lineRule="auto"/>
              <w:rPr>
                <w:rFonts w:cs="Arial"/>
                <w:b/>
                <w:spacing w:val="-1"/>
                <w:sz w:val="10"/>
                <w:szCs w:val="10"/>
                <w:lang w:val="en-US" w:eastAsia="en-US"/>
              </w:rPr>
            </w:pPr>
            <w:r w:rsidRPr="000C009E">
              <w:rPr>
                <w:rFonts w:cs="Arial"/>
                <w:b/>
                <w:spacing w:val="-1"/>
                <w:sz w:val="10"/>
                <w:szCs w:val="10"/>
                <w:lang w:val="en-US" w:eastAsia="en-US"/>
              </w:rPr>
              <w:t>*See risk rating grid.</w:t>
            </w:r>
          </w:p>
          <w:p w14:paraId="3409A8E7" w14:textId="77777777" w:rsidR="000C009E" w:rsidRPr="000C009E" w:rsidRDefault="000C009E" w:rsidP="000C009E">
            <w:pPr>
              <w:tabs>
                <w:tab w:val="center" w:pos="824"/>
                <w:tab w:val="right" w:pos="1649"/>
              </w:tabs>
              <w:suppressAutoHyphens/>
              <w:spacing w:after="54" w:line="240" w:lineRule="auto"/>
              <w:rPr>
                <w:rFonts w:cs="Arial"/>
                <w:b/>
                <w:spacing w:val="-1"/>
                <w:sz w:val="10"/>
                <w:szCs w:val="10"/>
                <w:lang w:val="en-US" w:eastAsia="en-US"/>
              </w:rPr>
            </w:pPr>
            <w:r w:rsidRPr="000C009E">
              <w:rPr>
                <w:rFonts w:cs="Arial"/>
                <w:b/>
                <w:spacing w:val="-1"/>
                <w:sz w:val="10"/>
                <w:szCs w:val="10"/>
                <w:lang w:val="en-US" w:eastAsia="en-US"/>
              </w:rPr>
              <w:t>** Calculate risk rating and show High (H), Medium (M) or Low (L).</w:t>
            </w:r>
          </w:p>
        </w:tc>
        <w:tc>
          <w:tcPr>
            <w:tcW w:w="3250" w:type="dxa"/>
            <w:gridSpan w:val="2"/>
            <w:vMerge/>
            <w:tcBorders>
              <w:left w:val="single" w:sz="8" w:space="0" w:color="auto"/>
              <w:right w:val="single" w:sz="4" w:space="0" w:color="auto"/>
            </w:tcBorders>
          </w:tcPr>
          <w:p w14:paraId="71A16647"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p>
        </w:tc>
      </w:tr>
      <w:tr w:rsidR="000C009E" w:rsidRPr="000C009E" w14:paraId="62E622C3"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6F2D7384" w14:textId="77777777" w:rsidR="000C009E" w:rsidRPr="000C009E" w:rsidRDefault="000C009E" w:rsidP="000C009E">
            <w:pPr>
              <w:tabs>
                <w:tab w:val="left" w:pos="-12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Bio Hazards</w:t>
            </w:r>
          </w:p>
        </w:tc>
        <w:tc>
          <w:tcPr>
            <w:tcW w:w="3685" w:type="dxa"/>
            <w:gridSpan w:val="2"/>
          </w:tcPr>
          <w:p w14:paraId="3DB5853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 xml:space="preserve">Infections risk due to routine work activities, </w:t>
            </w:r>
            <w:proofErr w:type="spellStart"/>
            <w:r w:rsidRPr="000C009E">
              <w:rPr>
                <w:rFonts w:cs="Arial"/>
                <w:spacing w:val="-1"/>
                <w:sz w:val="16"/>
                <w:szCs w:val="20"/>
                <w:lang w:val="en-US" w:eastAsia="en-US"/>
              </w:rPr>
              <w:t>eg</w:t>
            </w:r>
            <w:proofErr w:type="spellEnd"/>
            <w:r w:rsidRPr="000C009E">
              <w:rPr>
                <w:rFonts w:cs="Arial"/>
                <w:spacing w:val="-1"/>
                <w:sz w:val="16"/>
                <w:szCs w:val="20"/>
                <w:lang w:val="en-US" w:eastAsia="en-US"/>
              </w:rPr>
              <w:t xml:space="preserve"> Hepatitis A, B, C, D, HIV and human </w:t>
            </w:r>
            <w:proofErr w:type="spellStart"/>
            <w:r w:rsidRPr="000C009E">
              <w:rPr>
                <w:rFonts w:cs="Arial"/>
                <w:spacing w:val="-1"/>
                <w:sz w:val="16"/>
                <w:szCs w:val="20"/>
                <w:lang w:val="en-US" w:eastAsia="en-US"/>
              </w:rPr>
              <w:t>cytomegalourus</w:t>
            </w:r>
            <w:proofErr w:type="spellEnd"/>
            <w:r w:rsidRPr="000C009E">
              <w:rPr>
                <w:rFonts w:cs="Arial"/>
                <w:spacing w:val="-1"/>
                <w:sz w:val="16"/>
                <w:szCs w:val="20"/>
                <w:lang w:val="en-US" w:eastAsia="en-US"/>
              </w:rPr>
              <w:t>.</w:t>
            </w:r>
          </w:p>
          <w:p w14:paraId="77C3748D"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709" w:type="dxa"/>
          </w:tcPr>
          <w:p w14:paraId="205B3791"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666F705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Operational personnel to be taken off the run.</w:t>
            </w:r>
          </w:p>
          <w:p w14:paraId="5C35C26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It is particularly important that precautions which are already in place to prevent cross contamination are strictly adhered to.  The infection risks that an expectant mother is exposed to, should be re-enforced in a risk assessment for that person.</w:t>
            </w:r>
          </w:p>
          <w:p w14:paraId="15709D00"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Control measures such as PPE should be repeated in the assessment.</w:t>
            </w:r>
          </w:p>
          <w:p w14:paraId="1C43D4D4"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First Aiders should not undertake first aid duties.</w:t>
            </w:r>
          </w:p>
          <w:p w14:paraId="71489BF5"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Access to information and health monitoring available.</w:t>
            </w:r>
          </w:p>
        </w:tc>
        <w:tc>
          <w:tcPr>
            <w:tcW w:w="436" w:type="dxa"/>
            <w:tcBorders>
              <w:right w:val="single" w:sz="4" w:space="0" w:color="auto"/>
            </w:tcBorders>
            <w:shd w:val="clear" w:color="auto" w:fill="auto"/>
          </w:tcPr>
          <w:p w14:paraId="09940922"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0F2F0C0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1AED6EF8"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21C6CE54"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18A06CBF"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bottom w:val="nil"/>
            </w:tcBorders>
          </w:tcPr>
          <w:p w14:paraId="31D08029"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Exposure to hazards</w:t>
            </w:r>
          </w:p>
        </w:tc>
        <w:tc>
          <w:tcPr>
            <w:tcW w:w="3685" w:type="dxa"/>
            <w:gridSpan w:val="2"/>
          </w:tcPr>
          <w:p w14:paraId="26D17F43"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Exposure to vibration or excessive movement.</w:t>
            </w:r>
          </w:p>
          <w:p w14:paraId="4E0BE310"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p>
        </w:tc>
        <w:tc>
          <w:tcPr>
            <w:tcW w:w="709" w:type="dxa"/>
          </w:tcPr>
          <w:p w14:paraId="3912BFB8"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1F51C6B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Operational personnel to be taken off the run.</w:t>
            </w:r>
          </w:p>
        </w:tc>
        <w:tc>
          <w:tcPr>
            <w:tcW w:w="436" w:type="dxa"/>
            <w:tcBorders>
              <w:right w:val="single" w:sz="4" w:space="0" w:color="auto"/>
            </w:tcBorders>
            <w:shd w:val="clear" w:color="auto" w:fill="auto"/>
          </w:tcPr>
          <w:p w14:paraId="1F404DC4"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00F42D67"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327E69B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36A9514B"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50F69B5A" w14:textId="77777777" w:rsidTr="00C6055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top w:val="nil"/>
              <w:left w:val="single" w:sz="4" w:space="0" w:color="auto"/>
              <w:bottom w:val="nil"/>
            </w:tcBorders>
          </w:tcPr>
          <w:p w14:paraId="5D78A9E9"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791B3744"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3685" w:type="dxa"/>
            <w:gridSpan w:val="2"/>
          </w:tcPr>
          <w:p w14:paraId="242433ED"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Exposure to radiation.</w:t>
            </w:r>
          </w:p>
          <w:p w14:paraId="1BE8C745"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709" w:type="dxa"/>
          </w:tcPr>
          <w:p w14:paraId="4C315012"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1AD9B09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Operational personnel to be taken off the run.</w:t>
            </w:r>
          </w:p>
          <w:p w14:paraId="2C5923FE"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Refer to Occupational Health</w:t>
            </w:r>
          </w:p>
        </w:tc>
        <w:tc>
          <w:tcPr>
            <w:tcW w:w="436" w:type="dxa"/>
            <w:tcBorders>
              <w:right w:val="single" w:sz="4" w:space="0" w:color="auto"/>
            </w:tcBorders>
            <w:shd w:val="clear" w:color="auto" w:fill="auto"/>
          </w:tcPr>
          <w:p w14:paraId="72C6A083"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4908A83E"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6C2B26AA"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4E77474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4DBEAF95" w14:textId="77777777" w:rsidTr="00C6055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top w:val="nil"/>
              <w:left w:val="nil"/>
              <w:bottom w:val="nil"/>
              <w:right w:val="single" w:sz="8" w:space="0" w:color="auto"/>
            </w:tcBorders>
            <w:vAlign w:val="center"/>
          </w:tcPr>
          <w:p w14:paraId="1FB2B1C0"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2559D55D"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3685" w:type="dxa"/>
            <w:gridSpan w:val="2"/>
            <w:tcBorders>
              <w:left w:val="single" w:sz="8" w:space="0" w:color="auto"/>
            </w:tcBorders>
          </w:tcPr>
          <w:p w14:paraId="025B169F"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Exposure to noise</w:t>
            </w:r>
          </w:p>
        </w:tc>
        <w:tc>
          <w:tcPr>
            <w:tcW w:w="709" w:type="dxa"/>
          </w:tcPr>
          <w:p w14:paraId="7B7F9053"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67D0B3B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Operational personnel to be taken off the run.</w:t>
            </w:r>
          </w:p>
        </w:tc>
        <w:tc>
          <w:tcPr>
            <w:tcW w:w="436" w:type="dxa"/>
            <w:tcBorders>
              <w:right w:val="single" w:sz="4" w:space="0" w:color="auto"/>
            </w:tcBorders>
            <w:shd w:val="clear" w:color="auto" w:fill="auto"/>
          </w:tcPr>
          <w:p w14:paraId="4C8A81AA"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789D33F7"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41DF896F"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37A8472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3A69A8" w:rsidRPr="000C009E" w14:paraId="56C21098" w14:textId="77777777" w:rsidTr="00C6055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top w:val="nil"/>
              <w:left w:val="single" w:sz="4" w:space="0" w:color="auto"/>
            </w:tcBorders>
            <w:vAlign w:val="center"/>
          </w:tcPr>
          <w:p w14:paraId="32CAB0F8" w14:textId="77777777" w:rsidR="003A69A8" w:rsidRPr="000C009E" w:rsidRDefault="003A69A8" w:rsidP="000C009E">
            <w:pPr>
              <w:tabs>
                <w:tab w:val="left" w:pos="0"/>
                <w:tab w:val="right" w:pos="1635"/>
              </w:tabs>
              <w:suppressAutoHyphens/>
              <w:spacing w:line="240" w:lineRule="auto"/>
              <w:jc w:val="center"/>
              <w:rPr>
                <w:rFonts w:cs="Arial"/>
                <w:spacing w:val="-1"/>
                <w:sz w:val="16"/>
                <w:szCs w:val="20"/>
                <w:lang w:val="en-US" w:eastAsia="en-US"/>
              </w:rPr>
            </w:pPr>
          </w:p>
        </w:tc>
        <w:tc>
          <w:tcPr>
            <w:tcW w:w="3685" w:type="dxa"/>
            <w:gridSpan w:val="2"/>
          </w:tcPr>
          <w:p w14:paraId="24F3E9D2" w14:textId="2D766165" w:rsidR="003A69A8" w:rsidRPr="000C009E" w:rsidRDefault="003A69A8" w:rsidP="000C009E">
            <w:pPr>
              <w:tabs>
                <w:tab w:val="left" w:pos="0"/>
              </w:tabs>
              <w:suppressAutoHyphens/>
              <w:spacing w:line="240" w:lineRule="auto"/>
              <w:rPr>
                <w:rFonts w:cs="Arial"/>
                <w:spacing w:val="-1"/>
                <w:sz w:val="16"/>
                <w:szCs w:val="20"/>
                <w:lang w:val="en-US" w:eastAsia="en-US"/>
              </w:rPr>
            </w:pPr>
            <w:r>
              <w:rPr>
                <w:rFonts w:cs="Arial"/>
                <w:spacing w:val="-1"/>
                <w:sz w:val="16"/>
                <w:szCs w:val="20"/>
                <w:lang w:val="en-US" w:eastAsia="en-US"/>
              </w:rPr>
              <w:t>Exposure to hazardous materials during pregnancy or period of breastfeeding</w:t>
            </w:r>
          </w:p>
        </w:tc>
        <w:tc>
          <w:tcPr>
            <w:tcW w:w="709" w:type="dxa"/>
          </w:tcPr>
          <w:p w14:paraId="3C5DDAF5" w14:textId="7FB8BC08" w:rsidR="003A69A8" w:rsidRPr="000C009E" w:rsidRDefault="003A69A8" w:rsidP="000C009E">
            <w:pPr>
              <w:tabs>
                <w:tab w:val="left" w:pos="0"/>
              </w:tabs>
              <w:suppressAutoHyphens/>
              <w:spacing w:line="240" w:lineRule="auto"/>
              <w:jc w:val="center"/>
              <w:rPr>
                <w:rFonts w:cs="Arial"/>
                <w:spacing w:val="-1"/>
                <w:sz w:val="16"/>
                <w:szCs w:val="20"/>
                <w:lang w:val="en-US" w:eastAsia="en-US"/>
              </w:rPr>
            </w:pPr>
            <w:r>
              <w:rPr>
                <w:rFonts w:cs="Arial"/>
                <w:spacing w:val="-1"/>
                <w:sz w:val="16"/>
                <w:szCs w:val="20"/>
                <w:lang w:val="en-US" w:eastAsia="en-US"/>
              </w:rPr>
              <w:t>A, D</w:t>
            </w:r>
          </w:p>
        </w:tc>
        <w:tc>
          <w:tcPr>
            <w:tcW w:w="4394" w:type="dxa"/>
          </w:tcPr>
          <w:p w14:paraId="77A5AF49" w14:textId="42B37806" w:rsidR="003A69A8" w:rsidRPr="000C009E" w:rsidRDefault="003A69A8"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Operational personnel to be taken off the run.</w:t>
            </w:r>
          </w:p>
        </w:tc>
        <w:tc>
          <w:tcPr>
            <w:tcW w:w="436" w:type="dxa"/>
            <w:tcBorders>
              <w:right w:val="single" w:sz="4" w:space="0" w:color="auto"/>
            </w:tcBorders>
            <w:shd w:val="clear" w:color="auto" w:fill="auto"/>
          </w:tcPr>
          <w:p w14:paraId="2A426BE5" w14:textId="5E8F3AB0" w:rsidR="003A69A8" w:rsidRPr="000C009E" w:rsidRDefault="003A69A8" w:rsidP="000C009E">
            <w:pPr>
              <w:tabs>
                <w:tab w:val="left" w:pos="0"/>
              </w:tabs>
              <w:suppressAutoHyphens/>
              <w:spacing w:line="240" w:lineRule="auto"/>
              <w:jc w:val="center"/>
              <w:rPr>
                <w:rFonts w:cs="Arial"/>
                <w:spacing w:val="-1"/>
                <w:sz w:val="16"/>
                <w:szCs w:val="20"/>
                <w:lang w:val="en-US" w:eastAsia="en-US"/>
              </w:rPr>
            </w:pPr>
            <w:r>
              <w:rPr>
                <w:rFonts w:cs="Arial"/>
                <w:spacing w:val="-1"/>
                <w:sz w:val="16"/>
                <w:szCs w:val="20"/>
                <w:lang w:val="en-US" w:eastAsia="en-US"/>
              </w:rPr>
              <w:t>2</w:t>
            </w:r>
          </w:p>
        </w:tc>
        <w:tc>
          <w:tcPr>
            <w:tcW w:w="425" w:type="dxa"/>
            <w:tcBorders>
              <w:right w:val="single" w:sz="8" w:space="0" w:color="auto"/>
            </w:tcBorders>
            <w:shd w:val="clear" w:color="auto" w:fill="auto"/>
          </w:tcPr>
          <w:p w14:paraId="51320B14" w14:textId="37CB566B" w:rsidR="003A69A8" w:rsidRPr="000C009E" w:rsidRDefault="003A69A8" w:rsidP="000C009E">
            <w:pPr>
              <w:tabs>
                <w:tab w:val="left" w:pos="0"/>
              </w:tabs>
              <w:suppressAutoHyphens/>
              <w:spacing w:line="240" w:lineRule="auto"/>
              <w:jc w:val="center"/>
              <w:rPr>
                <w:rFonts w:cs="Arial"/>
                <w:spacing w:val="-1"/>
                <w:sz w:val="16"/>
                <w:szCs w:val="20"/>
                <w:lang w:val="en-US" w:eastAsia="en-US"/>
              </w:rPr>
            </w:pPr>
            <w:r>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07DFE4C5" w14:textId="0EBF109B" w:rsidR="003A69A8" w:rsidRPr="000C009E" w:rsidRDefault="003A69A8" w:rsidP="000C009E">
            <w:pPr>
              <w:tabs>
                <w:tab w:val="left" w:pos="0"/>
              </w:tabs>
              <w:suppressAutoHyphens/>
              <w:spacing w:line="240" w:lineRule="auto"/>
              <w:jc w:val="center"/>
              <w:rPr>
                <w:rFonts w:cs="Arial"/>
                <w:spacing w:val="-1"/>
                <w:sz w:val="16"/>
                <w:szCs w:val="20"/>
                <w:lang w:val="en-US" w:eastAsia="en-US"/>
              </w:rPr>
            </w:pPr>
            <w:r>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33581FA0" w14:textId="77777777" w:rsidR="003A69A8" w:rsidRPr="000C009E" w:rsidRDefault="003A69A8" w:rsidP="000C009E">
            <w:pPr>
              <w:tabs>
                <w:tab w:val="left" w:pos="0"/>
              </w:tabs>
              <w:suppressAutoHyphens/>
              <w:spacing w:line="240" w:lineRule="auto"/>
              <w:jc w:val="center"/>
              <w:rPr>
                <w:rFonts w:cs="Arial"/>
                <w:spacing w:val="-1"/>
                <w:sz w:val="16"/>
                <w:szCs w:val="20"/>
                <w:lang w:val="en-US" w:eastAsia="en-US"/>
              </w:rPr>
            </w:pPr>
          </w:p>
        </w:tc>
      </w:tr>
      <w:tr w:rsidR="000C009E" w:rsidRPr="000C009E" w14:paraId="051C1102"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2762D01B"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DSE</w:t>
            </w:r>
          </w:p>
          <w:p w14:paraId="14D661A5"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p>
          <w:p w14:paraId="7F6CB581"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p>
        </w:tc>
        <w:tc>
          <w:tcPr>
            <w:tcW w:w="3685" w:type="dxa"/>
            <w:gridSpan w:val="2"/>
          </w:tcPr>
          <w:p w14:paraId="087C096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Poor ergonomic set up of workstation</w:t>
            </w:r>
          </w:p>
          <w:p w14:paraId="198191DB"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Poor postural positioning</w:t>
            </w:r>
          </w:p>
          <w:p w14:paraId="1AC5457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Increase in girth size</w:t>
            </w:r>
          </w:p>
          <w:p w14:paraId="1D05D373"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Stress</w:t>
            </w:r>
          </w:p>
        </w:tc>
        <w:tc>
          <w:tcPr>
            <w:tcW w:w="709" w:type="dxa"/>
          </w:tcPr>
          <w:p w14:paraId="038D9CA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6ABE624A"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DSE assessment</w:t>
            </w:r>
          </w:p>
          <w:p w14:paraId="24CDAB9E"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Ergonomically designed workstation.</w:t>
            </w:r>
          </w:p>
          <w:p w14:paraId="013D941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Adjustable mechanisms on chair.</w:t>
            </w:r>
          </w:p>
          <w:p w14:paraId="3267A32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Line Manager to monitor situation.</w:t>
            </w:r>
          </w:p>
        </w:tc>
        <w:tc>
          <w:tcPr>
            <w:tcW w:w="436" w:type="dxa"/>
            <w:tcBorders>
              <w:right w:val="single" w:sz="4" w:space="0" w:color="auto"/>
            </w:tcBorders>
            <w:shd w:val="clear" w:color="auto" w:fill="auto"/>
          </w:tcPr>
          <w:p w14:paraId="4CEA023B"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48645D3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4D59365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72857666"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13991BC0"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20C52736"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Stress</w:t>
            </w:r>
          </w:p>
          <w:p w14:paraId="467DFFE9"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p>
        </w:tc>
        <w:tc>
          <w:tcPr>
            <w:tcW w:w="3685" w:type="dxa"/>
            <w:gridSpan w:val="2"/>
          </w:tcPr>
          <w:p w14:paraId="6ACF577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Excessive psychological pressure.</w:t>
            </w:r>
          </w:p>
          <w:p w14:paraId="2F5AAD65"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Psychological changes could be exacerbated by work related stress.</w:t>
            </w:r>
          </w:p>
          <w:p w14:paraId="44BAD4A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Where pregnancy changes occur they can affect a woman’s ability to have full control over work and therefore reduce speed and competence.</w:t>
            </w:r>
          </w:p>
        </w:tc>
        <w:tc>
          <w:tcPr>
            <w:tcW w:w="709" w:type="dxa"/>
          </w:tcPr>
          <w:p w14:paraId="4E7C15A1"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0956A5F9"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roofErr w:type="spellStart"/>
            <w:r w:rsidRPr="000C009E">
              <w:rPr>
                <w:rFonts w:cs="Arial"/>
                <w:spacing w:val="-1"/>
                <w:sz w:val="16"/>
                <w:szCs w:val="20"/>
                <w:lang w:val="en-US" w:eastAsia="en-US"/>
              </w:rPr>
              <w:t>Recognise</w:t>
            </w:r>
            <w:proofErr w:type="spellEnd"/>
            <w:r w:rsidRPr="000C009E">
              <w:rPr>
                <w:rFonts w:cs="Arial"/>
                <w:spacing w:val="-1"/>
                <w:sz w:val="16"/>
                <w:szCs w:val="20"/>
                <w:lang w:val="en-US" w:eastAsia="en-US"/>
              </w:rPr>
              <w:t xml:space="preserve"> factors that lead to stress.</w:t>
            </w:r>
          </w:p>
          <w:p w14:paraId="5C29E4D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Maintain liaison with other specialist personnel OHN/H&amp;SM.</w:t>
            </w:r>
          </w:p>
          <w:p w14:paraId="4E3C424D"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Service Stress Policy</w:t>
            </w:r>
          </w:p>
          <w:p w14:paraId="78C8610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Line Manager to monitor situation.</w:t>
            </w:r>
          </w:p>
        </w:tc>
        <w:tc>
          <w:tcPr>
            <w:tcW w:w="436" w:type="dxa"/>
            <w:tcBorders>
              <w:right w:val="single" w:sz="4" w:space="0" w:color="auto"/>
            </w:tcBorders>
            <w:shd w:val="clear" w:color="auto" w:fill="auto"/>
          </w:tcPr>
          <w:p w14:paraId="3A3F60AD"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2C6C8E9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5BA5E94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06F22C46"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37420B3A"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73CA4F91"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Lone Working</w:t>
            </w:r>
          </w:p>
        </w:tc>
        <w:tc>
          <w:tcPr>
            <w:tcW w:w="3685" w:type="dxa"/>
            <w:gridSpan w:val="2"/>
          </w:tcPr>
          <w:p w14:paraId="335B5E1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p w14:paraId="53349DB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709" w:type="dxa"/>
          </w:tcPr>
          <w:p w14:paraId="2492A89B"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295B0E36"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Avoid working alone activities wherever possible.</w:t>
            </w:r>
          </w:p>
          <w:p w14:paraId="253D078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Identify lone working activities in risk assessment.</w:t>
            </w:r>
          </w:p>
        </w:tc>
        <w:tc>
          <w:tcPr>
            <w:tcW w:w="436" w:type="dxa"/>
            <w:tcBorders>
              <w:right w:val="single" w:sz="4" w:space="0" w:color="auto"/>
            </w:tcBorders>
            <w:shd w:val="clear" w:color="auto" w:fill="auto"/>
          </w:tcPr>
          <w:p w14:paraId="3156C50C"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3</w:t>
            </w:r>
          </w:p>
        </w:tc>
        <w:tc>
          <w:tcPr>
            <w:tcW w:w="425" w:type="dxa"/>
            <w:tcBorders>
              <w:right w:val="single" w:sz="8" w:space="0" w:color="auto"/>
            </w:tcBorders>
            <w:shd w:val="clear" w:color="auto" w:fill="auto"/>
          </w:tcPr>
          <w:p w14:paraId="68D232A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62ED1916"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6</w:t>
            </w:r>
          </w:p>
        </w:tc>
        <w:tc>
          <w:tcPr>
            <w:tcW w:w="3250" w:type="dxa"/>
            <w:gridSpan w:val="2"/>
            <w:tcBorders>
              <w:left w:val="single" w:sz="8" w:space="0" w:color="auto"/>
              <w:right w:val="single" w:sz="4" w:space="0" w:color="auto"/>
            </w:tcBorders>
          </w:tcPr>
          <w:p w14:paraId="3CE84F96"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228EBC0F"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7BB592D3"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Driving Activities</w:t>
            </w:r>
          </w:p>
        </w:tc>
        <w:tc>
          <w:tcPr>
            <w:tcW w:w="3685" w:type="dxa"/>
            <w:gridSpan w:val="2"/>
          </w:tcPr>
          <w:p w14:paraId="7FCE91E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RTC</w:t>
            </w:r>
          </w:p>
          <w:p w14:paraId="32C112E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Length of journey, (access to toilet and welfare facilities).  This would also apply when travelling as a passenger.  Postural comfort, due to girth size.  Lone working, access to assistance.  Manual handling, loading and unloading of vehicles.</w:t>
            </w:r>
          </w:p>
        </w:tc>
        <w:tc>
          <w:tcPr>
            <w:tcW w:w="709" w:type="dxa"/>
          </w:tcPr>
          <w:p w14:paraId="33FE1D3A"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36B40B9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Risk Assessment</w:t>
            </w:r>
          </w:p>
          <w:p w14:paraId="342D91A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Maintenance of vehicles</w:t>
            </w:r>
          </w:p>
          <w:p w14:paraId="533A49F3"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Expectant Mothers to wear seat belts unless medically exempt.</w:t>
            </w:r>
          </w:p>
        </w:tc>
        <w:tc>
          <w:tcPr>
            <w:tcW w:w="436" w:type="dxa"/>
            <w:tcBorders>
              <w:right w:val="single" w:sz="4" w:space="0" w:color="auto"/>
            </w:tcBorders>
            <w:shd w:val="clear" w:color="auto" w:fill="auto"/>
          </w:tcPr>
          <w:p w14:paraId="7E33E0A4"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3</w:t>
            </w:r>
          </w:p>
        </w:tc>
        <w:tc>
          <w:tcPr>
            <w:tcW w:w="425" w:type="dxa"/>
            <w:tcBorders>
              <w:right w:val="single" w:sz="8" w:space="0" w:color="auto"/>
            </w:tcBorders>
            <w:shd w:val="clear" w:color="auto" w:fill="auto"/>
          </w:tcPr>
          <w:p w14:paraId="273DECF7"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0DB87D1A"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6</w:t>
            </w:r>
          </w:p>
        </w:tc>
        <w:tc>
          <w:tcPr>
            <w:tcW w:w="3250" w:type="dxa"/>
            <w:gridSpan w:val="2"/>
            <w:tcBorders>
              <w:left w:val="single" w:sz="8" w:space="0" w:color="auto"/>
              <w:right w:val="single" w:sz="4" w:space="0" w:color="auto"/>
            </w:tcBorders>
          </w:tcPr>
          <w:p w14:paraId="79A3F8DA"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bl>
    <w:p w14:paraId="58D13E79" w14:textId="77777777" w:rsidR="000C009E" w:rsidRPr="000C009E" w:rsidRDefault="000C009E" w:rsidP="000C009E">
      <w:pPr>
        <w:tabs>
          <w:tab w:val="left" w:pos="-960"/>
        </w:tabs>
        <w:suppressAutoHyphens/>
        <w:spacing w:line="240" w:lineRule="auto"/>
        <w:ind w:left="-960"/>
        <w:rPr>
          <w:rFonts w:ascii="Times New Roman" w:hAnsi="Times New Roman"/>
          <w:b/>
          <w:sz w:val="16"/>
          <w:szCs w:val="16"/>
          <w:lang w:val="en-US" w:eastAsia="en-US"/>
        </w:rPr>
      </w:pPr>
      <w:r w:rsidRPr="000C009E">
        <w:rPr>
          <w:rFonts w:ascii="Times New Roman" w:hAnsi="Times New Roman"/>
          <w:b/>
          <w:sz w:val="16"/>
          <w:szCs w:val="16"/>
          <w:lang w:val="en-US" w:eastAsia="en-US"/>
        </w:rPr>
        <w:t>*</w:t>
      </w:r>
      <w:proofErr w:type="gramStart"/>
      <w:r w:rsidRPr="000C009E">
        <w:rPr>
          <w:rFonts w:ascii="Times New Roman" w:hAnsi="Times New Roman"/>
          <w:b/>
          <w:sz w:val="16"/>
          <w:szCs w:val="16"/>
          <w:lang w:val="en-US" w:eastAsia="en-US"/>
        </w:rPr>
        <w:t>*  A</w:t>
      </w:r>
      <w:proofErr w:type="gramEnd"/>
      <w:r w:rsidRPr="000C009E">
        <w:rPr>
          <w:rFonts w:ascii="Times New Roman" w:hAnsi="Times New Roman"/>
          <w:b/>
          <w:sz w:val="16"/>
          <w:szCs w:val="16"/>
          <w:lang w:val="en-US" w:eastAsia="en-US"/>
        </w:rPr>
        <w:t xml:space="preserve"> = Operational Personnel B = Public C = Control D = Fire Service Personnel E = Other Emergency Personnel F = Contractors </w:t>
      </w:r>
    </w:p>
    <w:p w14:paraId="6E569C8B" w14:textId="77777777" w:rsidR="000C009E" w:rsidRPr="000C009E" w:rsidRDefault="000C009E" w:rsidP="000C009E">
      <w:pPr>
        <w:tabs>
          <w:tab w:val="left" w:pos="-960"/>
        </w:tabs>
        <w:suppressAutoHyphens/>
        <w:spacing w:line="240" w:lineRule="auto"/>
        <w:ind w:left="-960"/>
        <w:rPr>
          <w:rFonts w:ascii="Times New Roman" w:hAnsi="Times New Roman"/>
          <w:sz w:val="16"/>
          <w:szCs w:val="16"/>
          <w:lang w:val="en-US" w:eastAsia="en-US"/>
        </w:rPr>
      </w:pPr>
      <w:r w:rsidRPr="000C009E">
        <w:rPr>
          <w:rFonts w:ascii="Times New Roman" w:hAnsi="Times New Roman"/>
          <w:sz w:val="16"/>
          <w:szCs w:val="16"/>
          <w:lang w:val="en-US" w:eastAsia="en-US"/>
        </w:rPr>
        <w:t>NOTE: Where there are any outstanding actions, an action plan must accompany this risk assessment and a bring forward system implemented to ensure the action if completed.</w:t>
      </w:r>
    </w:p>
    <w:p w14:paraId="0BC0729E" w14:textId="77777777" w:rsidR="000C009E" w:rsidRPr="000C009E" w:rsidRDefault="000C009E" w:rsidP="000C009E">
      <w:pPr>
        <w:tabs>
          <w:tab w:val="left" w:pos="-960"/>
        </w:tabs>
        <w:suppressAutoHyphens/>
        <w:spacing w:line="240" w:lineRule="auto"/>
        <w:ind w:left="-960"/>
        <w:rPr>
          <w:rFonts w:ascii="Times New Roman" w:hAnsi="Times New Roman"/>
          <w:sz w:val="16"/>
          <w:szCs w:val="16"/>
          <w:lang w:val="en-US" w:eastAsia="en-US"/>
        </w:rPr>
      </w:pPr>
    </w:p>
    <w:tbl>
      <w:tblPr>
        <w:tblW w:w="1589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34"/>
        <w:gridCol w:w="2835"/>
        <w:gridCol w:w="850"/>
        <w:gridCol w:w="2268"/>
        <w:gridCol w:w="1701"/>
        <w:gridCol w:w="851"/>
        <w:gridCol w:w="3260"/>
        <w:gridCol w:w="851"/>
        <w:gridCol w:w="871"/>
      </w:tblGrid>
      <w:tr w:rsidR="000C009E" w:rsidRPr="000C009E" w14:paraId="6117EBC8" w14:textId="77777777" w:rsidTr="00890F6E">
        <w:tc>
          <w:tcPr>
            <w:tcW w:w="1276" w:type="dxa"/>
            <w:tcBorders>
              <w:top w:val="nil"/>
              <w:left w:val="nil"/>
              <w:bottom w:val="nil"/>
              <w:right w:val="single" w:sz="4" w:space="0" w:color="auto"/>
            </w:tcBorders>
            <w:shd w:val="clear" w:color="auto" w:fill="auto"/>
          </w:tcPr>
          <w:p w14:paraId="70F9BD16"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lastRenderedPageBreak/>
              <w:t>1 September 13</w:t>
            </w:r>
          </w:p>
        </w:tc>
        <w:tc>
          <w:tcPr>
            <w:tcW w:w="1134" w:type="dxa"/>
            <w:tcBorders>
              <w:left w:val="single" w:sz="4" w:space="0" w:color="auto"/>
            </w:tcBorders>
            <w:shd w:val="clear" w:color="auto" w:fill="auto"/>
          </w:tcPr>
          <w:p w14:paraId="37D7DCD8"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Assessed By</w:t>
            </w:r>
          </w:p>
        </w:tc>
        <w:tc>
          <w:tcPr>
            <w:tcW w:w="2835" w:type="dxa"/>
            <w:shd w:val="clear" w:color="auto" w:fill="auto"/>
          </w:tcPr>
          <w:p w14:paraId="6F401B04"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 xml:space="preserve">D </w:t>
            </w:r>
            <w:smartTag w:uri="urn:schemas-microsoft-com:office:smarttags" w:element="City">
              <w:smartTag w:uri="urn:schemas-microsoft-com:office:smarttags" w:element="place">
                <w:r w:rsidRPr="000C009E">
                  <w:rPr>
                    <w:rFonts w:ascii="Times New Roman" w:hAnsi="Times New Roman"/>
                    <w:b/>
                    <w:sz w:val="16"/>
                    <w:szCs w:val="16"/>
                    <w:lang w:val="en-US" w:eastAsia="en-US"/>
                  </w:rPr>
                  <w:t>Taylor</w:t>
                </w:r>
              </w:smartTag>
            </w:smartTag>
          </w:p>
        </w:tc>
        <w:tc>
          <w:tcPr>
            <w:tcW w:w="850" w:type="dxa"/>
            <w:shd w:val="clear" w:color="auto" w:fill="auto"/>
          </w:tcPr>
          <w:p w14:paraId="09594C69"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Position</w:t>
            </w:r>
          </w:p>
        </w:tc>
        <w:tc>
          <w:tcPr>
            <w:tcW w:w="2268" w:type="dxa"/>
            <w:shd w:val="clear" w:color="auto" w:fill="auto"/>
          </w:tcPr>
          <w:p w14:paraId="41D5179C"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Risk Manager</w:t>
            </w:r>
          </w:p>
        </w:tc>
        <w:tc>
          <w:tcPr>
            <w:tcW w:w="1701" w:type="dxa"/>
            <w:tcBorders>
              <w:bottom w:val="single" w:sz="4" w:space="0" w:color="auto"/>
            </w:tcBorders>
            <w:shd w:val="clear" w:color="auto" w:fill="auto"/>
          </w:tcPr>
          <w:p w14:paraId="26F78FBE"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Date of Assessment</w:t>
            </w:r>
          </w:p>
        </w:tc>
        <w:tc>
          <w:tcPr>
            <w:tcW w:w="851" w:type="dxa"/>
            <w:tcBorders>
              <w:bottom w:val="single" w:sz="4" w:space="0" w:color="auto"/>
            </w:tcBorders>
            <w:shd w:val="clear" w:color="auto" w:fill="auto"/>
          </w:tcPr>
          <w:p w14:paraId="02523E39"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01/09/13</w:t>
            </w:r>
          </w:p>
        </w:tc>
        <w:tc>
          <w:tcPr>
            <w:tcW w:w="3260" w:type="dxa"/>
            <w:shd w:val="clear" w:color="auto" w:fill="auto"/>
          </w:tcPr>
          <w:p w14:paraId="2829CE26"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Review Date (in line with Further Actions)</w:t>
            </w:r>
          </w:p>
        </w:tc>
        <w:tc>
          <w:tcPr>
            <w:tcW w:w="851" w:type="dxa"/>
            <w:tcBorders>
              <w:right w:val="single" w:sz="4" w:space="0" w:color="auto"/>
            </w:tcBorders>
            <w:shd w:val="clear" w:color="auto" w:fill="auto"/>
          </w:tcPr>
          <w:p w14:paraId="66D65F8C" w14:textId="66C81E8E"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01/</w:t>
            </w:r>
            <w:r w:rsidR="00807F58">
              <w:rPr>
                <w:rFonts w:ascii="Times New Roman" w:hAnsi="Times New Roman"/>
                <w:b/>
                <w:sz w:val="16"/>
                <w:szCs w:val="16"/>
                <w:lang w:val="en-US" w:eastAsia="en-US"/>
              </w:rPr>
              <w:t>10/23</w:t>
            </w:r>
          </w:p>
        </w:tc>
        <w:tc>
          <w:tcPr>
            <w:tcW w:w="871" w:type="dxa"/>
            <w:tcBorders>
              <w:top w:val="nil"/>
              <w:left w:val="single" w:sz="4" w:space="0" w:color="auto"/>
              <w:bottom w:val="nil"/>
              <w:right w:val="nil"/>
            </w:tcBorders>
            <w:shd w:val="clear" w:color="auto" w:fill="auto"/>
          </w:tcPr>
          <w:p w14:paraId="491C633D" w14:textId="77777777" w:rsidR="000C009E" w:rsidRPr="000C009E" w:rsidRDefault="000C009E" w:rsidP="000C009E">
            <w:pPr>
              <w:widowControl w:val="0"/>
              <w:tabs>
                <w:tab w:val="center" w:pos="4153"/>
                <w:tab w:val="right" w:pos="8306"/>
              </w:tabs>
              <w:spacing w:line="240" w:lineRule="auto"/>
              <w:ind w:left="-108"/>
              <w:jc w:val="right"/>
              <w:rPr>
                <w:rFonts w:ascii="Times New Roman" w:hAnsi="Times New Roman"/>
                <w:b/>
                <w:sz w:val="16"/>
                <w:szCs w:val="16"/>
                <w:lang w:val="en-US" w:eastAsia="en-US"/>
              </w:rPr>
            </w:pPr>
            <w:r w:rsidRPr="000C009E">
              <w:rPr>
                <w:rFonts w:ascii="Times New Roman" w:hAnsi="Times New Roman"/>
                <w:b/>
                <w:sz w:val="16"/>
                <w:szCs w:val="16"/>
                <w:lang w:val="en-US" w:eastAsia="en-US"/>
              </w:rPr>
              <w:t>Form 420</w:t>
            </w:r>
          </w:p>
        </w:tc>
      </w:tr>
    </w:tbl>
    <w:p w14:paraId="6DBD4294" w14:textId="77777777" w:rsidR="000C009E" w:rsidRPr="000C009E" w:rsidRDefault="000C009E" w:rsidP="000C009E">
      <w:pPr>
        <w:spacing w:line="240" w:lineRule="auto"/>
        <w:rPr>
          <w:rFonts w:ascii="Times New Roman" w:hAnsi="Times New Roman"/>
          <w:sz w:val="2"/>
          <w:szCs w:val="20"/>
          <w:lang w:val="en-US" w:eastAsia="en-US"/>
        </w:rPr>
      </w:pPr>
      <w:r w:rsidRPr="000C009E">
        <w:rPr>
          <w:rFonts w:ascii="Times New Roman" w:hAnsi="Times New Roman"/>
          <w:sz w:val="24"/>
          <w:szCs w:val="20"/>
          <w:lang w:val="en-US" w:eastAsia="en-US"/>
        </w:rPr>
        <w:br w:type="page"/>
      </w:r>
    </w:p>
    <w:tbl>
      <w:tblPr>
        <w:tblW w:w="15876" w:type="dxa"/>
        <w:tblInd w:w="-852" w:type="dxa"/>
        <w:tblLayout w:type="fixed"/>
        <w:tblLook w:val="0000" w:firstRow="0" w:lastRow="0" w:firstColumn="0" w:lastColumn="0" w:noHBand="0" w:noVBand="0"/>
      </w:tblPr>
      <w:tblGrid>
        <w:gridCol w:w="2552"/>
        <w:gridCol w:w="141"/>
        <w:gridCol w:w="3544"/>
        <w:gridCol w:w="709"/>
        <w:gridCol w:w="4394"/>
        <w:gridCol w:w="436"/>
        <w:gridCol w:w="425"/>
        <w:gridCol w:w="425"/>
        <w:gridCol w:w="557"/>
        <w:gridCol w:w="2693"/>
      </w:tblGrid>
      <w:tr w:rsidR="000C009E" w:rsidRPr="000C009E" w14:paraId="4C627BCF" w14:textId="77777777" w:rsidTr="00890F6E">
        <w:trPr>
          <w:trHeight w:val="426"/>
        </w:trPr>
        <w:tc>
          <w:tcPr>
            <w:tcW w:w="15876" w:type="dxa"/>
            <w:gridSpan w:val="10"/>
          </w:tcPr>
          <w:p w14:paraId="10B00953" w14:textId="77777777" w:rsidR="000C009E" w:rsidRPr="000C009E" w:rsidRDefault="000C009E" w:rsidP="000C009E">
            <w:pPr>
              <w:spacing w:line="240" w:lineRule="auto"/>
              <w:jc w:val="center"/>
              <w:rPr>
                <w:rFonts w:cs="Arial"/>
                <w:sz w:val="24"/>
                <w:szCs w:val="20"/>
                <w:lang w:val="en-US" w:eastAsia="en-US"/>
              </w:rPr>
            </w:pPr>
            <w:smartTag w:uri="urn:schemas-microsoft-com:office:smarttags" w:element="country-region">
              <w:smartTag w:uri="urn:schemas-microsoft-com:office:smarttags" w:element="place">
                <w:r w:rsidRPr="000C009E">
                  <w:rPr>
                    <w:rFonts w:cs="Arial"/>
                    <w:b/>
                    <w:sz w:val="24"/>
                    <w:szCs w:val="20"/>
                    <w:lang w:val="en-US" w:eastAsia="en-US"/>
                  </w:rPr>
                  <w:lastRenderedPageBreak/>
                  <w:t>CUMBRIA</w:t>
                </w:r>
              </w:smartTag>
            </w:smartTag>
            <w:r w:rsidRPr="000C009E">
              <w:rPr>
                <w:rFonts w:cs="Arial"/>
                <w:b/>
                <w:sz w:val="24"/>
                <w:szCs w:val="20"/>
                <w:lang w:val="en-US" w:eastAsia="en-US"/>
              </w:rPr>
              <w:t xml:space="preserve"> FIRE &amp; RESCUE SERVICE</w:t>
            </w:r>
          </w:p>
        </w:tc>
      </w:tr>
      <w:tr w:rsidR="000C009E" w:rsidRPr="000C009E" w14:paraId="2C473FDE" w14:textId="77777777" w:rsidTr="00890F6E">
        <w:tc>
          <w:tcPr>
            <w:tcW w:w="2693" w:type="dxa"/>
            <w:gridSpan w:val="2"/>
          </w:tcPr>
          <w:p w14:paraId="7934990D" w14:textId="77777777" w:rsidR="000C009E" w:rsidRPr="000C009E" w:rsidRDefault="000C009E" w:rsidP="000C009E">
            <w:pPr>
              <w:spacing w:line="240" w:lineRule="auto"/>
              <w:jc w:val="center"/>
              <w:rPr>
                <w:rFonts w:cs="Arial"/>
                <w:b/>
                <w:sz w:val="24"/>
                <w:szCs w:val="20"/>
                <w:lang w:val="en-US" w:eastAsia="en-US"/>
              </w:rPr>
            </w:pPr>
          </w:p>
        </w:tc>
        <w:tc>
          <w:tcPr>
            <w:tcW w:w="10490" w:type="dxa"/>
            <w:gridSpan w:val="7"/>
          </w:tcPr>
          <w:p w14:paraId="71E0744B" w14:textId="77777777" w:rsidR="000C009E" w:rsidRPr="000C009E" w:rsidRDefault="000C009E" w:rsidP="000C009E">
            <w:pPr>
              <w:spacing w:line="240" w:lineRule="auto"/>
              <w:jc w:val="center"/>
              <w:rPr>
                <w:rFonts w:cs="Arial"/>
                <w:b/>
                <w:sz w:val="24"/>
                <w:szCs w:val="20"/>
                <w:lang w:val="en-US" w:eastAsia="en-US"/>
              </w:rPr>
            </w:pPr>
            <w:r w:rsidRPr="000C009E">
              <w:rPr>
                <w:rFonts w:cs="Arial"/>
                <w:b/>
                <w:sz w:val="24"/>
                <w:szCs w:val="20"/>
                <w:lang w:val="en-US" w:eastAsia="en-US"/>
              </w:rPr>
              <w:t>SITE LOCATION: VARIOUS</w:t>
            </w:r>
          </w:p>
          <w:p w14:paraId="4ADA42BA" w14:textId="77777777" w:rsidR="000C009E" w:rsidRPr="000C009E" w:rsidRDefault="000C009E" w:rsidP="000C009E">
            <w:pPr>
              <w:spacing w:line="240" w:lineRule="auto"/>
              <w:jc w:val="center"/>
              <w:rPr>
                <w:rFonts w:cs="Arial"/>
                <w:b/>
                <w:sz w:val="24"/>
                <w:szCs w:val="20"/>
                <w:lang w:val="en-US" w:eastAsia="en-US"/>
              </w:rPr>
            </w:pPr>
            <w:r w:rsidRPr="000C009E">
              <w:rPr>
                <w:rFonts w:cs="Arial"/>
                <w:b/>
                <w:sz w:val="24"/>
                <w:szCs w:val="20"/>
                <w:lang w:val="en-US" w:eastAsia="en-US"/>
              </w:rPr>
              <w:t>GENERIC RISK ASSESSMENT FOR NEW &amp; EXPECTANT MOTHERS</w:t>
            </w:r>
          </w:p>
        </w:tc>
        <w:tc>
          <w:tcPr>
            <w:tcW w:w="2693" w:type="dxa"/>
          </w:tcPr>
          <w:p w14:paraId="323EBF8D" w14:textId="77777777" w:rsidR="000C009E" w:rsidRPr="000C009E" w:rsidRDefault="000C009E" w:rsidP="000C009E">
            <w:pPr>
              <w:spacing w:line="240" w:lineRule="auto"/>
              <w:jc w:val="right"/>
              <w:rPr>
                <w:rFonts w:cs="Arial"/>
                <w:sz w:val="24"/>
                <w:szCs w:val="20"/>
                <w:lang w:val="en-US" w:eastAsia="en-US"/>
              </w:rPr>
            </w:pPr>
            <w:r w:rsidRPr="000C009E">
              <w:rPr>
                <w:rFonts w:cs="Arial"/>
                <w:sz w:val="24"/>
                <w:szCs w:val="20"/>
                <w:lang w:val="en-US" w:eastAsia="en-US"/>
              </w:rPr>
              <w:t>Page 3 of 4</w:t>
            </w:r>
          </w:p>
        </w:tc>
      </w:tr>
      <w:tr w:rsidR="000C009E" w:rsidRPr="000C009E" w14:paraId="3773342D"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508"/>
          <w:tblHeader/>
        </w:trPr>
        <w:tc>
          <w:tcPr>
            <w:tcW w:w="2552" w:type="dxa"/>
            <w:vMerge w:val="restart"/>
            <w:tcBorders>
              <w:top w:val="single" w:sz="4" w:space="0" w:color="auto"/>
              <w:left w:val="single" w:sz="4" w:space="0" w:color="auto"/>
            </w:tcBorders>
          </w:tcPr>
          <w:p w14:paraId="4469F19A" w14:textId="77777777" w:rsidR="000C009E" w:rsidRPr="000C009E" w:rsidRDefault="000C009E" w:rsidP="000C009E">
            <w:pPr>
              <w:tabs>
                <w:tab w:val="left" w:pos="0"/>
              </w:tabs>
              <w:suppressAutoHyphens/>
              <w:spacing w:before="90" w:after="54" w:line="240" w:lineRule="auto"/>
              <w:jc w:val="center"/>
              <w:rPr>
                <w:rFonts w:cs="Arial"/>
                <w:b/>
                <w:spacing w:val="-2"/>
                <w:sz w:val="16"/>
                <w:szCs w:val="20"/>
                <w:lang w:val="en-US" w:eastAsia="en-US"/>
              </w:rPr>
            </w:pPr>
            <w:r w:rsidRPr="000C009E">
              <w:rPr>
                <w:rFonts w:cs="Arial"/>
                <w:b/>
                <w:spacing w:val="-2"/>
                <w:sz w:val="16"/>
                <w:szCs w:val="20"/>
                <w:lang w:val="en-US" w:eastAsia="en-US"/>
              </w:rPr>
              <w:t>Breakdown by Tasks &amp; Equipment Used</w:t>
            </w:r>
          </w:p>
        </w:tc>
        <w:tc>
          <w:tcPr>
            <w:tcW w:w="3685" w:type="dxa"/>
            <w:gridSpan w:val="2"/>
            <w:vMerge w:val="restart"/>
            <w:tcBorders>
              <w:top w:val="single" w:sz="4" w:space="0" w:color="auto"/>
            </w:tcBorders>
          </w:tcPr>
          <w:p w14:paraId="2F668580" w14:textId="77777777" w:rsidR="000C009E" w:rsidRPr="000C009E" w:rsidRDefault="000C009E" w:rsidP="000C009E">
            <w:pPr>
              <w:tabs>
                <w:tab w:val="center" w:pos="776"/>
              </w:tabs>
              <w:suppressAutoHyphens/>
              <w:spacing w:before="90" w:after="54" w:line="240" w:lineRule="auto"/>
              <w:jc w:val="center"/>
              <w:rPr>
                <w:rFonts w:cs="Arial"/>
                <w:b/>
                <w:spacing w:val="-2"/>
                <w:sz w:val="16"/>
                <w:szCs w:val="20"/>
                <w:lang w:val="en-US" w:eastAsia="en-US"/>
              </w:rPr>
            </w:pPr>
            <w:r w:rsidRPr="000C009E">
              <w:rPr>
                <w:rFonts w:cs="Arial"/>
                <w:b/>
                <w:spacing w:val="-2"/>
                <w:sz w:val="16"/>
                <w:szCs w:val="20"/>
                <w:lang w:val="en-US" w:eastAsia="en-US"/>
              </w:rPr>
              <w:t>Identified Hazards</w:t>
            </w:r>
          </w:p>
        </w:tc>
        <w:tc>
          <w:tcPr>
            <w:tcW w:w="709" w:type="dxa"/>
            <w:vMerge w:val="restart"/>
            <w:tcBorders>
              <w:top w:val="single" w:sz="4" w:space="0" w:color="auto"/>
            </w:tcBorders>
          </w:tcPr>
          <w:p w14:paraId="0B1C5034" w14:textId="77777777" w:rsidR="000C009E" w:rsidRPr="000C009E" w:rsidRDefault="000C009E" w:rsidP="000C009E">
            <w:pPr>
              <w:tabs>
                <w:tab w:val="center" w:pos="642"/>
              </w:tabs>
              <w:suppressAutoHyphens/>
              <w:spacing w:before="90" w:line="240" w:lineRule="auto"/>
              <w:jc w:val="center"/>
              <w:rPr>
                <w:rFonts w:cs="Arial"/>
                <w:b/>
                <w:spacing w:val="-2"/>
                <w:sz w:val="16"/>
                <w:szCs w:val="16"/>
                <w:lang w:val="en-US" w:eastAsia="en-US"/>
              </w:rPr>
            </w:pPr>
            <w:r w:rsidRPr="000C009E">
              <w:rPr>
                <w:rFonts w:cs="Arial"/>
                <w:b/>
                <w:spacing w:val="-2"/>
                <w:sz w:val="16"/>
                <w:szCs w:val="20"/>
                <w:lang w:val="en-US" w:eastAsia="en-US"/>
              </w:rPr>
              <w:t>Who Is At Risk **</w:t>
            </w:r>
          </w:p>
        </w:tc>
        <w:tc>
          <w:tcPr>
            <w:tcW w:w="4394" w:type="dxa"/>
            <w:vMerge w:val="restart"/>
            <w:tcBorders>
              <w:top w:val="single" w:sz="4" w:space="0" w:color="auto"/>
            </w:tcBorders>
          </w:tcPr>
          <w:p w14:paraId="583D800E" w14:textId="77777777" w:rsidR="000C009E" w:rsidRPr="000C009E" w:rsidRDefault="000C009E" w:rsidP="000C009E">
            <w:pPr>
              <w:tabs>
                <w:tab w:val="center" w:pos="777"/>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Existing Control Measures</w:t>
            </w:r>
          </w:p>
        </w:tc>
        <w:tc>
          <w:tcPr>
            <w:tcW w:w="436" w:type="dxa"/>
            <w:tcBorders>
              <w:top w:val="single" w:sz="4" w:space="0" w:color="auto"/>
              <w:right w:val="single" w:sz="4" w:space="0" w:color="auto"/>
            </w:tcBorders>
          </w:tcPr>
          <w:p w14:paraId="4A667685"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S</w:t>
            </w:r>
          </w:p>
          <w:p w14:paraId="57DDB990"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w:t>
            </w:r>
          </w:p>
        </w:tc>
        <w:tc>
          <w:tcPr>
            <w:tcW w:w="425" w:type="dxa"/>
            <w:tcBorders>
              <w:top w:val="single" w:sz="4" w:space="0" w:color="auto"/>
              <w:right w:val="single" w:sz="8" w:space="0" w:color="auto"/>
            </w:tcBorders>
          </w:tcPr>
          <w:p w14:paraId="70249CB4"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L</w:t>
            </w:r>
          </w:p>
          <w:p w14:paraId="479CABF6"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r w:rsidRPr="000C009E">
              <w:rPr>
                <w:rFonts w:cs="Arial"/>
                <w:b/>
                <w:spacing w:val="-1"/>
                <w:sz w:val="16"/>
                <w:szCs w:val="16"/>
                <w:lang w:val="en-US" w:eastAsia="en-US"/>
              </w:rPr>
              <w:t>*</w:t>
            </w:r>
          </w:p>
        </w:tc>
        <w:tc>
          <w:tcPr>
            <w:tcW w:w="425" w:type="dxa"/>
            <w:tcBorders>
              <w:top w:val="single" w:sz="4" w:space="0" w:color="auto"/>
              <w:left w:val="single" w:sz="8" w:space="0" w:color="auto"/>
              <w:right w:val="single" w:sz="8" w:space="0" w:color="auto"/>
            </w:tcBorders>
          </w:tcPr>
          <w:p w14:paraId="607DDEE5" w14:textId="77777777" w:rsidR="000C009E" w:rsidRPr="000C009E" w:rsidRDefault="000C009E" w:rsidP="000C009E">
            <w:pPr>
              <w:tabs>
                <w:tab w:val="center" w:pos="824"/>
                <w:tab w:val="right" w:pos="1649"/>
              </w:tabs>
              <w:suppressAutoHyphens/>
              <w:spacing w:after="54" w:line="240" w:lineRule="auto"/>
              <w:ind w:left="-120" w:right="-120" w:hanging="13"/>
              <w:jc w:val="center"/>
              <w:rPr>
                <w:rFonts w:cs="Arial"/>
                <w:b/>
                <w:spacing w:val="-1"/>
                <w:sz w:val="16"/>
                <w:szCs w:val="16"/>
                <w:lang w:val="en-US" w:eastAsia="en-US"/>
              </w:rPr>
            </w:pPr>
            <w:r w:rsidRPr="000C009E">
              <w:rPr>
                <w:rFonts w:cs="Arial"/>
                <w:b/>
                <w:spacing w:val="-1"/>
                <w:sz w:val="16"/>
                <w:szCs w:val="16"/>
                <w:lang w:val="en-US" w:eastAsia="en-US"/>
              </w:rPr>
              <w:t xml:space="preserve"> R</w:t>
            </w:r>
          </w:p>
          <w:p w14:paraId="57DCF1EC" w14:textId="77777777" w:rsidR="000C009E" w:rsidRPr="000C009E" w:rsidRDefault="000C009E" w:rsidP="000C009E">
            <w:pPr>
              <w:tabs>
                <w:tab w:val="center" w:pos="824"/>
                <w:tab w:val="right" w:pos="1649"/>
              </w:tabs>
              <w:suppressAutoHyphens/>
              <w:spacing w:after="54" w:line="240" w:lineRule="auto"/>
              <w:ind w:left="-120" w:right="-120"/>
              <w:jc w:val="center"/>
              <w:rPr>
                <w:rFonts w:cs="Arial"/>
                <w:b/>
                <w:spacing w:val="-1"/>
                <w:sz w:val="16"/>
                <w:szCs w:val="16"/>
                <w:lang w:val="en-US" w:eastAsia="en-US"/>
              </w:rPr>
            </w:pPr>
            <w:r w:rsidRPr="000C009E">
              <w:rPr>
                <w:rFonts w:cs="Arial"/>
                <w:b/>
                <w:spacing w:val="-1"/>
                <w:sz w:val="16"/>
                <w:szCs w:val="16"/>
                <w:lang w:val="en-US" w:eastAsia="en-US"/>
              </w:rPr>
              <w:t>*</w:t>
            </w:r>
          </w:p>
        </w:tc>
        <w:tc>
          <w:tcPr>
            <w:tcW w:w="3250" w:type="dxa"/>
            <w:gridSpan w:val="2"/>
            <w:vMerge w:val="restart"/>
            <w:tcBorders>
              <w:top w:val="single" w:sz="4" w:space="0" w:color="auto"/>
              <w:left w:val="single" w:sz="8" w:space="0" w:color="auto"/>
              <w:right w:val="single" w:sz="4" w:space="0" w:color="auto"/>
            </w:tcBorders>
          </w:tcPr>
          <w:p w14:paraId="5239D8CE" w14:textId="77777777" w:rsidR="000C009E" w:rsidRPr="000C009E" w:rsidRDefault="000C009E" w:rsidP="000C009E">
            <w:pPr>
              <w:tabs>
                <w:tab w:val="center" w:pos="824"/>
                <w:tab w:val="right" w:pos="1649"/>
              </w:tabs>
              <w:suppressAutoHyphens/>
              <w:spacing w:line="240" w:lineRule="auto"/>
              <w:jc w:val="center"/>
              <w:rPr>
                <w:rFonts w:cs="Arial"/>
                <w:b/>
                <w:spacing w:val="-1"/>
                <w:sz w:val="16"/>
                <w:szCs w:val="16"/>
                <w:lang w:val="en-US" w:eastAsia="en-US"/>
              </w:rPr>
            </w:pPr>
            <w:r w:rsidRPr="000C009E">
              <w:rPr>
                <w:rFonts w:cs="Arial"/>
                <w:b/>
                <w:spacing w:val="-1"/>
                <w:sz w:val="16"/>
                <w:szCs w:val="16"/>
                <w:lang w:val="en-US" w:eastAsia="en-US"/>
              </w:rPr>
              <w:t>Further Action Necessary?</w:t>
            </w:r>
          </w:p>
          <w:p w14:paraId="103F2A29" w14:textId="77777777" w:rsidR="000C009E" w:rsidRPr="000C009E" w:rsidRDefault="000C009E" w:rsidP="000C009E">
            <w:pPr>
              <w:tabs>
                <w:tab w:val="center" w:pos="824"/>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If yes identify:-</w:t>
            </w:r>
          </w:p>
          <w:p w14:paraId="624119C5" w14:textId="77777777" w:rsidR="000C009E" w:rsidRPr="000C009E" w:rsidRDefault="000C009E" w:rsidP="000C009E">
            <w:pPr>
              <w:tabs>
                <w:tab w:val="center" w:pos="824"/>
                <w:tab w:val="right" w:pos="1649"/>
              </w:tabs>
              <w:suppressAutoHyphens/>
              <w:spacing w:line="240" w:lineRule="auto"/>
              <w:jc w:val="center"/>
              <w:rPr>
                <w:rFonts w:cs="Arial"/>
                <w:b/>
                <w:spacing w:val="-1"/>
                <w:sz w:val="12"/>
                <w:szCs w:val="10"/>
                <w:lang w:val="en-US" w:eastAsia="en-US"/>
              </w:rPr>
            </w:pPr>
          </w:p>
          <w:p w14:paraId="76868137" w14:textId="77777777" w:rsidR="000C009E" w:rsidRPr="000C009E" w:rsidRDefault="000C009E" w:rsidP="000C009E">
            <w:pPr>
              <w:tabs>
                <w:tab w:val="center" w:pos="295"/>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1.</w:t>
            </w:r>
            <w:r w:rsidRPr="000C009E">
              <w:rPr>
                <w:rFonts w:cs="Arial"/>
                <w:b/>
                <w:spacing w:val="-1"/>
                <w:sz w:val="12"/>
                <w:szCs w:val="10"/>
                <w:lang w:val="en-US" w:eastAsia="en-US"/>
              </w:rPr>
              <w:tab/>
              <w:t xml:space="preserve">   What is required.</w:t>
            </w:r>
          </w:p>
          <w:p w14:paraId="21181557" w14:textId="77777777" w:rsidR="000C009E" w:rsidRPr="000C009E" w:rsidRDefault="000C009E" w:rsidP="000C009E">
            <w:pPr>
              <w:tabs>
                <w:tab w:val="center" w:pos="153"/>
                <w:tab w:val="right" w:pos="1649"/>
              </w:tabs>
              <w:suppressAutoHyphens/>
              <w:spacing w:line="240" w:lineRule="auto"/>
              <w:jc w:val="center"/>
              <w:rPr>
                <w:rFonts w:cs="Arial"/>
                <w:b/>
                <w:spacing w:val="-1"/>
                <w:sz w:val="12"/>
                <w:szCs w:val="10"/>
                <w:lang w:val="en-US" w:eastAsia="en-US"/>
              </w:rPr>
            </w:pPr>
            <w:r w:rsidRPr="000C009E">
              <w:rPr>
                <w:rFonts w:cs="Arial"/>
                <w:b/>
                <w:spacing w:val="-1"/>
                <w:sz w:val="12"/>
                <w:szCs w:val="10"/>
                <w:lang w:val="en-US" w:eastAsia="en-US"/>
              </w:rPr>
              <w:t>2.   Who will Action.</w:t>
            </w:r>
          </w:p>
          <w:p w14:paraId="33F775E9" w14:textId="77777777" w:rsidR="000C009E" w:rsidRPr="000C009E" w:rsidRDefault="000C009E" w:rsidP="000C009E">
            <w:pPr>
              <w:tabs>
                <w:tab w:val="center" w:pos="153"/>
                <w:tab w:val="right" w:pos="1649"/>
              </w:tabs>
              <w:suppressAutoHyphens/>
              <w:spacing w:line="240" w:lineRule="auto"/>
              <w:jc w:val="center"/>
              <w:rPr>
                <w:rFonts w:cs="Arial"/>
                <w:b/>
                <w:spacing w:val="-1"/>
                <w:sz w:val="10"/>
                <w:szCs w:val="10"/>
                <w:lang w:val="en-US" w:eastAsia="en-US"/>
              </w:rPr>
            </w:pPr>
            <w:r w:rsidRPr="000C009E">
              <w:rPr>
                <w:rFonts w:cs="Arial"/>
                <w:b/>
                <w:spacing w:val="-1"/>
                <w:sz w:val="12"/>
                <w:szCs w:val="10"/>
                <w:lang w:val="en-US" w:eastAsia="en-US"/>
              </w:rPr>
              <w:t>3.</w:t>
            </w:r>
            <w:r w:rsidRPr="000C009E">
              <w:rPr>
                <w:rFonts w:cs="Arial"/>
                <w:b/>
                <w:spacing w:val="-1"/>
                <w:sz w:val="12"/>
                <w:szCs w:val="10"/>
                <w:lang w:val="en-US" w:eastAsia="en-US"/>
              </w:rPr>
              <w:tab/>
              <w:t xml:space="preserve">   Update ‘next review’ date to enable monitoring of completion.</w:t>
            </w:r>
          </w:p>
        </w:tc>
      </w:tr>
      <w:tr w:rsidR="000C009E" w:rsidRPr="000C009E" w14:paraId="4072BC1C"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530"/>
          <w:tblHeader/>
        </w:trPr>
        <w:tc>
          <w:tcPr>
            <w:tcW w:w="2552" w:type="dxa"/>
            <w:vMerge/>
            <w:tcBorders>
              <w:left w:val="single" w:sz="4" w:space="0" w:color="auto"/>
            </w:tcBorders>
          </w:tcPr>
          <w:p w14:paraId="59A57597" w14:textId="77777777" w:rsidR="000C009E" w:rsidRPr="000C009E" w:rsidRDefault="000C009E" w:rsidP="000C009E">
            <w:pPr>
              <w:tabs>
                <w:tab w:val="left" w:pos="0"/>
              </w:tabs>
              <w:suppressAutoHyphens/>
              <w:spacing w:before="90" w:after="54" w:line="240" w:lineRule="auto"/>
              <w:jc w:val="center"/>
              <w:rPr>
                <w:rFonts w:cs="Arial"/>
                <w:b/>
                <w:spacing w:val="-2"/>
                <w:sz w:val="16"/>
                <w:szCs w:val="20"/>
                <w:lang w:val="en-US" w:eastAsia="en-US"/>
              </w:rPr>
            </w:pPr>
          </w:p>
        </w:tc>
        <w:tc>
          <w:tcPr>
            <w:tcW w:w="3685" w:type="dxa"/>
            <w:gridSpan w:val="2"/>
            <w:vMerge/>
          </w:tcPr>
          <w:p w14:paraId="3B9D1A7E" w14:textId="77777777" w:rsidR="000C009E" w:rsidRPr="000C009E" w:rsidRDefault="000C009E" w:rsidP="000C009E">
            <w:pPr>
              <w:tabs>
                <w:tab w:val="center" w:pos="776"/>
              </w:tabs>
              <w:suppressAutoHyphens/>
              <w:spacing w:before="90" w:after="54" w:line="240" w:lineRule="auto"/>
              <w:jc w:val="center"/>
              <w:rPr>
                <w:rFonts w:cs="Arial"/>
                <w:b/>
                <w:spacing w:val="-2"/>
                <w:sz w:val="16"/>
                <w:szCs w:val="20"/>
                <w:lang w:val="en-US" w:eastAsia="en-US"/>
              </w:rPr>
            </w:pPr>
          </w:p>
        </w:tc>
        <w:tc>
          <w:tcPr>
            <w:tcW w:w="709" w:type="dxa"/>
            <w:vMerge/>
          </w:tcPr>
          <w:p w14:paraId="150E1830" w14:textId="77777777" w:rsidR="000C009E" w:rsidRPr="000C009E" w:rsidRDefault="000C009E" w:rsidP="000C009E">
            <w:pPr>
              <w:tabs>
                <w:tab w:val="center" w:pos="642"/>
              </w:tabs>
              <w:suppressAutoHyphens/>
              <w:spacing w:before="90" w:line="240" w:lineRule="auto"/>
              <w:jc w:val="center"/>
              <w:rPr>
                <w:rFonts w:cs="Arial"/>
                <w:b/>
                <w:spacing w:val="-2"/>
                <w:sz w:val="16"/>
                <w:szCs w:val="16"/>
                <w:lang w:val="en-US" w:eastAsia="en-US"/>
              </w:rPr>
            </w:pPr>
          </w:p>
        </w:tc>
        <w:tc>
          <w:tcPr>
            <w:tcW w:w="4394" w:type="dxa"/>
            <w:vMerge/>
          </w:tcPr>
          <w:p w14:paraId="58C296B1" w14:textId="77777777" w:rsidR="000C009E" w:rsidRPr="000C009E" w:rsidRDefault="000C009E" w:rsidP="000C009E">
            <w:pPr>
              <w:tabs>
                <w:tab w:val="center" w:pos="777"/>
              </w:tabs>
              <w:suppressAutoHyphens/>
              <w:spacing w:after="54" w:line="240" w:lineRule="auto"/>
              <w:jc w:val="center"/>
              <w:rPr>
                <w:rFonts w:cs="Arial"/>
                <w:b/>
                <w:spacing w:val="-1"/>
                <w:sz w:val="16"/>
                <w:szCs w:val="16"/>
                <w:lang w:val="en-US" w:eastAsia="en-US"/>
              </w:rPr>
            </w:pPr>
          </w:p>
        </w:tc>
        <w:tc>
          <w:tcPr>
            <w:tcW w:w="1286" w:type="dxa"/>
            <w:gridSpan w:val="3"/>
            <w:tcBorders>
              <w:top w:val="single" w:sz="4" w:space="0" w:color="auto"/>
              <w:left w:val="single" w:sz="8" w:space="0" w:color="auto"/>
              <w:right w:val="single" w:sz="8" w:space="0" w:color="auto"/>
            </w:tcBorders>
          </w:tcPr>
          <w:p w14:paraId="3C1BF96A" w14:textId="77777777" w:rsidR="000C009E" w:rsidRPr="000C009E" w:rsidRDefault="000C009E" w:rsidP="000C009E">
            <w:pPr>
              <w:tabs>
                <w:tab w:val="center" w:pos="824"/>
                <w:tab w:val="right" w:pos="1649"/>
              </w:tabs>
              <w:suppressAutoHyphens/>
              <w:spacing w:after="54" w:line="240" w:lineRule="auto"/>
              <w:rPr>
                <w:rFonts w:cs="Arial"/>
                <w:b/>
                <w:spacing w:val="-1"/>
                <w:sz w:val="10"/>
                <w:szCs w:val="10"/>
                <w:lang w:val="en-US" w:eastAsia="en-US"/>
              </w:rPr>
            </w:pPr>
            <w:r w:rsidRPr="000C009E">
              <w:rPr>
                <w:rFonts w:cs="Arial"/>
                <w:b/>
                <w:spacing w:val="-1"/>
                <w:sz w:val="10"/>
                <w:szCs w:val="10"/>
                <w:lang w:val="en-US" w:eastAsia="en-US"/>
              </w:rPr>
              <w:t>*See risk rating grid.</w:t>
            </w:r>
          </w:p>
          <w:p w14:paraId="183C2DAE" w14:textId="77777777" w:rsidR="000C009E" w:rsidRPr="000C009E" w:rsidRDefault="000C009E" w:rsidP="000C009E">
            <w:pPr>
              <w:tabs>
                <w:tab w:val="center" w:pos="824"/>
                <w:tab w:val="right" w:pos="1649"/>
              </w:tabs>
              <w:suppressAutoHyphens/>
              <w:spacing w:after="54" w:line="240" w:lineRule="auto"/>
              <w:rPr>
                <w:rFonts w:cs="Arial"/>
                <w:b/>
                <w:spacing w:val="-1"/>
                <w:sz w:val="10"/>
                <w:szCs w:val="10"/>
                <w:lang w:val="en-US" w:eastAsia="en-US"/>
              </w:rPr>
            </w:pPr>
            <w:r w:rsidRPr="000C009E">
              <w:rPr>
                <w:rFonts w:cs="Arial"/>
                <w:b/>
                <w:spacing w:val="-1"/>
                <w:sz w:val="10"/>
                <w:szCs w:val="10"/>
                <w:lang w:val="en-US" w:eastAsia="en-US"/>
              </w:rPr>
              <w:t>** Calculate risk rating and show High (H), Medium (M) or Low (L).</w:t>
            </w:r>
          </w:p>
        </w:tc>
        <w:tc>
          <w:tcPr>
            <w:tcW w:w="3250" w:type="dxa"/>
            <w:gridSpan w:val="2"/>
            <w:vMerge/>
            <w:tcBorders>
              <w:left w:val="single" w:sz="8" w:space="0" w:color="auto"/>
              <w:right w:val="single" w:sz="4" w:space="0" w:color="auto"/>
            </w:tcBorders>
          </w:tcPr>
          <w:p w14:paraId="57B11B57" w14:textId="77777777" w:rsidR="000C009E" w:rsidRPr="000C009E" w:rsidRDefault="000C009E" w:rsidP="000C009E">
            <w:pPr>
              <w:tabs>
                <w:tab w:val="center" w:pos="824"/>
                <w:tab w:val="right" w:pos="1649"/>
              </w:tabs>
              <w:suppressAutoHyphens/>
              <w:spacing w:after="54" w:line="240" w:lineRule="auto"/>
              <w:jc w:val="center"/>
              <w:rPr>
                <w:rFonts w:cs="Arial"/>
                <w:b/>
                <w:spacing w:val="-1"/>
                <w:sz w:val="16"/>
                <w:szCs w:val="16"/>
                <w:lang w:val="en-US" w:eastAsia="en-US"/>
              </w:rPr>
            </w:pPr>
          </w:p>
        </w:tc>
      </w:tr>
      <w:tr w:rsidR="000C009E" w:rsidRPr="000C009E" w14:paraId="0FC78B98"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0CA76068"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Manual Handling</w:t>
            </w:r>
          </w:p>
        </w:tc>
        <w:tc>
          <w:tcPr>
            <w:tcW w:w="3685" w:type="dxa"/>
            <w:gridSpan w:val="2"/>
          </w:tcPr>
          <w:p w14:paraId="0C2A2E4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Increasing girth hinders lift and ability to hold loads securely.</w:t>
            </w:r>
          </w:p>
          <w:p w14:paraId="493E31F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Restricts bending/stretching/turning etc.</w:t>
            </w:r>
          </w:p>
          <w:p w14:paraId="7210625E"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Hormonal changes affect ligaments of joints and susceptibility of injury.</w:t>
            </w:r>
          </w:p>
          <w:p w14:paraId="799A9779"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Increased susceptibility to injury or miscarriage.</w:t>
            </w:r>
          </w:p>
          <w:p w14:paraId="3AB1E96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709" w:type="dxa"/>
          </w:tcPr>
          <w:p w14:paraId="565301C8"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497843CD"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Awareness of constraints in working space.</w:t>
            </w:r>
          </w:p>
          <w:p w14:paraId="25CDE9C3"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Awareness of special individual capabilities essential.</w:t>
            </w:r>
          </w:p>
          <w:p w14:paraId="678DB2F5"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Manual handling training</w:t>
            </w:r>
          </w:p>
          <w:p w14:paraId="4217480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Line Manager to monitor workload.</w:t>
            </w:r>
          </w:p>
          <w:p w14:paraId="12332B6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Do not undertake any manual handling tasks.  Seek assistance where required.</w:t>
            </w:r>
          </w:p>
          <w:p w14:paraId="50140539"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Maximum 5kg.</w:t>
            </w:r>
          </w:p>
        </w:tc>
        <w:tc>
          <w:tcPr>
            <w:tcW w:w="436" w:type="dxa"/>
            <w:tcBorders>
              <w:right w:val="single" w:sz="4" w:space="0" w:color="auto"/>
            </w:tcBorders>
            <w:shd w:val="clear" w:color="auto" w:fill="auto"/>
          </w:tcPr>
          <w:p w14:paraId="2B194582"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3</w:t>
            </w:r>
          </w:p>
        </w:tc>
        <w:tc>
          <w:tcPr>
            <w:tcW w:w="425" w:type="dxa"/>
            <w:tcBorders>
              <w:right w:val="single" w:sz="8" w:space="0" w:color="auto"/>
            </w:tcBorders>
            <w:shd w:val="clear" w:color="auto" w:fill="auto"/>
          </w:tcPr>
          <w:p w14:paraId="038C51FD"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39320E82"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6</w:t>
            </w:r>
          </w:p>
        </w:tc>
        <w:tc>
          <w:tcPr>
            <w:tcW w:w="3250" w:type="dxa"/>
            <w:gridSpan w:val="2"/>
            <w:tcBorders>
              <w:left w:val="single" w:sz="8" w:space="0" w:color="auto"/>
              <w:right w:val="single" w:sz="4" w:space="0" w:color="auto"/>
            </w:tcBorders>
          </w:tcPr>
          <w:p w14:paraId="50636286"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47FC8850"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754302AF"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Tasks/Work Schedules</w:t>
            </w:r>
          </w:p>
        </w:tc>
        <w:tc>
          <w:tcPr>
            <w:tcW w:w="3685" w:type="dxa"/>
            <w:gridSpan w:val="2"/>
          </w:tcPr>
          <w:p w14:paraId="26CAE3D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Prolonged periods may result in undue stresses/strains on pregnant women.</w:t>
            </w:r>
          </w:p>
          <w:p w14:paraId="5092A6A9"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 xml:space="preserve">Fatigues and reduction in ability to concentrate during pregnancy and </w:t>
            </w:r>
            <w:proofErr w:type="spellStart"/>
            <w:r w:rsidRPr="000C009E">
              <w:rPr>
                <w:rFonts w:cs="Arial"/>
                <w:spacing w:val="-1"/>
                <w:sz w:val="16"/>
                <w:szCs w:val="20"/>
                <w:lang w:val="en-US" w:eastAsia="en-US"/>
              </w:rPr>
              <w:t>post natal</w:t>
            </w:r>
            <w:proofErr w:type="spellEnd"/>
            <w:r w:rsidRPr="000C009E">
              <w:rPr>
                <w:rFonts w:cs="Arial"/>
                <w:spacing w:val="-1"/>
                <w:sz w:val="16"/>
                <w:szCs w:val="20"/>
                <w:lang w:val="en-US" w:eastAsia="en-US"/>
              </w:rPr>
              <w:t xml:space="preserve"> period can cause stress and anxiety.</w:t>
            </w:r>
          </w:p>
        </w:tc>
        <w:tc>
          <w:tcPr>
            <w:tcW w:w="709" w:type="dxa"/>
          </w:tcPr>
          <w:p w14:paraId="25108427"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05AA8F15"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Move around and change posture regularly.</w:t>
            </w:r>
          </w:p>
          <w:p w14:paraId="7B3FD3F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Take frequent regular breaks</w:t>
            </w:r>
          </w:p>
          <w:p w14:paraId="5AB3CBE6"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roofErr w:type="spellStart"/>
            <w:r w:rsidRPr="000C009E">
              <w:rPr>
                <w:rFonts w:cs="Arial"/>
                <w:spacing w:val="-1"/>
                <w:sz w:val="16"/>
                <w:szCs w:val="20"/>
                <w:lang w:val="en-US" w:eastAsia="en-US"/>
              </w:rPr>
              <w:t>Recognise</w:t>
            </w:r>
            <w:proofErr w:type="spellEnd"/>
            <w:r w:rsidRPr="000C009E">
              <w:rPr>
                <w:rFonts w:cs="Arial"/>
                <w:spacing w:val="-1"/>
                <w:sz w:val="16"/>
                <w:szCs w:val="20"/>
                <w:lang w:val="en-US" w:eastAsia="en-US"/>
              </w:rPr>
              <w:t xml:space="preserve"> symptoms</w:t>
            </w:r>
          </w:p>
          <w:p w14:paraId="3EA22BAB"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Ensure you can adopt a good, comfortable posture.  Support lower back where possible.</w:t>
            </w:r>
          </w:p>
          <w:p w14:paraId="6E721549"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Report any concerns immediately.</w:t>
            </w:r>
          </w:p>
          <w:p w14:paraId="29A78D6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Undertake tasks to your own ability.</w:t>
            </w:r>
          </w:p>
          <w:p w14:paraId="1BE77F75"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Do not impose any unnecessary burdens upon yourself.</w:t>
            </w:r>
          </w:p>
          <w:p w14:paraId="1B116E5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 xml:space="preserve">Line Manager to </w:t>
            </w:r>
            <w:proofErr w:type="spellStart"/>
            <w:r w:rsidRPr="000C009E">
              <w:rPr>
                <w:rFonts w:cs="Arial"/>
                <w:spacing w:val="-1"/>
                <w:sz w:val="16"/>
                <w:szCs w:val="20"/>
                <w:lang w:val="en-US" w:eastAsia="en-US"/>
              </w:rPr>
              <w:t>recognise</w:t>
            </w:r>
            <w:proofErr w:type="spellEnd"/>
            <w:r w:rsidRPr="000C009E">
              <w:rPr>
                <w:rFonts w:cs="Arial"/>
                <w:spacing w:val="-1"/>
                <w:sz w:val="16"/>
                <w:szCs w:val="20"/>
                <w:lang w:val="en-US" w:eastAsia="en-US"/>
              </w:rPr>
              <w:t xml:space="preserve"> and monitor signs of stress.</w:t>
            </w:r>
          </w:p>
          <w:p w14:paraId="06C2DA59"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When using stairs use hand rail.</w:t>
            </w:r>
          </w:p>
        </w:tc>
        <w:tc>
          <w:tcPr>
            <w:tcW w:w="436" w:type="dxa"/>
            <w:tcBorders>
              <w:right w:val="single" w:sz="4" w:space="0" w:color="auto"/>
            </w:tcBorders>
            <w:shd w:val="clear" w:color="auto" w:fill="auto"/>
          </w:tcPr>
          <w:p w14:paraId="7C3F3A88"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3</w:t>
            </w:r>
          </w:p>
        </w:tc>
        <w:tc>
          <w:tcPr>
            <w:tcW w:w="425" w:type="dxa"/>
            <w:tcBorders>
              <w:right w:val="single" w:sz="8" w:space="0" w:color="auto"/>
            </w:tcBorders>
            <w:shd w:val="clear" w:color="auto" w:fill="auto"/>
          </w:tcPr>
          <w:p w14:paraId="20B56812"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6A664D55"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6</w:t>
            </w:r>
          </w:p>
        </w:tc>
        <w:tc>
          <w:tcPr>
            <w:tcW w:w="3250" w:type="dxa"/>
            <w:gridSpan w:val="2"/>
            <w:tcBorders>
              <w:left w:val="single" w:sz="8" w:space="0" w:color="auto"/>
              <w:right w:val="single" w:sz="4" w:space="0" w:color="auto"/>
            </w:tcBorders>
          </w:tcPr>
          <w:p w14:paraId="71B1AB1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3CA8068B" w14:textId="77777777" w:rsidTr="00890F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PrEx>
        <w:trPr>
          <w:cantSplit/>
          <w:trHeight w:val="360"/>
        </w:trPr>
        <w:tc>
          <w:tcPr>
            <w:tcW w:w="2552" w:type="dxa"/>
            <w:tcBorders>
              <w:left w:val="single" w:sz="4" w:space="0" w:color="auto"/>
            </w:tcBorders>
          </w:tcPr>
          <w:p w14:paraId="3E063683" w14:textId="77777777" w:rsidR="000C009E" w:rsidRPr="000C009E" w:rsidRDefault="000C009E" w:rsidP="000C009E">
            <w:pPr>
              <w:tabs>
                <w:tab w:val="left" w:pos="0"/>
                <w:tab w:val="right" w:pos="1635"/>
              </w:tabs>
              <w:suppressAutoHyphens/>
              <w:spacing w:line="240" w:lineRule="auto"/>
              <w:rPr>
                <w:rFonts w:cs="Arial"/>
                <w:spacing w:val="-1"/>
                <w:sz w:val="16"/>
                <w:szCs w:val="20"/>
                <w:lang w:val="en-US" w:eastAsia="en-US"/>
              </w:rPr>
            </w:pPr>
            <w:r w:rsidRPr="000C009E">
              <w:rPr>
                <w:rFonts w:cs="Arial"/>
                <w:spacing w:val="-1"/>
                <w:sz w:val="16"/>
                <w:szCs w:val="20"/>
                <w:lang w:val="en-US" w:eastAsia="en-US"/>
              </w:rPr>
              <w:t>Working Conditions/Welfare</w:t>
            </w:r>
          </w:p>
        </w:tc>
        <w:tc>
          <w:tcPr>
            <w:tcW w:w="3685" w:type="dxa"/>
            <w:gridSpan w:val="2"/>
          </w:tcPr>
          <w:p w14:paraId="0F660414"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Poor housekeeping, slips, trips and falls, temperatures</w:t>
            </w:r>
          </w:p>
        </w:tc>
        <w:tc>
          <w:tcPr>
            <w:tcW w:w="709" w:type="dxa"/>
          </w:tcPr>
          <w:p w14:paraId="57B7277D"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A, D</w:t>
            </w:r>
          </w:p>
        </w:tc>
        <w:tc>
          <w:tcPr>
            <w:tcW w:w="4394" w:type="dxa"/>
          </w:tcPr>
          <w:p w14:paraId="2872D767"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Good housekeeping, trip hazards must be removed where possible.</w:t>
            </w:r>
          </w:p>
          <w:p w14:paraId="58BE60F5"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Cleaning activities to be well controlled.</w:t>
            </w:r>
          </w:p>
          <w:p w14:paraId="1A9A8F57"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Facilities available – Welfare.</w:t>
            </w:r>
          </w:p>
          <w:p w14:paraId="3679CB82"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Hygiene and storage arrangements.</w:t>
            </w:r>
          </w:p>
          <w:p w14:paraId="7980F7F7"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Maternity wear provided.</w:t>
            </w:r>
          </w:p>
          <w:p w14:paraId="63B5B258"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spacing w:val="-1"/>
                <w:sz w:val="16"/>
                <w:szCs w:val="20"/>
                <w:lang w:val="en-US" w:eastAsia="en-US"/>
              </w:rPr>
              <w:t>Return to work assessment required from OHN, all appropriate welfare facilities must be provided.</w:t>
            </w:r>
          </w:p>
          <w:p w14:paraId="4C87BE4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r w:rsidRPr="000C009E">
              <w:rPr>
                <w:rFonts w:cs="Arial"/>
                <w:i/>
                <w:spacing w:val="-1"/>
                <w:sz w:val="16"/>
                <w:szCs w:val="20"/>
                <w:lang w:val="en-US" w:eastAsia="en-US"/>
              </w:rPr>
              <w:t xml:space="preserve">The employer </w:t>
            </w:r>
            <w:r w:rsidRPr="000C009E">
              <w:rPr>
                <w:rFonts w:cs="Arial"/>
                <w:b/>
                <w:i/>
                <w:spacing w:val="-1"/>
                <w:sz w:val="16"/>
                <w:szCs w:val="20"/>
                <w:lang w:val="en-US" w:eastAsia="en-US"/>
              </w:rPr>
              <w:t>MUST</w:t>
            </w:r>
            <w:r w:rsidRPr="000C009E">
              <w:rPr>
                <w:rFonts w:cs="Arial"/>
                <w:i/>
                <w:spacing w:val="-1"/>
                <w:sz w:val="16"/>
                <w:szCs w:val="20"/>
                <w:lang w:val="en-US" w:eastAsia="en-US"/>
              </w:rPr>
              <w:t xml:space="preserve"> as a minimum, provide new and expectant mothers with a private room with a comfortable chair to take a rest.</w:t>
            </w:r>
          </w:p>
        </w:tc>
        <w:tc>
          <w:tcPr>
            <w:tcW w:w="436" w:type="dxa"/>
            <w:tcBorders>
              <w:right w:val="single" w:sz="4" w:space="0" w:color="auto"/>
            </w:tcBorders>
            <w:shd w:val="clear" w:color="auto" w:fill="auto"/>
          </w:tcPr>
          <w:p w14:paraId="0E9C4BC5"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right w:val="single" w:sz="8" w:space="0" w:color="auto"/>
            </w:tcBorders>
            <w:shd w:val="clear" w:color="auto" w:fill="auto"/>
          </w:tcPr>
          <w:p w14:paraId="1D13761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2</w:t>
            </w:r>
          </w:p>
        </w:tc>
        <w:tc>
          <w:tcPr>
            <w:tcW w:w="425" w:type="dxa"/>
            <w:tcBorders>
              <w:left w:val="single" w:sz="8" w:space="0" w:color="auto"/>
              <w:right w:val="single" w:sz="8" w:space="0" w:color="auto"/>
            </w:tcBorders>
            <w:shd w:val="clear" w:color="auto" w:fill="auto"/>
          </w:tcPr>
          <w:p w14:paraId="0EA6530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spacing w:val="-1"/>
                <w:sz w:val="16"/>
                <w:szCs w:val="20"/>
                <w:lang w:val="en-US" w:eastAsia="en-US"/>
              </w:rPr>
              <w:t>4</w:t>
            </w:r>
          </w:p>
        </w:tc>
        <w:tc>
          <w:tcPr>
            <w:tcW w:w="3250" w:type="dxa"/>
            <w:gridSpan w:val="2"/>
            <w:tcBorders>
              <w:left w:val="single" w:sz="8" w:space="0" w:color="auto"/>
              <w:right w:val="single" w:sz="4" w:space="0" w:color="auto"/>
            </w:tcBorders>
          </w:tcPr>
          <w:p w14:paraId="1DCC2B5B"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bl>
    <w:p w14:paraId="150FDD16" w14:textId="77777777" w:rsidR="000C009E" w:rsidRPr="000C009E" w:rsidRDefault="000C009E" w:rsidP="000C009E">
      <w:pPr>
        <w:spacing w:line="240" w:lineRule="auto"/>
        <w:rPr>
          <w:rFonts w:ascii="Times New Roman" w:hAnsi="Times New Roman"/>
          <w:sz w:val="12"/>
          <w:szCs w:val="20"/>
          <w:lang w:val="en-US" w:eastAsia="en-US"/>
        </w:rPr>
      </w:pPr>
    </w:p>
    <w:p w14:paraId="1CA15FA0" w14:textId="77777777" w:rsidR="000C009E" w:rsidRPr="000C009E" w:rsidRDefault="000C009E" w:rsidP="000C009E">
      <w:pPr>
        <w:tabs>
          <w:tab w:val="left" w:pos="-960"/>
        </w:tabs>
        <w:suppressAutoHyphens/>
        <w:spacing w:line="240" w:lineRule="auto"/>
        <w:ind w:left="-960"/>
        <w:rPr>
          <w:rFonts w:ascii="Times New Roman" w:hAnsi="Times New Roman"/>
          <w:b/>
          <w:sz w:val="16"/>
          <w:szCs w:val="16"/>
          <w:lang w:val="en-US" w:eastAsia="en-US"/>
        </w:rPr>
      </w:pPr>
      <w:r w:rsidRPr="000C009E">
        <w:rPr>
          <w:rFonts w:ascii="Times New Roman" w:hAnsi="Times New Roman"/>
          <w:b/>
          <w:sz w:val="16"/>
          <w:szCs w:val="16"/>
          <w:lang w:val="en-US" w:eastAsia="en-US"/>
        </w:rPr>
        <w:t>*</w:t>
      </w:r>
      <w:proofErr w:type="gramStart"/>
      <w:r w:rsidRPr="000C009E">
        <w:rPr>
          <w:rFonts w:ascii="Times New Roman" w:hAnsi="Times New Roman"/>
          <w:b/>
          <w:sz w:val="16"/>
          <w:szCs w:val="16"/>
          <w:lang w:val="en-US" w:eastAsia="en-US"/>
        </w:rPr>
        <w:t>*  A</w:t>
      </w:r>
      <w:proofErr w:type="gramEnd"/>
      <w:r w:rsidRPr="000C009E">
        <w:rPr>
          <w:rFonts w:ascii="Times New Roman" w:hAnsi="Times New Roman"/>
          <w:b/>
          <w:sz w:val="16"/>
          <w:szCs w:val="16"/>
          <w:lang w:val="en-US" w:eastAsia="en-US"/>
        </w:rPr>
        <w:t xml:space="preserve"> = Operational Personnel B = Public C = Control D = Fire Service Personnel E = Other Emergency Personnel F = Contractors </w:t>
      </w:r>
    </w:p>
    <w:p w14:paraId="75DE2D4D" w14:textId="77777777" w:rsidR="000C009E" w:rsidRPr="000C009E" w:rsidRDefault="000C009E" w:rsidP="000C009E">
      <w:pPr>
        <w:tabs>
          <w:tab w:val="left" w:pos="-960"/>
        </w:tabs>
        <w:suppressAutoHyphens/>
        <w:spacing w:line="240" w:lineRule="auto"/>
        <w:ind w:left="-960"/>
        <w:rPr>
          <w:rFonts w:ascii="Times New Roman" w:hAnsi="Times New Roman"/>
          <w:sz w:val="16"/>
          <w:szCs w:val="16"/>
          <w:lang w:val="en-US" w:eastAsia="en-US"/>
        </w:rPr>
      </w:pPr>
      <w:r w:rsidRPr="000C009E">
        <w:rPr>
          <w:rFonts w:ascii="Times New Roman" w:hAnsi="Times New Roman"/>
          <w:sz w:val="16"/>
          <w:szCs w:val="16"/>
          <w:lang w:val="en-US" w:eastAsia="en-US"/>
        </w:rPr>
        <w:t>NOTE: Where there are any outstanding actions, an action plan must accompany this risk assessment and a bring forward system implemented to ensure the action if completed.</w:t>
      </w:r>
    </w:p>
    <w:p w14:paraId="677CDB4E" w14:textId="77777777" w:rsidR="000C009E" w:rsidRPr="000C009E" w:rsidRDefault="000C009E" w:rsidP="000C009E">
      <w:pPr>
        <w:tabs>
          <w:tab w:val="left" w:pos="-480"/>
        </w:tabs>
        <w:suppressAutoHyphens/>
        <w:spacing w:line="240" w:lineRule="auto"/>
        <w:ind w:left="-360"/>
        <w:rPr>
          <w:rFonts w:ascii="Times New Roman" w:hAnsi="Times New Roman"/>
          <w:b/>
          <w:sz w:val="16"/>
          <w:szCs w:val="16"/>
          <w:lang w:val="en-US" w:eastAsia="en-US"/>
        </w:rPr>
      </w:pPr>
    </w:p>
    <w:tbl>
      <w:tblPr>
        <w:tblW w:w="1589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34"/>
        <w:gridCol w:w="2835"/>
        <w:gridCol w:w="850"/>
        <w:gridCol w:w="2268"/>
        <w:gridCol w:w="1701"/>
        <w:gridCol w:w="851"/>
        <w:gridCol w:w="3260"/>
        <w:gridCol w:w="851"/>
        <w:gridCol w:w="871"/>
      </w:tblGrid>
      <w:tr w:rsidR="000C009E" w:rsidRPr="000C009E" w14:paraId="5110F47A" w14:textId="77777777" w:rsidTr="00890F6E">
        <w:tc>
          <w:tcPr>
            <w:tcW w:w="1276" w:type="dxa"/>
            <w:tcBorders>
              <w:top w:val="nil"/>
              <w:left w:val="nil"/>
              <w:bottom w:val="nil"/>
              <w:right w:val="single" w:sz="4" w:space="0" w:color="auto"/>
            </w:tcBorders>
            <w:shd w:val="clear" w:color="auto" w:fill="auto"/>
          </w:tcPr>
          <w:p w14:paraId="3BF634C0"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1 September 13</w:t>
            </w:r>
          </w:p>
        </w:tc>
        <w:tc>
          <w:tcPr>
            <w:tcW w:w="1134" w:type="dxa"/>
            <w:tcBorders>
              <w:left w:val="single" w:sz="4" w:space="0" w:color="auto"/>
            </w:tcBorders>
            <w:shd w:val="clear" w:color="auto" w:fill="auto"/>
          </w:tcPr>
          <w:p w14:paraId="6F52756D"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Assessed By</w:t>
            </w:r>
          </w:p>
        </w:tc>
        <w:tc>
          <w:tcPr>
            <w:tcW w:w="2835" w:type="dxa"/>
            <w:shd w:val="clear" w:color="auto" w:fill="auto"/>
          </w:tcPr>
          <w:p w14:paraId="496FC1F8"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 xml:space="preserve">D </w:t>
            </w:r>
            <w:smartTag w:uri="urn:schemas-microsoft-com:office:smarttags" w:element="City">
              <w:smartTag w:uri="urn:schemas-microsoft-com:office:smarttags" w:element="place">
                <w:r w:rsidRPr="000C009E">
                  <w:rPr>
                    <w:rFonts w:ascii="Times New Roman" w:hAnsi="Times New Roman"/>
                    <w:b/>
                    <w:sz w:val="16"/>
                    <w:szCs w:val="16"/>
                    <w:lang w:val="en-US" w:eastAsia="en-US"/>
                  </w:rPr>
                  <w:t>Taylor</w:t>
                </w:r>
              </w:smartTag>
            </w:smartTag>
          </w:p>
        </w:tc>
        <w:tc>
          <w:tcPr>
            <w:tcW w:w="850" w:type="dxa"/>
            <w:shd w:val="clear" w:color="auto" w:fill="auto"/>
          </w:tcPr>
          <w:p w14:paraId="5F712C2C"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Position</w:t>
            </w:r>
          </w:p>
        </w:tc>
        <w:tc>
          <w:tcPr>
            <w:tcW w:w="2268" w:type="dxa"/>
            <w:shd w:val="clear" w:color="auto" w:fill="auto"/>
          </w:tcPr>
          <w:p w14:paraId="13B86F1A"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Risk Manager</w:t>
            </w:r>
          </w:p>
        </w:tc>
        <w:tc>
          <w:tcPr>
            <w:tcW w:w="1701" w:type="dxa"/>
            <w:tcBorders>
              <w:bottom w:val="single" w:sz="4" w:space="0" w:color="auto"/>
            </w:tcBorders>
            <w:shd w:val="clear" w:color="auto" w:fill="auto"/>
          </w:tcPr>
          <w:p w14:paraId="258AE721"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Date of Assessment</w:t>
            </w:r>
          </w:p>
        </w:tc>
        <w:tc>
          <w:tcPr>
            <w:tcW w:w="851" w:type="dxa"/>
            <w:tcBorders>
              <w:bottom w:val="single" w:sz="4" w:space="0" w:color="auto"/>
            </w:tcBorders>
            <w:shd w:val="clear" w:color="auto" w:fill="auto"/>
          </w:tcPr>
          <w:p w14:paraId="5CD196AE"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01/09/13</w:t>
            </w:r>
          </w:p>
        </w:tc>
        <w:tc>
          <w:tcPr>
            <w:tcW w:w="3260" w:type="dxa"/>
            <w:shd w:val="clear" w:color="auto" w:fill="auto"/>
          </w:tcPr>
          <w:p w14:paraId="6F8E8C2A" w14:textId="77777777" w:rsidR="000C009E" w:rsidRPr="000C009E" w:rsidRDefault="000C009E" w:rsidP="000C009E">
            <w:pPr>
              <w:widowControl w:val="0"/>
              <w:tabs>
                <w:tab w:val="center" w:pos="4153"/>
                <w:tab w:val="right" w:pos="8306"/>
              </w:tabs>
              <w:spacing w:line="240" w:lineRule="auto"/>
              <w:rPr>
                <w:rFonts w:ascii="Times New Roman" w:hAnsi="Times New Roman"/>
                <w:b/>
                <w:sz w:val="16"/>
                <w:szCs w:val="16"/>
                <w:lang w:val="en-US" w:eastAsia="en-US"/>
              </w:rPr>
            </w:pPr>
            <w:r w:rsidRPr="000C009E">
              <w:rPr>
                <w:rFonts w:ascii="Times New Roman" w:hAnsi="Times New Roman"/>
                <w:b/>
                <w:sz w:val="16"/>
                <w:szCs w:val="16"/>
                <w:lang w:val="en-US" w:eastAsia="en-US"/>
              </w:rPr>
              <w:t>Review Date (in line with Further Actions)</w:t>
            </w:r>
          </w:p>
        </w:tc>
        <w:tc>
          <w:tcPr>
            <w:tcW w:w="851" w:type="dxa"/>
            <w:tcBorders>
              <w:right w:val="single" w:sz="4" w:space="0" w:color="auto"/>
            </w:tcBorders>
            <w:shd w:val="clear" w:color="auto" w:fill="auto"/>
          </w:tcPr>
          <w:p w14:paraId="4AA42A3B" w14:textId="26491E5B" w:rsidR="000C009E" w:rsidRPr="000C009E" w:rsidRDefault="003A69A8" w:rsidP="000C009E">
            <w:pPr>
              <w:widowControl w:val="0"/>
              <w:tabs>
                <w:tab w:val="center" w:pos="4153"/>
                <w:tab w:val="right" w:pos="8306"/>
              </w:tabs>
              <w:spacing w:line="240" w:lineRule="auto"/>
              <w:rPr>
                <w:rFonts w:ascii="Times New Roman" w:hAnsi="Times New Roman"/>
                <w:b/>
                <w:sz w:val="16"/>
                <w:szCs w:val="16"/>
                <w:lang w:val="en-US" w:eastAsia="en-US"/>
              </w:rPr>
            </w:pPr>
            <w:r>
              <w:rPr>
                <w:rFonts w:ascii="Times New Roman" w:hAnsi="Times New Roman"/>
                <w:b/>
                <w:sz w:val="16"/>
                <w:szCs w:val="16"/>
                <w:lang w:val="en-US" w:eastAsia="en-US"/>
              </w:rPr>
              <w:t>01/10/23</w:t>
            </w:r>
          </w:p>
        </w:tc>
        <w:tc>
          <w:tcPr>
            <w:tcW w:w="871" w:type="dxa"/>
            <w:tcBorders>
              <w:top w:val="nil"/>
              <w:left w:val="single" w:sz="4" w:space="0" w:color="auto"/>
              <w:bottom w:val="nil"/>
              <w:right w:val="nil"/>
            </w:tcBorders>
            <w:shd w:val="clear" w:color="auto" w:fill="auto"/>
          </w:tcPr>
          <w:p w14:paraId="16F506C2" w14:textId="77777777" w:rsidR="000C009E" w:rsidRPr="000C009E" w:rsidRDefault="000C009E" w:rsidP="000C009E">
            <w:pPr>
              <w:widowControl w:val="0"/>
              <w:tabs>
                <w:tab w:val="center" w:pos="4153"/>
                <w:tab w:val="right" w:pos="8306"/>
              </w:tabs>
              <w:spacing w:line="240" w:lineRule="auto"/>
              <w:ind w:left="-108"/>
              <w:jc w:val="right"/>
              <w:rPr>
                <w:rFonts w:ascii="Times New Roman" w:hAnsi="Times New Roman"/>
                <w:b/>
                <w:sz w:val="16"/>
                <w:szCs w:val="16"/>
                <w:lang w:val="en-US" w:eastAsia="en-US"/>
              </w:rPr>
            </w:pPr>
            <w:r w:rsidRPr="000C009E">
              <w:rPr>
                <w:rFonts w:ascii="Times New Roman" w:hAnsi="Times New Roman"/>
                <w:b/>
                <w:sz w:val="16"/>
                <w:szCs w:val="16"/>
                <w:lang w:val="en-US" w:eastAsia="en-US"/>
              </w:rPr>
              <w:t>Form 420</w:t>
            </w:r>
          </w:p>
        </w:tc>
      </w:tr>
    </w:tbl>
    <w:p w14:paraId="127FC869" w14:textId="77777777" w:rsidR="000C009E" w:rsidRPr="000C009E" w:rsidRDefault="000C009E" w:rsidP="000C009E">
      <w:pPr>
        <w:spacing w:line="240" w:lineRule="auto"/>
        <w:rPr>
          <w:rFonts w:ascii="Times New Roman" w:hAnsi="Times New Roman"/>
          <w:sz w:val="2"/>
          <w:szCs w:val="20"/>
          <w:lang w:val="en-US" w:eastAsia="en-US"/>
        </w:rPr>
      </w:pPr>
      <w:r w:rsidRPr="000C009E">
        <w:rPr>
          <w:rFonts w:ascii="Times New Roman" w:hAnsi="Times New Roman"/>
          <w:b/>
          <w:sz w:val="24"/>
          <w:lang w:val="en-US" w:eastAsia="en-US"/>
        </w:rPr>
        <w:br w:type="page"/>
      </w:r>
    </w:p>
    <w:tbl>
      <w:tblPr>
        <w:tblW w:w="15876" w:type="dxa"/>
        <w:tblInd w:w="-852" w:type="dxa"/>
        <w:tblLayout w:type="fixed"/>
        <w:tblLook w:val="0000" w:firstRow="0" w:lastRow="0" w:firstColumn="0" w:lastColumn="0" w:noHBand="0" w:noVBand="0"/>
      </w:tblPr>
      <w:tblGrid>
        <w:gridCol w:w="2693"/>
        <w:gridCol w:w="10490"/>
        <w:gridCol w:w="2693"/>
      </w:tblGrid>
      <w:tr w:rsidR="000C009E" w:rsidRPr="000C009E" w14:paraId="434AD0C9" w14:textId="77777777" w:rsidTr="00890F6E">
        <w:trPr>
          <w:trHeight w:val="426"/>
        </w:trPr>
        <w:tc>
          <w:tcPr>
            <w:tcW w:w="15876" w:type="dxa"/>
            <w:gridSpan w:val="3"/>
          </w:tcPr>
          <w:p w14:paraId="4B3820B0" w14:textId="77777777" w:rsidR="000C009E" w:rsidRPr="000C009E" w:rsidRDefault="000C009E" w:rsidP="000C009E">
            <w:pPr>
              <w:spacing w:line="240" w:lineRule="auto"/>
              <w:jc w:val="center"/>
              <w:rPr>
                <w:rFonts w:cs="Arial"/>
                <w:sz w:val="24"/>
                <w:szCs w:val="20"/>
                <w:lang w:val="en-US" w:eastAsia="en-US"/>
              </w:rPr>
            </w:pPr>
            <w:smartTag w:uri="urn:schemas-microsoft-com:office:smarttags" w:element="country-region">
              <w:smartTag w:uri="urn:schemas-microsoft-com:office:smarttags" w:element="place">
                <w:r w:rsidRPr="000C009E">
                  <w:rPr>
                    <w:rFonts w:cs="Arial"/>
                    <w:b/>
                    <w:sz w:val="24"/>
                    <w:szCs w:val="20"/>
                    <w:lang w:val="en-US" w:eastAsia="en-US"/>
                  </w:rPr>
                  <w:lastRenderedPageBreak/>
                  <w:t>CUMBRIA</w:t>
                </w:r>
              </w:smartTag>
            </w:smartTag>
            <w:r w:rsidRPr="000C009E">
              <w:rPr>
                <w:rFonts w:cs="Arial"/>
                <w:b/>
                <w:sz w:val="24"/>
                <w:szCs w:val="20"/>
                <w:lang w:val="en-US" w:eastAsia="en-US"/>
              </w:rPr>
              <w:t xml:space="preserve"> FIRE &amp; RESCUE SERVICE</w:t>
            </w:r>
          </w:p>
        </w:tc>
      </w:tr>
      <w:tr w:rsidR="000C009E" w:rsidRPr="000C009E" w14:paraId="3DE85976" w14:textId="77777777" w:rsidTr="00890F6E">
        <w:tc>
          <w:tcPr>
            <w:tcW w:w="2693" w:type="dxa"/>
          </w:tcPr>
          <w:p w14:paraId="2838887C" w14:textId="77777777" w:rsidR="000C009E" w:rsidRPr="000C009E" w:rsidRDefault="000C009E" w:rsidP="000C009E">
            <w:pPr>
              <w:spacing w:line="240" w:lineRule="auto"/>
              <w:jc w:val="center"/>
              <w:rPr>
                <w:rFonts w:cs="Arial"/>
                <w:b/>
                <w:sz w:val="24"/>
                <w:szCs w:val="20"/>
                <w:lang w:val="en-US" w:eastAsia="en-US"/>
              </w:rPr>
            </w:pPr>
          </w:p>
        </w:tc>
        <w:tc>
          <w:tcPr>
            <w:tcW w:w="10490" w:type="dxa"/>
          </w:tcPr>
          <w:p w14:paraId="1BD8D23E" w14:textId="77777777" w:rsidR="000C009E" w:rsidRPr="000C009E" w:rsidRDefault="000C009E" w:rsidP="000C009E">
            <w:pPr>
              <w:spacing w:line="240" w:lineRule="auto"/>
              <w:jc w:val="center"/>
              <w:rPr>
                <w:rFonts w:cs="Arial"/>
                <w:b/>
                <w:sz w:val="24"/>
                <w:szCs w:val="20"/>
                <w:lang w:val="en-US" w:eastAsia="en-US"/>
              </w:rPr>
            </w:pPr>
            <w:r w:rsidRPr="000C009E">
              <w:rPr>
                <w:rFonts w:cs="Arial"/>
                <w:b/>
                <w:sz w:val="24"/>
                <w:szCs w:val="20"/>
                <w:lang w:val="en-US" w:eastAsia="en-US"/>
              </w:rPr>
              <w:t>SITE LOCATION: VARIOUS</w:t>
            </w:r>
          </w:p>
          <w:p w14:paraId="68065C27" w14:textId="77777777" w:rsidR="000C009E" w:rsidRPr="000C009E" w:rsidRDefault="000C009E" w:rsidP="000C009E">
            <w:pPr>
              <w:spacing w:line="240" w:lineRule="auto"/>
              <w:jc w:val="center"/>
              <w:rPr>
                <w:rFonts w:cs="Arial"/>
                <w:b/>
                <w:sz w:val="24"/>
                <w:szCs w:val="20"/>
                <w:lang w:val="en-US" w:eastAsia="en-US"/>
              </w:rPr>
            </w:pPr>
            <w:r w:rsidRPr="000C009E">
              <w:rPr>
                <w:rFonts w:cs="Arial"/>
                <w:b/>
                <w:sz w:val="24"/>
                <w:szCs w:val="20"/>
                <w:lang w:val="en-US" w:eastAsia="en-US"/>
              </w:rPr>
              <w:t>GENERIC RISK ASSESSMENT FOR NEW &amp; EXPECTANT MOTHERS</w:t>
            </w:r>
          </w:p>
        </w:tc>
        <w:tc>
          <w:tcPr>
            <w:tcW w:w="2693" w:type="dxa"/>
          </w:tcPr>
          <w:p w14:paraId="570A36E2" w14:textId="77777777" w:rsidR="000C009E" w:rsidRPr="000C009E" w:rsidRDefault="000C009E" w:rsidP="000C009E">
            <w:pPr>
              <w:spacing w:line="240" w:lineRule="auto"/>
              <w:jc w:val="right"/>
              <w:rPr>
                <w:rFonts w:cs="Arial"/>
                <w:sz w:val="24"/>
                <w:szCs w:val="20"/>
                <w:lang w:val="en-US" w:eastAsia="en-US"/>
              </w:rPr>
            </w:pPr>
            <w:r w:rsidRPr="000C009E">
              <w:rPr>
                <w:rFonts w:cs="Arial"/>
                <w:sz w:val="24"/>
                <w:szCs w:val="20"/>
                <w:lang w:val="en-US" w:eastAsia="en-US"/>
              </w:rPr>
              <w:t>Page 4 of 4</w:t>
            </w:r>
          </w:p>
        </w:tc>
      </w:tr>
    </w:tbl>
    <w:p w14:paraId="15BCEA26" w14:textId="77777777" w:rsidR="000C009E" w:rsidRPr="000C009E" w:rsidRDefault="000C009E" w:rsidP="000C009E">
      <w:pPr>
        <w:tabs>
          <w:tab w:val="left" w:pos="142"/>
        </w:tabs>
        <w:suppressAutoHyphens/>
        <w:spacing w:line="240" w:lineRule="auto"/>
        <w:ind w:left="142"/>
        <w:jc w:val="center"/>
        <w:rPr>
          <w:rFonts w:ascii="Times New Roman" w:hAnsi="Times New Roman"/>
          <w:b/>
          <w:sz w:val="24"/>
          <w:lang w:val="en-US" w:eastAsia="en-US"/>
        </w:rPr>
      </w:pPr>
    </w:p>
    <w:p w14:paraId="0B6F64F6" w14:textId="77777777" w:rsidR="000C009E" w:rsidRPr="000C009E" w:rsidRDefault="000C009E" w:rsidP="000C009E">
      <w:pPr>
        <w:tabs>
          <w:tab w:val="left" w:pos="142"/>
        </w:tabs>
        <w:suppressAutoHyphens/>
        <w:spacing w:line="240" w:lineRule="auto"/>
        <w:ind w:left="142"/>
        <w:jc w:val="center"/>
        <w:rPr>
          <w:rFonts w:ascii="Times New Roman" w:hAnsi="Times New Roman"/>
          <w:b/>
          <w:sz w:val="24"/>
          <w:szCs w:val="20"/>
          <w:lang w:val="en-US" w:eastAsia="en-US"/>
        </w:rPr>
      </w:pPr>
      <w:r w:rsidRPr="000C009E">
        <w:rPr>
          <w:rFonts w:ascii="Times New Roman" w:hAnsi="Times New Roman"/>
          <w:b/>
          <w:sz w:val="24"/>
          <w:szCs w:val="20"/>
          <w:lang w:val="en-US" w:eastAsia="en-US"/>
        </w:rPr>
        <w:t>MANAGEMENT FORM</w:t>
      </w:r>
    </w:p>
    <w:p w14:paraId="4B80EAD6" w14:textId="77777777" w:rsidR="000C009E" w:rsidRPr="000C009E" w:rsidRDefault="000C009E" w:rsidP="000C009E">
      <w:pPr>
        <w:tabs>
          <w:tab w:val="left" w:pos="142"/>
        </w:tabs>
        <w:suppressAutoHyphens/>
        <w:spacing w:line="240" w:lineRule="auto"/>
        <w:ind w:left="142"/>
        <w:jc w:val="center"/>
        <w:rPr>
          <w:rFonts w:ascii="Times New Roman" w:hAnsi="Times New Roman"/>
          <w:b/>
          <w:sz w:val="24"/>
          <w:lang w:val="en-US" w:eastAsia="en-US"/>
        </w:rPr>
      </w:pPr>
    </w:p>
    <w:p w14:paraId="2BBDF9CC" w14:textId="77777777" w:rsidR="000C009E" w:rsidRPr="000C009E" w:rsidRDefault="000C009E" w:rsidP="000C009E">
      <w:pPr>
        <w:tabs>
          <w:tab w:val="left" w:pos="142"/>
        </w:tabs>
        <w:suppressAutoHyphens/>
        <w:spacing w:line="240" w:lineRule="auto"/>
        <w:ind w:left="142"/>
        <w:rPr>
          <w:rFonts w:ascii="Times New Roman" w:hAnsi="Times New Roman"/>
          <w:sz w:val="6"/>
          <w:szCs w:val="16"/>
          <w:lang w:val="en-US" w:eastAsia="en-US"/>
        </w:rPr>
      </w:pPr>
    </w:p>
    <w:tbl>
      <w:tblPr>
        <w:tblW w:w="15876"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418"/>
        <w:gridCol w:w="1842"/>
        <w:gridCol w:w="8080"/>
        <w:gridCol w:w="2977"/>
        <w:gridCol w:w="1559"/>
      </w:tblGrid>
      <w:tr w:rsidR="000C009E" w:rsidRPr="000C009E" w14:paraId="4693FEDD" w14:textId="77777777" w:rsidTr="00890F6E">
        <w:trPr>
          <w:cantSplit/>
          <w:trHeight w:val="360"/>
        </w:trPr>
        <w:tc>
          <w:tcPr>
            <w:tcW w:w="1418" w:type="dxa"/>
            <w:tcBorders>
              <w:left w:val="single" w:sz="4" w:space="0" w:color="auto"/>
            </w:tcBorders>
            <w:vAlign w:val="center"/>
          </w:tcPr>
          <w:p w14:paraId="3224C9B9" w14:textId="77777777" w:rsidR="000C009E" w:rsidRPr="000C009E" w:rsidRDefault="000C009E" w:rsidP="000C009E">
            <w:pPr>
              <w:tabs>
                <w:tab w:val="left" w:pos="0"/>
                <w:tab w:val="right" w:pos="1635"/>
              </w:tabs>
              <w:suppressAutoHyphens/>
              <w:spacing w:line="240" w:lineRule="auto"/>
              <w:jc w:val="center"/>
              <w:rPr>
                <w:rFonts w:cs="Arial"/>
                <w:b/>
                <w:spacing w:val="-1"/>
                <w:sz w:val="16"/>
                <w:szCs w:val="20"/>
                <w:lang w:val="en-US" w:eastAsia="en-US"/>
              </w:rPr>
            </w:pPr>
            <w:r w:rsidRPr="000C009E">
              <w:rPr>
                <w:rFonts w:cs="Arial"/>
                <w:b/>
                <w:spacing w:val="-1"/>
                <w:sz w:val="16"/>
                <w:szCs w:val="20"/>
                <w:lang w:val="en-US" w:eastAsia="en-US"/>
              </w:rPr>
              <w:t>Date Reviewed</w:t>
            </w:r>
          </w:p>
          <w:p w14:paraId="485B840A"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1842" w:type="dxa"/>
          </w:tcPr>
          <w:p w14:paraId="79E5588F" w14:textId="77777777" w:rsidR="000C009E" w:rsidRPr="000C009E" w:rsidRDefault="000C009E" w:rsidP="000C009E">
            <w:pPr>
              <w:tabs>
                <w:tab w:val="left" w:pos="0"/>
              </w:tabs>
              <w:suppressAutoHyphens/>
              <w:spacing w:line="240" w:lineRule="auto"/>
              <w:jc w:val="center"/>
              <w:rPr>
                <w:rFonts w:cs="Arial"/>
                <w:b/>
                <w:spacing w:val="-1"/>
                <w:sz w:val="16"/>
                <w:szCs w:val="20"/>
                <w:lang w:val="en-US" w:eastAsia="en-US"/>
              </w:rPr>
            </w:pPr>
            <w:r w:rsidRPr="000C009E">
              <w:rPr>
                <w:rFonts w:cs="Arial"/>
                <w:b/>
                <w:spacing w:val="-1"/>
                <w:sz w:val="16"/>
                <w:szCs w:val="20"/>
                <w:lang w:val="en-US" w:eastAsia="en-US"/>
              </w:rPr>
              <w:t>Reviewed By</w:t>
            </w:r>
          </w:p>
          <w:p w14:paraId="6E83597C" w14:textId="77777777" w:rsidR="000C009E" w:rsidRPr="000C009E" w:rsidRDefault="000C009E" w:rsidP="000C009E">
            <w:pPr>
              <w:tabs>
                <w:tab w:val="left" w:pos="0"/>
              </w:tabs>
              <w:suppressAutoHyphens/>
              <w:spacing w:line="240" w:lineRule="auto"/>
              <w:jc w:val="center"/>
              <w:rPr>
                <w:rFonts w:cs="Arial"/>
                <w:b/>
                <w:spacing w:val="-1"/>
                <w:sz w:val="16"/>
                <w:szCs w:val="20"/>
                <w:lang w:val="en-US" w:eastAsia="en-US"/>
              </w:rPr>
            </w:pPr>
          </w:p>
        </w:tc>
        <w:tc>
          <w:tcPr>
            <w:tcW w:w="8080" w:type="dxa"/>
          </w:tcPr>
          <w:p w14:paraId="400CEDD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b/>
                <w:spacing w:val="-1"/>
                <w:sz w:val="16"/>
                <w:szCs w:val="20"/>
                <w:lang w:val="en-US" w:eastAsia="en-US"/>
              </w:rPr>
              <w:t>Action Taken</w:t>
            </w:r>
          </w:p>
        </w:tc>
        <w:tc>
          <w:tcPr>
            <w:tcW w:w="2977" w:type="dxa"/>
            <w:tcBorders>
              <w:right w:val="single" w:sz="8" w:space="0" w:color="auto"/>
            </w:tcBorders>
            <w:shd w:val="clear" w:color="auto" w:fill="auto"/>
          </w:tcPr>
          <w:p w14:paraId="4B0D64CA" w14:textId="77777777" w:rsidR="000C009E" w:rsidRPr="000C009E" w:rsidRDefault="000C009E" w:rsidP="000C009E">
            <w:pPr>
              <w:tabs>
                <w:tab w:val="left" w:pos="0"/>
              </w:tabs>
              <w:suppressAutoHyphens/>
              <w:spacing w:line="240" w:lineRule="auto"/>
              <w:jc w:val="center"/>
              <w:rPr>
                <w:rFonts w:cs="Arial"/>
                <w:b/>
                <w:spacing w:val="-1"/>
                <w:sz w:val="16"/>
                <w:szCs w:val="20"/>
                <w:lang w:val="en-US" w:eastAsia="en-US"/>
              </w:rPr>
            </w:pPr>
            <w:r w:rsidRPr="000C009E">
              <w:rPr>
                <w:rFonts w:cs="Arial"/>
                <w:b/>
                <w:spacing w:val="-1"/>
                <w:sz w:val="16"/>
                <w:szCs w:val="20"/>
                <w:lang w:val="en-US" w:eastAsia="en-US"/>
              </w:rPr>
              <w:t>Allocated To</w:t>
            </w:r>
          </w:p>
        </w:tc>
        <w:tc>
          <w:tcPr>
            <w:tcW w:w="1559" w:type="dxa"/>
            <w:tcBorders>
              <w:left w:val="single" w:sz="8" w:space="0" w:color="auto"/>
              <w:right w:val="single" w:sz="4" w:space="0" w:color="auto"/>
            </w:tcBorders>
          </w:tcPr>
          <w:p w14:paraId="5BE073BF"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r w:rsidRPr="000C009E">
              <w:rPr>
                <w:rFonts w:cs="Arial"/>
                <w:b/>
                <w:spacing w:val="-1"/>
                <w:sz w:val="16"/>
                <w:szCs w:val="20"/>
                <w:lang w:val="en-US" w:eastAsia="en-US"/>
              </w:rPr>
              <w:t>Date Completed</w:t>
            </w:r>
          </w:p>
          <w:p w14:paraId="4CC5427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5AF4CE7F" w14:textId="77777777" w:rsidTr="00890F6E">
        <w:trPr>
          <w:cantSplit/>
          <w:trHeight w:val="360"/>
        </w:trPr>
        <w:tc>
          <w:tcPr>
            <w:tcW w:w="1418" w:type="dxa"/>
            <w:tcBorders>
              <w:left w:val="single" w:sz="4" w:space="0" w:color="auto"/>
            </w:tcBorders>
            <w:vAlign w:val="center"/>
          </w:tcPr>
          <w:p w14:paraId="36A53522"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7AF432D0" w14:textId="018BD75F" w:rsidR="000C009E" w:rsidRPr="000C009E" w:rsidRDefault="003A69A8" w:rsidP="000C009E">
            <w:pPr>
              <w:tabs>
                <w:tab w:val="left" w:pos="0"/>
                <w:tab w:val="right" w:pos="1635"/>
              </w:tabs>
              <w:suppressAutoHyphens/>
              <w:spacing w:line="240" w:lineRule="auto"/>
              <w:jc w:val="center"/>
              <w:rPr>
                <w:rFonts w:cs="Arial"/>
                <w:spacing w:val="-1"/>
                <w:sz w:val="16"/>
                <w:szCs w:val="20"/>
                <w:lang w:val="en-US" w:eastAsia="en-US"/>
              </w:rPr>
            </w:pPr>
            <w:r>
              <w:rPr>
                <w:rFonts w:cs="Arial"/>
                <w:spacing w:val="-1"/>
                <w:sz w:val="16"/>
                <w:szCs w:val="20"/>
                <w:lang w:val="en-US" w:eastAsia="en-US"/>
              </w:rPr>
              <w:t>1/10/21</w:t>
            </w:r>
          </w:p>
          <w:p w14:paraId="054E5120"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1842" w:type="dxa"/>
          </w:tcPr>
          <w:p w14:paraId="288AD9F8" w14:textId="47D63494" w:rsidR="000C009E" w:rsidRPr="000C009E" w:rsidRDefault="003A69A8" w:rsidP="000C009E">
            <w:pPr>
              <w:tabs>
                <w:tab w:val="left" w:pos="0"/>
              </w:tabs>
              <w:suppressAutoHyphens/>
              <w:spacing w:line="240" w:lineRule="auto"/>
              <w:rPr>
                <w:rFonts w:cs="Arial"/>
                <w:spacing w:val="-1"/>
                <w:sz w:val="16"/>
                <w:szCs w:val="20"/>
                <w:lang w:val="en-US" w:eastAsia="en-US"/>
              </w:rPr>
            </w:pPr>
            <w:r>
              <w:rPr>
                <w:rFonts w:cs="Arial"/>
                <w:spacing w:val="-1"/>
                <w:sz w:val="16"/>
                <w:szCs w:val="20"/>
                <w:lang w:val="en-US" w:eastAsia="en-US"/>
              </w:rPr>
              <w:t>Duncan Taylor</w:t>
            </w:r>
          </w:p>
        </w:tc>
        <w:tc>
          <w:tcPr>
            <w:tcW w:w="8080" w:type="dxa"/>
          </w:tcPr>
          <w:p w14:paraId="71D8D269" w14:textId="293C5C8F" w:rsidR="000C009E" w:rsidRPr="000C009E" w:rsidRDefault="003A69A8" w:rsidP="000C009E">
            <w:pPr>
              <w:tabs>
                <w:tab w:val="left" w:pos="0"/>
              </w:tabs>
              <w:suppressAutoHyphens/>
              <w:spacing w:line="240" w:lineRule="auto"/>
              <w:jc w:val="center"/>
              <w:rPr>
                <w:rFonts w:cs="Arial"/>
                <w:spacing w:val="-1"/>
                <w:sz w:val="16"/>
                <w:szCs w:val="20"/>
                <w:lang w:val="en-US" w:eastAsia="en-US"/>
              </w:rPr>
            </w:pPr>
            <w:r>
              <w:rPr>
                <w:rFonts w:cs="Arial"/>
                <w:spacing w:val="-1"/>
                <w:sz w:val="16"/>
                <w:szCs w:val="20"/>
                <w:lang w:val="en-US" w:eastAsia="en-US"/>
              </w:rPr>
              <w:t>Risks during period of breastfeeding identified</w:t>
            </w:r>
          </w:p>
        </w:tc>
        <w:tc>
          <w:tcPr>
            <w:tcW w:w="2977" w:type="dxa"/>
            <w:tcBorders>
              <w:right w:val="single" w:sz="8" w:space="0" w:color="auto"/>
            </w:tcBorders>
            <w:shd w:val="clear" w:color="auto" w:fill="auto"/>
          </w:tcPr>
          <w:p w14:paraId="260D05C0" w14:textId="4607B576" w:rsidR="000C009E" w:rsidRPr="000C009E" w:rsidRDefault="003A69A8" w:rsidP="000C009E">
            <w:pPr>
              <w:tabs>
                <w:tab w:val="left" w:pos="0"/>
              </w:tabs>
              <w:suppressAutoHyphens/>
              <w:spacing w:line="240" w:lineRule="auto"/>
              <w:jc w:val="center"/>
              <w:rPr>
                <w:rFonts w:cs="Arial"/>
                <w:spacing w:val="-1"/>
                <w:sz w:val="16"/>
                <w:szCs w:val="20"/>
                <w:lang w:val="en-US" w:eastAsia="en-US"/>
              </w:rPr>
            </w:pPr>
            <w:r>
              <w:rPr>
                <w:rFonts w:cs="Arial"/>
                <w:spacing w:val="-1"/>
                <w:sz w:val="16"/>
                <w:szCs w:val="20"/>
                <w:lang w:val="en-US" w:eastAsia="en-US"/>
              </w:rPr>
              <w:t>Duncan Taylor</w:t>
            </w:r>
          </w:p>
        </w:tc>
        <w:tc>
          <w:tcPr>
            <w:tcW w:w="1559" w:type="dxa"/>
            <w:tcBorders>
              <w:left w:val="single" w:sz="8" w:space="0" w:color="auto"/>
              <w:right w:val="single" w:sz="4" w:space="0" w:color="auto"/>
            </w:tcBorders>
          </w:tcPr>
          <w:p w14:paraId="5CA2571D" w14:textId="7E70910A" w:rsidR="000C009E" w:rsidRPr="000C009E" w:rsidRDefault="003A69A8" w:rsidP="000C009E">
            <w:pPr>
              <w:tabs>
                <w:tab w:val="left" w:pos="0"/>
              </w:tabs>
              <w:suppressAutoHyphens/>
              <w:spacing w:line="240" w:lineRule="auto"/>
              <w:jc w:val="center"/>
              <w:rPr>
                <w:rFonts w:cs="Arial"/>
                <w:spacing w:val="-1"/>
                <w:sz w:val="16"/>
                <w:szCs w:val="20"/>
                <w:lang w:val="en-US" w:eastAsia="en-US"/>
              </w:rPr>
            </w:pPr>
            <w:r>
              <w:rPr>
                <w:rFonts w:cs="Arial"/>
                <w:spacing w:val="-1"/>
                <w:sz w:val="16"/>
                <w:szCs w:val="20"/>
                <w:lang w:val="en-US" w:eastAsia="en-US"/>
              </w:rPr>
              <w:t>01/10/21</w:t>
            </w:r>
          </w:p>
        </w:tc>
      </w:tr>
      <w:tr w:rsidR="000C009E" w:rsidRPr="000C009E" w14:paraId="231A64C5" w14:textId="77777777" w:rsidTr="00890F6E">
        <w:trPr>
          <w:cantSplit/>
          <w:trHeight w:val="360"/>
        </w:trPr>
        <w:tc>
          <w:tcPr>
            <w:tcW w:w="1418" w:type="dxa"/>
            <w:tcBorders>
              <w:left w:val="single" w:sz="4" w:space="0" w:color="auto"/>
            </w:tcBorders>
            <w:vAlign w:val="center"/>
          </w:tcPr>
          <w:p w14:paraId="7CA2CB9B"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0C69E19D"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5500F184"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1842" w:type="dxa"/>
          </w:tcPr>
          <w:p w14:paraId="203E389C"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8080" w:type="dxa"/>
          </w:tcPr>
          <w:p w14:paraId="0E0E827B"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2977" w:type="dxa"/>
            <w:tcBorders>
              <w:right w:val="single" w:sz="8" w:space="0" w:color="auto"/>
            </w:tcBorders>
            <w:shd w:val="clear" w:color="auto" w:fill="auto"/>
          </w:tcPr>
          <w:p w14:paraId="5DB058F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1559" w:type="dxa"/>
            <w:tcBorders>
              <w:left w:val="single" w:sz="8" w:space="0" w:color="auto"/>
              <w:right w:val="single" w:sz="4" w:space="0" w:color="auto"/>
            </w:tcBorders>
          </w:tcPr>
          <w:p w14:paraId="5150C82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67D10C4F" w14:textId="77777777" w:rsidTr="00890F6E">
        <w:trPr>
          <w:cantSplit/>
          <w:trHeight w:val="360"/>
        </w:trPr>
        <w:tc>
          <w:tcPr>
            <w:tcW w:w="1418" w:type="dxa"/>
            <w:tcBorders>
              <w:left w:val="single" w:sz="4" w:space="0" w:color="auto"/>
            </w:tcBorders>
            <w:vAlign w:val="center"/>
          </w:tcPr>
          <w:p w14:paraId="469897AF"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66FFDE4D"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010025FD"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1842" w:type="dxa"/>
          </w:tcPr>
          <w:p w14:paraId="7DBE119B"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8080" w:type="dxa"/>
          </w:tcPr>
          <w:p w14:paraId="7FB65813"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2977" w:type="dxa"/>
            <w:tcBorders>
              <w:right w:val="single" w:sz="8" w:space="0" w:color="auto"/>
            </w:tcBorders>
            <w:shd w:val="clear" w:color="auto" w:fill="auto"/>
          </w:tcPr>
          <w:p w14:paraId="115DC485"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1559" w:type="dxa"/>
            <w:tcBorders>
              <w:left w:val="single" w:sz="8" w:space="0" w:color="auto"/>
              <w:right w:val="single" w:sz="4" w:space="0" w:color="auto"/>
            </w:tcBorders>
          </w:tcPr>
          <w:p w14:paraId="5548E048"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6F6CEAB9" w14:textId="77777777" w:rsidTr="00890F6E">
        <w:trPr>
          <w:cantSplit/>
          <w:trHeight w:val="360"/>
        </w:trPr>
        <w:tc>
          <w:tcPr>
            <w:tcW w:w="1418" w:type="dxa"/>
            <w:tcBorders>
              <w:left w:val="single" w:sz="4" w:space="0" w:color="auto"/>
            </w:tcBorders>
            <w:vAlign w:val="center"/>
          </w:tcPr>
          <w:p w14:paraId="59D230F4"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6FACDCF3"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55A54E16"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1842" w:type="dxa"/>
          </w:tcPr>
          <w:p w14:paraId="41B18CEA"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8080" w:type="dxa"/>
          </w:tcPr>
          <w:p w14:paraId="5377CE90"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2977" w:type="dxa"/>
            <w:tcBorders>
              <w:right w:val="single" w:sz="8" w:space="0" w:color="auto"/>
            </w:tcBorders>
            <w:shd w:val="clear" w:color="auto" w:fill="auto"/>
          </w:tcPr>
          <w:p w14:paraId="363C572F"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1559" w:type="dxa"/>
            <w:tcBorders>
              <w:left w:val="single" w:sz="8" w:space="0" w:color="auto"/>
              <w:right w:val="single" w:sz="4" w:space="0" w:color="auto"/>
            </w:tcBorders>
          </w:tcPr>
          <w:p w14:paraId="43E97CFE"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1091C271" w14:textId="77777777" w:rsidTr="00890F6E">
        <w:trPr>
          <w:cantSplit/>
          <w:trHeight w:val="360"/>
        </w:trPr>
        <w:tc>
          <w:tcPr>
            <w:tcW w:w="1418" w:type="dxa"/>
            <w:tcBorders>
              <w:left w:val="single" w:sz="4" w:space="0" w:color="auto"/>
            </w:tcBorders>
            <w:vAlign w:val="center"/>
          </w:tcPr>
          <w:p w14:paraId="40759BDD"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7AE95369"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6431D316"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1842" w:type="dxa"/>
          </w:tcPr>
          <w:p w14:paraId="667BDB37"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8080" w:type="dxa"/>
          </w:tcPr>
          <w:p w14:paraId="3895C039"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2977" w:type="dxa"/>
            <w:tcBorders>
              <w:right w:val="single" w:sz="8" w:space="0" w:color="auto"/>
            </w:tcBorders>
            <w:shd w:val="clear" w:color="auto" w:fill="auto"/>
          </w:tcPr>
          <w:p w14:paraId="63FC0C1E"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1559" w:type="dxa"/>
            <w:tcBorders>
              <w:left w:val="single" w:sz="8" w:space="0" w:color="auto"/>
              <w:right w:val="single" w:sz="4" w:space="0" w:color="auto"/>
            </w:tcBorders>
          </w:tcPr>
          <w:p w14:paraId="5769CAB1"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117EB421" w14:textId="77777777" w:rsidTr="00890F6E">
        <w:trPr>
          <w:cantSplit/>
          <w:trHeight w:val="360"/>
        </w:trPr>
        <w:tc>
          <w:tcPr>
            <w:tcW w:w="1418" w:type="dxa"/>
            <w:tcBorders>
              <w:left w:val="single" w:sz="4" w:space="0" w:color="auto"/>
            </w:tcBorders>
            <w:vAlign w:val="center"/>
          </w:tcPr>
          <w:p w14:paraId="42DD303C"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3A9036B4"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498F671D"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1842" w:type="dxa"/>
          </w:tcPr>
          <w:p w14:paraId="1D73A791"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8080" w:type="dxa"/>
          </w:tcPr>
          <w:p w14:paraId="78F02BF5"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2977" w:type="dxa"/>
            <w:tcBorders>
              <w:right w:val="single" w:sz="8" w:space="0" w:color="auto"/>
            </w:tcBorders>
            <w:shd w:val="clear" w:color="auto" w:fill="auto"/>
          </w:tcPr>
          <w:p w14:paraId="30D33E61"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1559" w:type="dxa"/>
            <w:tcBorders>
              <w:left w:val="single" w:sz="8" w:space="0" w:color="auto"/>
              <w:right w:val="single" w:sz="4" w:space="0" w:color="auto"/>
            </w:tcBorders>
          </w:tcPr>
          <w:p w14:paraId="330CEA21"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r w:rsidR="000C009E" w:rsidRPr="000C009E" w14:paraId="02B1321A" w14:textId="77777777" w:rsidTr="00890F6E">
        <w:trPr>
          <w:cantSplit/>
          <w:trHeight w:val="360"/>
        </w:trPr>
        <w:tc>
          <w:tcPr>
            <w:tcW w:w="1418" w:type="dxa"/>
            <w:tcBorders>
              <w:left w:val="single" w:sz="4" w:space="0" w:color="auto"/>
            </w:tcBorders>
            <w:vAlign w:val="center"/>
          </w:tcPr>
          <w:p w14:paraId="44D11C0C"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252DCBD5"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p w14:paraId="68F16B31" w14:textId="77777777" w:rsidR="000C009E" w:rsidRPr="000C009E" w:rsidRDefault="000C009E" w:rsidP="000C009E">
            <w:pPr>
              <w:tabs>
                <w:tab w:val="left" w:pos="0"/>
                <w:tab w:val="right" w:pos="1635"/>
              </w:tabs>
              <w:suppressAutoHyphens/>
              <w:spacing w:line="240" w:lineRule="auto"/>
              <w:jc w:val="center"/>
              <w:rPr>
                <w:rFonts w:cs="Arial"/>
                <w:spacing w:val="-1"/>
                <w:sz w:val="16"/>
                <w:szCs w:val="20"/>
                <w:lang w:val="en-US" w:eastAsia="en-US"/>
              </w:rPr>
            </w:pPr>
          </w:p>
        </w:tc>
        <w:tc>
          <w:tcPr>
            <w:tcW w:w="1842" w:type="dxa"/>
          </w:tcPr>
          <w:p w14:paraId="10AA1537" w14:textId="77777777" w:rsidR="000C009E" w:rsidRPr="000C009E" w:rsidRDefault="000C009E" w:rsidP="000C009E">
            <w:pPr>
              <w:tabs>
                <w:tab w:val="left" w:pos="0"/>
              </w:tabs>
              <w:suppressAutoHyphens/>
              <w:spacing w:line="240" w:lineRule="auto"/>
              <w:rPr>
                <w:rFonts w:cs="Arial"/>
                <w:spacing w:val="-1"/>
                <w:sz w:val="16"/>
                <w:szCs w:val="20"/>
                <w:lang w:val="en-US" w:eastAsia="en-US"/>
              </w:rPr>
            </w:pPr>
          </w:p>
        </w:tc>
        <w:tc>
          <w:tcPr>
            <w:tcW w:w="8080" w:type="dxa"/>
          </w:tcPr>
          <w:p w14:paraId="67FC8D5C"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2977" w:type="dxa"/>
            <w:tcBorders>
              <w:right w:val="single" w:sz="8" w:space="0" w:color="auto"/>
            </w:tcBorders>
            <w:shd w:val="clear" w:color="auto" w:fill="auto"/>
          </w:tcPr>
          <w:p w14:paraId="5EC7ECF8"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c>
          <w:tcPr>
            <w:tcW w:w="1559" w:type="dxa"/>
            <w:tcBorders>
              <w:left w:val="single" w:sz="8" w:space="0" w:color="auto"/>
              <w:right w:val="single" w:sz="4" w:space="0" w:color="auto"/>
            </w:tcBorders>
          </w:tcPr>
          <w:p w14:paraId="36DACB2C" w14:textId="77777777" w:rsidR="000C009E" w:rsidRPr="000C009E" w:rsidRDefault="000C009E" w:rsidP="000C009E">
            <w:pPr>
              <w:tabs>
                <w:tab w:val="left" w:pos="0"/>
              </w:tabs>
              <w:suppressAutoHyphens/>
              <w:spacing w:line="240" w:lineRule="auto"/>
              <w:jc w:val="center"/>
              <w:rPr>
                <w:rFonts w:cs="Arial"/>
                <w:spacing w:val="-1"/>
                <w:sz w:val="16"/>
                <w:szCs w:val="20"/>
                <w:lang w:val="en-US" w:eastAsia="en-US"/>
              </w:rPr>
            </w:pPr>
          </w:p>
        </w:tc>
      </w:tr>
    </w:tbl>
    <w:p w14:paraId="62DBBE20" w14:textId="77777777" w:rsidR="000C009E" w:rsidRPr="000C009E" w:rsidRDefault="000C009E" w:rsidP="000C009E">
      <w:pPr>
        <w:tabs>
          <w:tab w:val="left" w:pos="142"/>
        </w:tabs>
        <w:suppressAutoHyphens/>
        <w:spacing w:line="240" w:lineRule="auto"/>
        <w:ind w:left="142"/>
        <w:rPr>
          <w:rFonts w:ascii="Times New Roman" w:hAnsi="Times New Roman"/>
          <w:sz w:val="24"/>
          <w:lang w:val="en-US" w:eastAsia="en-US"/>
        </w:rPr>
      </w:pPr>
    </w:p>
    <w:p w14:paraId="2319B1B0" w14:textId="77777777" w:rsidR="000C009E" w:rsidRPr="000C009E" w:rsidRDefault="000C009E" w:rsidP="000C009E">
      <w:pPr>
        <w:spacing w:line="240" w:lineRule="auto"/>
        <w:ind w:left="-1080"/>
        <w:rPr>
          <w:rFonts w:ascii="Times New Roman" w:hAnsi="Times New Roman"/>
          <w:sz w:val="24"/>
          <w:szCs w:val="20"/>
          <w:lang w:val="en-US" w:eastAsia="en-US"/>
        </w:rPr>
      </w:pPr>
    </w:p>
    <w:p w14:paraId="2BC2722C" w14:textId="77777777" w:rsidR="000C009E" w:rsidRPr="000C009E" w:rsidRDefault="000C009E" w:rsidP="000C009E">
      <w:pPr>
        <w:spacing w:line="240" w:lineRule="auto"/>
        <w:ind w:left="-1080"/>
        <w:rPr>
          <w:rFonts w:ascii="Times New Roman" w:hAnsi="Times New Roman"/>
          <w:sz w:val="24"/>
          <w:szCs w:val="20"/>
          <w:lang w:val="en-US" w:eastAsia="en-US"/>
        </w:rPr>
      </w:pPr>
    </w:p>
    <w:p w14:paraId="5DA2D587" w14:textId="77777777" w:rsidR="0014248A" w:rsidRDefault="0014248A" w:rsidP="000C009E">
      <w:pPr>
        <w:rPr>
          <w:rFonts w:cs="Arial"/>
          <w:b/>
          <w:bCs/>
          <w:sz w:val="24"/>
          <w:lang w:eastAsia="en-US"/>
        </w:rPr>
      </w:pPr>
      <w:r>
        <w:rPr>
          <w:rFonts w:cs="Arial"/>
          <w:bCs/>
          <w:noProof/>
          <w:sz w:val="24"/>
        </w:rPr>
        <mc:AlternateContent>
          <mc:Choice Requires="wps">
            <w:drawing>
              <wp:anchor distT="0" distB="0" distL="114300" distR="114300" simplePos="0" relativeHeight="251662848" behindDoc="0" locked="0" layoutInCell="1" allowOverlap="1" wp14:anchorId="5D7D952C" wp14:editId="35D0A51B">
                <wp:simplePos x="0" y="0"/>
                <wp:positionH relativeFrom="column">
                  <wp:posOffset>2336800</wp:posOffset>
                </wp:positionH>
                <wp:positionV relativeFrom="paragraph">
                  <wp:posOffset>17145</wp:posOffset>
                </wp:positionV>
                <wp:extent cx="1714500" cy="102552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7EE1" w14:textId="77777777" w:rsidR="0014248A" w:rsidRPr="00E36C2C" w:rsidRDefault="0014248A" w:rsidP="0014248A">
                            <w:pPr>
                              <w:spacing w:line="240" w:lineRule="auto"/>
                              <w:jc w:val="center"/>
                              <w:rPr>
                                <w:rFonts w:ascii="Arial Black" w:hAnsi="Arial Black" w:cs="Arial"/>
                                <w:b/>
                                <w:color w:val="BFBFBF"/>
                                <w:sz w:val="36"/>
                                <w:szCs w:val="36"/>
                              </w:rPr>
                            </w:pPr>
                          </w:p>
                          <w:p w14:paraId="2D264C7D" w14:textId="77777777" w:rsidR="0014248A" w:rsidRPr="00E36C2C" w:rsidRDefault="0014248A" w:rsidP="0014248A">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7D952C" id="Text Box 3" o:spid="_x0000_s1028" type="#_x0000_t202" style="position:absolute;margin-left:184pt;margin-top:1.35pt;width:135pt;height:80.7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eR4gEAAKkDAAAOAAAAZHJzL2Uyb0RvYy54bWysU9uO0zAQfUfiHyy/01zUsBA1XS27KkJa&#10;LtLCBziOk1gkHjN2m5SvZ+y03QJviBfL9jhnzjlzsrmdx4EdFDoNpuLZKuVMGQmNNl3Fv33dvXrD&#10;mfPCNGIAoyp+VI7fbl++2Ey2VDn0MDQKGYEYV0624r33tkwSJ3s1CrcCqwwVW8BReDpilzQoJkIf&#10;hyRP09fJBNhYBKmco9uHpci3Eb9tlfSf29Ypz4aKEzcfV4xrHdZkuxFlh8L2Wp5oiH9gMQptqOkF&#10;6kF4wfao/4IatURw0PqVhDGBttVSRQ2kJkv/UPPUC6uiFjLH2YtN7v/Byk+HJ/sFmZ/fwUwDjCKc&#10;fQT53TED970wnbpDhKlXoqHGWbAsmawrT58Gq13pAkg9fYSGhiz2HiLQ3OIYXCGdjNBpAMeL6Wr2&#10;TIaWN9m6SKkkqZaleVHkRewhyvPnFp1/r2BkYVNxpKlGeHF4dD7QEeX5SehmYKeHIU52ML9d0MNw&#10;E+kHxgt3P9cz003F89A3qKmhOZIehCUvlG/a9IA/OZsoKxV3P/YCFWfDB0OevM3W6xCueFgXNzkd&#10;8LpSX1eEkQRVcc/Zsr33SyD3FnXXU6fzFO7Ix52OCp9ZnehTHqLwU3ZD4K7P8dXzH7b9BQAA//8D&#10;AFBLAwQUAAYACAAAACEAt2RjIt0AAAAJAQAADwAAAGRycy9kb3ducmV2LnhtbEyPwU7DMBBE70j8&#10;g7VI3KhDitIqxKkq1JYjUCLObrxNosZrK3bT8PdsT/Q4mtHMm2I12V6MOITOkYLnWQICqXamo0ZB&#10;9b19WoIIUZPRvSNU8IsBVuX9XaFz4y70heM+NoJLKORaQRujz6UMdYtWh5nzSOwd3WB1ZDk00gz6&#10;wuW2l2mSZNLqjnih1R7fWqxP+7NV4KPfLd6Hj8/1Zjsm1c+uSrtmo9Tjw7R+BRFxiv9huOIzOpTM&#10;dHBnMkH0CubZkr9EBekCBPvZ/KoPHMxeUpBlIW8flH8AAAD//wMAUEsBAi0AFAAGAAgAAAAhALaD&#10;OJL+AAAA4QEAABMAAAAAAAAAAAAAAAAAAAAAAFtDb250ZW50X1R5cGVzXS54bWxQSwECLQAUAAYA&#10;CAAAACEAOP0h/9YAAACUAQAACwAAAAAAAAAAAAAAAAAvAQAAX3JlbHMvLnJlbHNQSwECLQAUAAYA&#10;CAAAACEAkw8XkeIBAACpAwAADgAAAAAAAAAAAAAAAAAuAgAAZHJzL2Uyb0RvYy54bWxQSwECLQAU&#10;AAYACAAAACEAt2RjIt0AAAAJAQAADwAAAAAAAAAAAAAAAAA8BAAAZHJzL2Rvd25yZXYueG1sUEsF&#10;BgAAAAAEAAQA8wAAAEYFAAAAAA==&#10;" filled="f" stroked="f">
                <v:textbox style="mso-fit-shape-to-text:t">
                  <w:txbxContent>
                    <w:p w14:paraId="1E0E7EE1" w14:textId="77777777" w:rsidR="0014248A" w:rsidRPr="00E36C2C" w:rsidRDefault="0014248A" w:rsidP="0014248A">
                      <w:pPr>
                        <w:spacing w:line="240" w:lineRule="auto"/>
                        <w:jc w:val="center"/>
                        <w:rPr>
                          <w:rFonts w:ascii="Arial Black" w:hAnsi="Arial Black" w:cs="Arial"/>
                          <w:b/>
                          <w:color w:val="BFBFBF"/>
                          <w:sz w:val="36"/>
                          <w:szCs w:val="36"/>
                        </w:rPr>
                      </w:pPr>
                    </w:p>
                    <w:p w14:paraId="2D264C7D" w14:textId="77777777" w:rsidR="0014248A" w:rsidRPr="00E36C2C" w:rsidRDefault="0014248A" w:rsidP="0014248A">
                      <w:pPr>
                        <w:rPr>
                          <w:color w:val="FFFFFF"/>
                          <w:sz w:val="36"/>
                          <w:szCs w:val="36"/>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05ADAC5" wp14:editId="588788DD">
                <wp:simplePos x="0" y="0"/>
                <wp:positionH relativeFrom="column">
                  <wp:posOffset>3583305</wp:posOffset>
                </wp:positionH>
                <wp:positionV relativeFrom="paragraph">
                  <wp:posOffset>109220</wp:posOffset>
                </wp:positionV>
                <wp:extent cx="2590165" cy="11118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124E5C43" w14:textId="77777777" w:rsidR="0014248A" w:rsidRDefault="0014248A" w:rsidP="0014248A">
                            <w:pPr>
                              <w:pStyle w:val="Heading1"/>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5ADAC5" id="_x0000_s1029" type="#_x0000_t202" style="position:absolute;margin-left:282.15pt;margin-top:8.6pt;width:203.95pt;height:87.5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dk/gEAANUDAAAOAAAAZHJzL2Uyb0RvYy54bWysU9uO2yAQfa/Uf0C8N7bTeJtYIavtblNV&#10;2l6kbT+AYByjAkOBxN5+/Q44m43at6o8IPAwZ+acOV5fj0aTo/RBgWW0mpWUSCugVXbP6I/v2zdL&#10;SkLktuUarGT0UQZ6vXn9aj24Rs6hB91KTxDEhmZwjPYxuqYoguil4WEGTloMduANj3j1+6L1fEB0&#10;o4t5WV4VA/jWeRAyBPx6NwXpJuN3nRTxa9cFGYlmFHuLefd536W92Kx5s/fc9Uqc2uD/0IXhymLR&#10;M9Qdj5wcvPoLyijhIUAXZwJMAV2nhMwckE1V/sHmoedOZi4oTnBnmcL/gxVfjg/umydxfA8jDjCT&#10;CO4exM9ALNz23O7ljfcw9JK3WLhKkhWDC80pNUkdmpBAdsNnaHHI/BAhA42dN0kV5EkQHQfweBZd&#10;jpEI/DivV2V1VVMiMFbhWi7rXIM3z+nOh/hRgiHpwKjHqWZ4frwPMbXDm+cnqZqFrdI6T1ZbMjC6&#10;qud1TriIGBXReFoZRpdlWpMVEssPts3JkSs9nbGAtifaienEOY67kaiW0bcpN6mwg/YRdfAw+Qz/&#10;Czz04H9TMqDHGA2/DtxLSvQni1quqsUimTJfFvW7OV78ZWR3GeFWIBSjkZLpeBuzkRPl4G5Q863K&#10;arx0cmoZvZNFOvk8mfPynl+9/I2bJwAAAP//AwBQSwMEFAAGAAgAAAAhAJNRgdnfAAAACgEAAA8A&#10;AABkcnMvZG93bnJldi54bWxMj0tPwzAQhO9I/AdrkbhRhzRpaIhTIR4SR9qCxNGNNw9hr6PYbcO/&#10;ZznBbXdnNPtNtZmdFSecwuBJwe0iAYHUeDNQp+B9/3JzByJETUZbT6jgGwNs6suLSpfGn2mLp13s&#10;BIdQKLWCPsaxlDI0PTodFn5EYq31k9OR16mTZtJnDndWpkmykk4PxB96PeJjj83X7ugUfNCnfW0z&#10;02ORv2Xb8fmpzeNeqeur+eEeRMQ5/pnhF5/RoWamgz+SCcIqyFfZkq0sFCkINqyLlIcDH9bpEmRd&#10;yf8V6h8AAAD//wMAUEsBAi0AFAAGAAgAAAAhALaDOJL+AAAA4QEAABMAAAAAAAAAAAAAAAAAAAAA&#10;AFtDb250ZW50X1R5cGVzXS54bWxQSwECLQAUAAYACAAAACEAOP0h/9YAAACUAQAACwAAAAAAAAAA&#10;AAAAAAAvAQAAX3JlbHMvLnJlbHNQSwECLQAUAAYACAAAACEA1XK3ZP4BAADVAwAADgAAAAAAAAAA&#10;AAAAAAAuAgAAZHJzL2Uyb0RvYy54bWxQSwECLQAUAAYACAAAACEAk1GB2d8AAAAKAQAADwAAAAAA&#10;AAAAAAAAAABYBAAAZHJzL2Rvd25yZXYueG1sUEsFBgAAAAAEAAQA8wAAAGQFAAAAAA==&#10;" filled="f" stroked="f">
                <v:textbox style="mso-fit-shape-to-text:t">
                  <w:txbxContent>
                    <w:p w14:paraId="124E5C43" w14:textId="77777777" w:rsidR="0014248A" w:rsidRDefault="0014248A" w:rsidP="0014248A">
                      <w:pPr>
                        <w:pStyle w:val="Heading1"/>
                      </w:pPr>
                    </w:p>
                  </w:txbxContent>
                </v:textbox>
              </v:shape>
            </w:pict>
          </mc:Fallback>
        </mc:AlternateContent>
      </w:r>
    </w:p>
    <w:sectPr w:rsidR="0014248A" w:rsidSect="000C009E">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851" w:right="1435"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B960" w14:textId="77777777" w:rsidR="009A7596" w:rsidRDefault="009A7596">
      <w:r>
        <w:separator/>
      </w:r>
    </w:p>
  </w:endnote>
  <w:endnote w:type="continuationSeparator" w:id="0">
    <w:p w14:paraId="74B93887" w14:textId="77777777" w:rsidR="009A7596" w:rsidRDefault="009A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0116" w14:textId="77777777" w:rsidR="003A3117" w:rsidRPr="007257C5" w:rsidRDefault="003A3117" w:rsidP="004729CE">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E95672">
      <w:rPr>
        <w:rFonts w:cs="Arial"/>
        <w:b/>
        <w:noProof/>
        <w:color w:val="999999"/>
        <w:sz w:val="19"/>
        <w:szCs w:val="19"/>
      </w:rPr>
      <w:t>2</w:t>
    </w:r>
    <w:r w:rsidRPr="003A23A5">
      <w:rPr>
        <w:rFonts w:cs="Arial"/>
        <w:b/>
        <w:color w:val="999999"/>
        <w:sz w:val="19"/>
        <w:szCs w:val="19"/>
      </w:rPr>
      <w:fldChar w:fldCharType="end"/>
    </w:r>
    <w:r w:rsidR="006F0F6F">
      <w:rPr>
        <w:rFonts w:cs="Arial"/>
        <w:b/>
        <w:color w:val="999999"/>
        <w:sz w:val="19"/>
        <w:szCs w:val="19"/>
      </w:rPr>
      <w:t xml:space="preserve">     </w:t>
    </w:r>
    <w:r w:rsidR="00EA5121">
      <w:rPr>
        <w:rFonts w:cs="Arial"/>
        <w:b/>
        <w:color w:val="007EA9"/>
        <w:sz w:val="19"/>
        <w:szCs w:val="19"/>
      </w:rPr>
      <w:t>CFRS insert policy name here</w:t>
    </w:r>
    <w:r w:rsidR="00EB2101">
      <w:rPr>
        <w:rFonts w:cs="Arial"/>
        <w:b/>
        <w:color w:val="007EA9"/>
        <w:sz w:val="19"/>
        <w:szCs w:val="19"/>
      </w:rPr>
      <w:tab/>
    </w:r>
    <w:r w:rsidR="004729CE">
      <w:rPr>
        <w:rFonts w:cs="Arial"/>
        <w:b/>
        <w:color w:val="007EA9"/>
        <w:sz w:val="19"/>
        <w:szCs w:val="19"/>
      </w:rPr>
      <w:tab/>
    </w:r>
    <w:r w:rsidR="004729CE">
      <w:rPr>
        <w:rFonts w:cs="Arial"/>
        <w:b/>
        <w:color w:val="007EA9"/>
        <w:sz w:val="19"/>
        <w:szCs w:val="19"/>
      </w:rPr>
      <w:tab/>
    </w:r>
    <w:r w:rsidR="004729CE">
      <w:rPr>
        <w:rFonts w:cs="Arial"/>
        <w:b/>
        <w:color w:val="007EA9"/>
        <w:sz w:val="19"/>
        <w:szCs w:val="19"/>
      </w:rPr>
      <w:tab/>
    </w:r>
    <w:r w:rsidR="004729CE">
      <w:rPr>
        <w:rFonts w:cs="Arial"/>
        <w:b/>
        <w:color w:val="007EA9"/>
        <w:sz w:val="19"/>
        <w:szCs w:val="19"/>
      </w:rPr>
      <w:tab/>
    </w:r>
    <w:r w:rsidR="004729CE">
      <w:rPr>
        <w:rFonts w:cs="Arial"/>
        <w:b/>
        <w:color w:val="007EA9"/>
        <w:sz w:val="19"/>
        <w:szCs w:val="19"/>
      </w:rPr>
      <w:tab/>
    </w:r>
    <w:r w:rsidR="004729CE">
      <w:rPr>
        <w:rFonts w:cs="Arial"/>
        <w:b/>
        <w:color w:val="007EA9"/>
        <w:sz w:val="19"/>
        <w:szCs w:val="19"/>
      </w:rPr>
      <w:tab/>
    </w:r>
    <w:r w:rsidR="004729CE">
      <w:rPr>
        <w:rFonts w:cs="Arial"/>
        <w:b/>
        <w:color w:val="007EA9"/>
        <w:sz w:val="19"/>
        <w:szCs w:val="19"/>
      </w:rPr>
      <w:tab/>
      <w:t>March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9EE3" w14:textId="77777777" w:rsidR="003A3117" w:rsidRPr="003A23A5" w:rsidRDefault="000C009E" w:rsidP="00F74F96">
    <w:pPr>
      <w:rPr>
        <w:rFonts w:cs="Arial"/>
        <w:b/>
        <w:color w:val="999999"/>
        <w:sz w:val="19"/>
        <w:szCs w:val="19"/>
      </w:rPr>
    </w:pPr>
    <w:r>
      <w:rPr>
        <w:rFonts w:cs="Arial"/>
        <w:b/>
        <w:color w:val="007EA9"/>
        <w:sz w:val="19"/>
        <w:szCs w:val="19"/>
      </w:rPr>
      <w:t>New &amp; Expectant Mothers</w:t>
    </w:r>
    <w:r w:rsidR="00741FD3">
      <w:rPr>
        <w:rFonts w:cs="Arial"/>
        <w:b/>
        <w:color w:val="007EA9"/>
        <w:sz w:val="19"/>
        <w:szCs w:val="19"/>
      </w:rPr>
      <w:tab/>
    </w:r>
    <w:r w:rsidR="00741FD3">
      <w:rPr>
        <w:rFonts w:cs="Arial"/>
        <w:b/>
        <w:color w:val="007EA9"/>
        <w:sz w:val="19"/>
        <w:szCs w:val="19"/>
      </w:rPr>
      <w:tab/>
    </w:r>
    <w:r w:rsidR="00741FD3">
      <w:rPr>
        <w:rFonts w:cs="Arial"/>
        <w:b/>
        <w:color w:val="007EA9"/>
        <w:sz w:val="19"/>
        <w:szCs w:val="19"/>
      </w:rPr>
      <w:tab/>
    </w:r>
    <w:r w:rsidR="00741FD3">
      <w:rPr>
        <w:rFonts w:cs="Arial"/>
        <w:b/>
        <w:color w:val="007EA9"/>
        <w:sz w:val="19"/>
        <w:szCs w:val="19"/>
      </w:rPr>
      <w:tab/>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2A097D">
      <w:rPr>
        <w:rFonts w:cs="Arial"/>
        <w:b/>
        <w:noProof/>
        <w:color w:val="999999"/>
        <w:sz w:val="19"/>
        <w:szCs w:val="19"/>
      </w:rPr>
      <w:t>2</w:t>
    </w:r>
    <w:r w:rsidR="003A3117" w:rsidRPr="003A23A5">
      <w:rPr>
        <w:rFonts w:cs="Arial"/>
        <w:b/>
        <w:color w:val="999999"/>
        <w:sz w:val="19"/>
        <w:szCs w:val="19"/>
      </w:rPr>
      <w:fldChar w:fldCharType="end"/>
    </w:r>
    <w:r w:rsidR="0095255F">
      <w:rPr>
        <w:rFonts w:cs="Arial"/>
        <w:b/>
        <w:color w:val="999999"/>
        <w:sz w:val="19"/>
        <w:szCs w:val="19"/>
      </w:rPr>
      <w:tab/>
    </w:r>
    <w:r w:rsidR="0095255F">
      <w:rPr>
        <w:rFonts w:cs="Arial"/>
        <w:b/>
        <w:color w:val="999999"/>
        <w:sz w:val="19"/>
        <w:szCs w:val="19"/>
      </w:rPr>
      <w:tab/>
    </w:r>
    <w:r w:rsidR="0095255F">
      <w:rPr>
        <w:rFonts w:cs="Arial"/>
        <w:b/>
        <w:color w:val="999999"/>
        <w:sz w:val="19"/>
        <w:szCs w:val="19"/>
      </w:rPr>
      <w:tab/>
    </w:r>
    <w:r w:rsidR="0095255F">
      <w:rPr>
        <w:rFonts w:cs="Arial"/>
        <w:b/>
        <w:color w:val="999999"/>
        <w:sz w:val="19"/>
        <w:szCs w:val="19"/>
      </w:rPr>
      <w:tab/>
    </w:r>
    <w:r w:rsidR="0095255F">
      <w:rPr>
        <w:rFonts w:cs="Arial"/>
        <w:b/>
        <w:color w:val="999999"/>
        <w:sz w:val="19"/>
        <w:szCs w:val="19"/>
      </w:rPr>
      <w:tab/>
    </w:r>
    <w:r>
      <w:rPr>
        <w:rFonts w:cs="Arial"/>
        <w:b/>
        <w:color w:val="007EA9"/>
        <w:sz w:val="19"/>
        <w:szCs w:val="19"/>
      </w:rPr>
      <w:t>May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0117" w14:textId="77777777" w:rsidR="003A3117" w:rsidRPr="007257C5" w:rsidRDefault="003A3117" w:rsidP="004B0EBD">
    <w:pPr>
      <w:jc w:val="right"/>
      <w:rPr>
        <w:rFonts w:cs="Arial"/>
        <w:b/>
        <w:color w:val="999999"/>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9FB2" w14:textId="77777777" w:rsidR="00417335" w:rsidRPr="007257C5" w:rsidRDefault="00651F96"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E95672">
      <w:rPr>
        <w:rFonts w:cs="Arial"/>
        <w:b/>
        <w:noProof/>
        <w:color w:val="999999"/>
        <w:sz w:val="19"/>
        <w:szCs w:val="19"/>
      </w:rPr>
      <w:t>4</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93756F">
      <w:rPr>
        <w:rFonts w:cs="Arial"/>
        <w:b/>
        <w:color w:val="007EA9"/>
        <w:sz w:val="19"/>
        <w:szCs w:val="19"/>
      </w:rPr>
      <w:tab/>
    </w:r>
    <w:r w:rsidR="0093756F">
      <w:rPr>
        <w:rFonts w:cs="Arial"/>
        <w:b/>
        <w:color w:val="007EA9"/>
        <w:sz w:val="19"/>
        <w:szCs w:val="19"/>
      </w:rPr>
      <w:tab/>
      <w:t xml:space="preserve"> Name/v.1.0/</w:t>
    </w:r>
    <w:proofErr w:type="spellStart"/>
    <w:r w:rsidR="0093756F">
      <w:rPr>
        <w:rFonts w:cs="Arial"/>
        <w:b/>
        <w:color w:val="007EA9"/>
        <w:sz w:val="19"/>
        <w:szCs w:val="19"/>
      </w:rPr>
      <w:t>MonthYear</w:t>
    </w:r>
    <w:proofErr w:type="spellEnd"/>
    <w:r>
      <w:rPr>
        <w:rFonts w:cs="Arial"/>
        <w:b/>
        <w:color w:val="007EA9"/>
        <w:sz w:val="19"/>
        <w:szCs w:val="19"/>
      </w:rPr>
      <w:t xml:space="preserve"> </w:t>
    </w:r>
    <w:r>
      <w:rPr>
        <w:rFonts w:cs="Arial"/>
        <w:b/>
        <w:color w:val="007EA9"/>
        <w:sz w:val="19"/>
        <w:szCs w:val="19"/>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1A89" w14:textId="77777777" w:rsidR="00417335" w:rsidRPr="003A23A5" w:rsidRDefault="000C009E" w:rsidP="00F74F96">
    <w:pPr>
      <w:rPr>
        <w:rFonts w:cs="Arial"/>
        <w:b/>
        <w:color w:val="999999"/>
        <w:sz w:val="19"/>
        <w:szCs w:val="19"/>
      </w:rPr>
    </w:pPr>
    <w:r>
      <w:rPr>
        <w:rFonts w:cs="Arial"/>
        <w:b/>
        <w:color w:val="007EA9"/>
        <w:sz w:val="19"/>
        <w:szCs w:val="19"/>
      </w:rPr>
      <w:t>New &amp; Expectant Mothers</w:t>
    </w:r>
    <w:r w:rsidR="00651F96">
      <w:rPr>
        <w:rFonts w:cs="Arial"/>
        <w:b/>
        <w:color w:val="007EA9"/>
        <w:sz w:val="19"/>
        <w:szCs w:val="19"/>
      </w:rPr>
      <w:tab/>
    </w:r>
    <w:r w:rsidR="00651F96">
      <w:rPr>
        <w:rFonts w:cs="Arial"/>
        <w:b/>
        <w:color w:val="007EA9"/>
        <w:sz w:val="19"/>
        <w:szCs w:val="19"/>
      </w:rPr>
      <w:tab/>
    </w:r>
    <w:r w:rsidR="00651F96">
      <w:rPr>
        <w:rFonts w:cs="Arial"/>
        <w:b/>
        <w:color w:val="007EA9"/>
        <w:sz w:val="19"/>
        <w:szCs w:val="19"/>
      </w:rPr>
      <w:tab/>
    </w:r>
    <w:r w:rsidR="00651F96">
      <w:rPr>
        <w:rFonts w:cs="Arial"/>
        <w:b/>
        <w:color w:val="007EA9"/>
        <w:sz w:val="19"/>
        <w:szCs w:val="19"/>
      </w:rPr>
      <w:tab/>
    </w:r>
    <w:r w:rsidR="00651F96">
      <w:rPr>
        <w:rFonts w:cs="Arial"/>
        <w:b/>
        <w:color w:val="007EA9"/>
        <w:sz w:val="19"/>
        <w:szCs w:val="19"/>
      </w:rPr>
      <w:tab/>
    </w:r>
    <w:r w:rsidR="0095255F">
      <w:rPr>
        <w:rFonts w:cs="Arial"/>
        <w:b/>
        <w:color w:val="007EA9"/>
        <w:sz w:val="19"/>
        <w:szCs w:val="19"/>
      </w:rPr>
      <w:tab/>
    </w:r>
    <w:r w:rsidR="00651F96">
      <w:rPr>
        <w:rFonts w:cs="Arial"/>
        <w:b/>
        <w:color w:val="999999"/>
        <w:sz w:val="19"/>
        <w:szCs w:val="19"/>
      </w:rPr>
      <w:t xml:space="preserve">     </w:t>
    </w:r>
    <w:r w:rsidR="00651F96" w:rsidRPr="003A23A5">
      <w:rPr>
        <w:rFonts w:cs="Arial"/>
        <w:b/>
        <w:color w:val="999999"/>
        <w:sz w:val="19"/>
        <w:szCs w:val="19"/>
      </w:rPr>
      <w:fldChar w:fldCharType="begin"/>
    </w:r>
    <w:r w:rsidR="00651F96" w:rsidRPr="003A23A5">
      <w:rPr>
        <w:rFonts w:cs="Arial"/>
        <w:b/>
        <w:color w:val="999999"/>
        <w:sz w:val="19"/>
        <w:szCs w:val="19"/>
      </w:rPr>
      <w:instrText xml:space="preserve"> PAGE </w:instrText>
    </w:r>
    <w:r w:rsidR="00651F96" w:rsidRPr="003A23A5">
      <w:rPr>
        <w:rFonts w:cs="Arial"/>
        <w:b/>
        <w:color w:val="999999"/>
        <w:sz w:val="19"/>
        <w:szCs w:val="19"/>
      </w:rPr>
      <w:fldChar w:fldCharType="separate"/>
    </w:r>
    <w:r w:rsidR="002A097D">
      <w:rPr>
        <w:rFonts w:cs="Arial"/>
        <w:b/>
        <w:noProof/>
        <w:color w:val="999999"/>
        <w:sz w:val="19"/>
        <w:szCs w:val="19"/>
      </w:rPr>
      <w:t>6</w:t>
    </w:r>
    <w:r w:rsidR="00651F96" w:rsidRPr="003A23A5">
      <w:rPr>
        <w:rFonts w:cs="Arial"/>
        <w:b/>
        <w:color w:val="999999"/>
        <w:sz w:val="19"/>
        <w:szCs w:val="19"/>
      </w:rPr>
      <w:fldChar w:fldCharType="end"/>
    </w:r>
    <w:r w:rsidR="0095255F">
      <w:rPr>
        <w:rFonts w:cs="Arial"/>
        <w:b/>
        <w:color w:val="999999"/>
        <w:sz w:val="19"/>
        <w:szCs w:val="19"/>
      </w:rPr>
      <w:tab/>
    </w:r>
    <w:r w:rsidR="0095255F">
      <w:rPr>
        <w:rFonts w:cs="Arial"/>
        <w:b/>
        <w:color w:val="999999"/>
        <w:sz w:val="19"/>
        <w:szCs w:val="19"/>
      </w:rPr>
      <w:tab/>
    </w:r>
    <w:r w:rsidR="0095255F">
      <w:rPr>
        <w:rFonts w:cs="Arial"/>
        <w:b/>
        <w:color w:val="999999"/>
        <w:sz w:val="19"/>
        <w:szCs w:val="19"/>
      </w:rPr>
      <w:tab/>
    </w:r>
    <w:r w:rsidR="0095255F">
      <w:rPr>
        <w:rFonts w:cs="Arial"/>
        <w:b/>
        <w:color w:val="999999"/>
        <w:sz w:val="19"/>
        <w:szCs w:val="19"/>
      </w:rPr>
      <w:tab/>
    </w:r>
    <w:r w:rsidR="0095255F">
      <w:rPr>
        <w:rFonts w:cs="Arial"/>
        <w:b/>
        <w:color w:val="999999"/>
        <w:sz w:val="19"/>
        <w:szCs w:val="19"/>
      </w:rPr>
      <w:tab/>
    </w:r>
    <w:r>
      <w:rPr>
        <w:rFonts w:cs="Arial"/>
        <w:b/>
        <w:color w:val="007EA9"/>
        <w:sz w:val="19"/>
        <w:szCs w:val="19"/>
      </w:rPr>
      <w:t>May 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CE8B" w14:textId="77777777" w:rsidR="00417335" w:rsidRPr="007257C5" w:rsidRDefault="00C6055A"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C9C9" w14:textId="77777777" w:rsidR="009A7596" w:rsidRDefault="009A7596">
      <w:r>
        <w:separator/>
      </w:r>
    </w:p>
  </w:footnote>
  <w:footnote w:type="continuationSeparator" w:id="0">
    <w:p w14:paraId="4D2D4198" w14:textId="77777777" w:rsidR="009A7596" w:rsidRDefault="009A7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0642"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142603CC"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116C5937"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04A75DFD"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3CD5F92"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638E" w14:textId="77777777" w:rsidR="003A3117" w:rsidRDefault="003A3117" w:rsidP="000D0DFF">
    <w:pPr>
      <w:tabs>
        <w:tab w:val="left" w:pos="0"/>
      </w:tabs>
      <w:ind w:left="-851" w:right="-56"/>
      <w:jc w:val="right"/>
      <w:rPr>
        <w:rFonts w:cs="Arial"/>
        <w:b/>
        <w:color w:val="007EA9"/>
        <w:sz w:val="19"/>
        <w:szCs w:val="19"/>
      </w:rPr>
    </w:pPr>
  </w:p>
  <w:p w14:paraId="5CA61115" w14:textId="77777777" w:rsidR="003A3117" w:rsidRDefault="00F140A9" w:rsidP="000D0DFF">
    <w:pPr>
      <w:tabs>
        <w:tab w:val="left" w:pos="0"/>
      </w:tabs>
      <w:ind w:left="-851" w:right="-56"/>
      <w:jc w:val="right"/>
      <w:rPr>
        <w:rFonts w:cs="Arial"/>
        <w:b/>
        <w:color w:val="007EA9"/>
        <w:sz w:val="19"/>
        <w:szCs w:val="19"/>
      </w:rPr>
    </w:pPr>
    <w:r w:rsidRPr="003A23A5">
      <w:rPr>
        <w:rFonts w:cs="Arial"/>
        <w:b/>
        <w:color w:val="007EA9"/>
        <w:sz w:val="19"/>
        <w:szCs w:val="19"/>
      </w:rPr>
      <w:t>Cumbria County Council</w:t>
    </w:r>
  </w:p>
  <w:p w14:paraId="69EA2BF1" w14:textId="77777777" w:rsidR="003A3117" w:rsidRDefault="00A2750E" w:rsidP="000D0DFF">
    <w:pPr>
      <w:tabs>
        <w:tab w:val="left" w:pos="0"/>
      </w:tabs>
      <w:ind w:left="-851" w:right="-56"/>
      <w:jc w:val="right"/>
      <w:rPr>
        <w:rFonts w:cs="Arial"/>
        <w:b/>
        <w:color w:val="007EA9"/>
        <w:sz w:val="19"/>
        <w:szCs w:val="19"/>
      </w:rPr>
    </w:pPr>
    <w:r>
      <w:rPr>
        <w:rFonts w:cs="Arial"/>
        <w:b/>
        <w:color w:val="007EA9"/>
        <w:sz w:val="19"/>
        <w:szCs w:val="19"/>
      </w:rPr>
      <w:t xml:space="preserve"> </w:t>
    </w:r>
  </w:p>
  <w:p w14:paraId="57A4AA2B"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632129DB"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B34E" w14:textId="77777777" w:rsidR="003A3117" w:rsidRDefault="00D077D9" w:rsidP="004B0EBD">
    <w:pPr>
      <w:ind w:left="-851"/>
    </w:pPr>
    <w:r>
      <w:rPr>
        <w:noProof/>
      </w:rPr>
      <w:drawing>
        <wp:inline distT="0" distB="0" distL="0" distR="0" wp14:anchorId="3C8403DA" wp14:editId="2F94924C">
          <wp:extent cx="7629525" cy="1238250"/>
          <wp:effectExtent l="0" t="0" r="9525" b="0"/>
          <wp:docPr id="12"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E153" w14:textId="77777777" w:rsidR="00417335" w:rsidRDefault="00C6055A" w:rsidP="000D0DFF">
    <w:pPr>
      <w:pBdr>
        <w:bottom w:val="single" w:sz="4" w:space="1" w:color="007EA9"/>
      </w:pBdr>
      <w:tabs>
        <w:tab w:val="left" w:pos="0"/>
      </w:tabs>
      <w:ind w:left="-851" w:right="-851"/>
      <w:rPr>
        <w:rFonts w:cs="Arial"/>
        <w:b/>
        <w:color w:val="007EA9"/>
        <w:sz w:val="19"/>
        <w:szCs w:val="19"/>
      </w:rPr>
    </w:pPr>
  </w:p>
  <w:p w14:paraId="040F04BF" w14:textId="77777777" w:rsidR="00417335" w:rsidRDefault="00C6055A" w:rsidP="000D0DFF">
    <w:pPr>
      <w:pBdr>
        <w:bottom w:val="single" w:sz="4" w:space="1" w:color="007EA9"/>
      </w:pBdr>
      <w:tabs>
        <w:tab w:val="left" w:pos="0"/>
      </w:tabs>
      <w:ind w:left="-851" w:right="-851"/>
      <w:rPr>
        <w:rFonts w:cs="Arial"/>
        <w:b/>
        <w:color w:val="007EA9"/>
        <w:sz w:val="19"/>
        <w:szCs w:val="19"/>
      </w:rPr>
    </w:pPr>
  </w:p>
  <w:p w14:paraId="4F35D3D3" w14:textId="77777777" w:rsidR="00417335" w:rsidRDefault="00651F96"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t>Appendix 1</w:t>
    </w:r>
  </w:p>
  <w:p w14:paraId="5F0C2795" w14:textId="77777777" w:rsidR="00417335" w:rsidRPr="003A23A5" w:rsidRDefault="00C6055A" w:rsidP="000D0DFF">
    <w:pPr>
      <w:pBdr>
        <w:bottom w:val="single" w:sz="4" w:space="1" w:color="007EA9"/>
      </w:pBdr>
      <w:tabs>
        <w:tab w:val="left" w:pos="0"/>
      </w:tabs>
      <w:ind w:left="-851" w:right="-851"/>
      <w:rPr>
        <w:rFonts w:cs="Arial"/>
        <w:b/>
        <w:color w:val="007EA9"/>
        <w:sz w:val="19"/>
        <w:szCs w:val="19"/>
      </w:rPr>
    </w:pPr>
  </w:p>
  <w:p w14:paraId="7057687A" w14:textId="77777777" w:rsidR="00417335" w:rsidRPr="000D0DFF" w:rsidRDefault="00C6055A" w:rsidP="000D0D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1F08" w14:textId="77777777" w:rsidR="00417335" w:rsidRDefault="00C6055A" w:rsidP="000D0DFF">
    <w:pPr>
      <w:tabs>
        <w:tab w:val="left" w:pos="0"/>
      </w:tabs>
      <w:ind w:left="-851" w:right="-56"/>
      <w:jc w:val="right"/>
      <w:rPr>
        <w:rFonts w:cs="Arial"/>
        <w:b/>
        <w:color w:val="007EA9"/>
        <w:sz w:val="19"/>
        <w:szCs w:val="19"/>
      </w:rPr>
    </w:pPr>
  </w:p>
  <w:p w14:paraId="64837249" w14:textId="77777777" w:rsidR="00417335" w:rsidRDefault="00C6055A" w:rsidP="000D0DFF">
    <w:pPr>
      <w:tabs>
        <w:tab w:val="left" w:pos="0"/>
      </w:tabs>
      <w:ind w:left="-851" w:right="-56"/>
      <w:jc w:val="right"/>
      <w:rPr>
        <w:rFonts w:cs="Arial"/>
        <w:b/>
        <w:color w:val="007EA9"/>
        <w:sz w:val="19"/>
        <w:szCs w:val="19"/>
      </w:rPr>
    </w:pPr>
  </w:p>
  <w:p w14:paraId="21C44871" w14:textId="77777777" w:rsidR="00417335" w:rsidRDefault="0095255F" w:rsidP="004A63D1">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651F96">
      <w:rPr>
        <w:rFonts w:cs="Arial"/>
        <w:b/>
        <w:color w:val="007EA9"/>
        <w:sz w:val="19"/>
        <w:szCs w:val="19"/>
      </w:rPr>
      <w:t>Cumbria County Council</w:t>
    </w:r>
  </w:p>
  <w:p w14:paraId="021BDC70" w14:textId="77777777" w:rsidR="00417335" w:rsidRPr="003A23A5" w:rsidRDefault="00C6055A" w:rsidP="000D0DFF">
    <w:pPr>
      <w:pBdr>
        <w:bottom w:val="single" w:sz="4" w:space="1" w:color="007EA9"/>
      </w:pBdr>
      <w:tabs>
        <w:tab w:val="left" w:pos="0"/>
      </w:tabs>
      <w:ind w:left="-851" w:right="-851"/>
      <w:rPr>
        <w:rFonts w:cs="Arial"/>
        <w:b/>
        <w:color w:val="007EA9"/>
        <w:sz w:val="19"/>
        <w:szCs w:val="19"/>
      </w:rPr>
    </w:pPr>
  </w:p>
  <w:p w14:paraId="01E46FCF" w14:textId="77777777" w:rsidR="00417335" w:rsidRPr="000D0DFF" w:rsidRDefault="00C6055A" w:rsidP="000D0DFF">
    <w:pPr>
      <w:rPr>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17BA" w14:textId="77777777" w:rsidR="00417335" w:rsidRPr="004729CE" w:rsidRDefault="00C6055A" w:rsidP="0047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93C7405"/>
    <w:multiLevelType w:val="hybridMultilevel"/>
    <w:tmpl w:val="8FDC4D3A"/>
    <w:lvl w:ilvl="0" w:tplc="3254471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B7163"/>
    <w:multiLevelType w:val="hybridMultilevel"/>
    <w:tmpl w:val="882C6D9C"/>
    <w:lvl w:ilvl="0" w:tplc="C240A68C">
      <w:start w:val="1"/>
      <w:numFmt w:val="decimal"/>
      <w:lvlText w:val="%1."/>
      <w:lvlJc w:val="left"/>
      <w:pPr>
        <w:tabs>
          <w:tab w:val="num" w:pos="720"/>
        </w:tabs>
        <w:ind w:left="720" w:hanging="360"/>
      </w:pPr>
      <w:rPr>
        <w:rFonts w:hint="default"/>
        <w:color w:val="00000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color w:val="00000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693E4A"/>
    <w:multiLevelType w:val="hybridMultilevel"/>
    <w:tmpl w:val="1EA89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281551"/>
    <w:multiLevelType w:val="hybridMultilevel"/>
    <w:tmpl w:val="58D44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1"/>
  </w:num>
  <w:num w:numId="3">
    <w:abstractNumId w:val="15"/>
  </w:num>
  <w:num w:numId="4">
    <w:abstractNumId w:val="29"/>
  </w:num>
  <w:num w:numId="5">
    <w:abstractNumId w:val="20"/>
  </w:num>
  <w:num w:numId="6">
    <w:abstractNumId w:val="22"/>
  </w:num>
  <w:num w:numId="7">
    <w:abstractNumId w:val="7"/>
  </w:num>
  <w:num w:numId="8">
    <w:abstractNumId w:val="18"/>
  </w:num>
  <w:num w:numId="9">
    <w:abstractNumId w:val="32"/>
  </w:num>
  <w:num w:numId="10">
    <w:abstractNumId w:val="17"/>
  </w:num>
  <w:num w:numId="11">
    <w:abstractNumId w:val="11"/>
  </w:num>
  <w:num w:numId="12">
    <w:abstractNumId w:val="24"/>
  </w:num>
  <w:num w:numId="13">
    <w:abstractNumId w:val="0"/>
  </w:num>
  <w:num w:numId="14">
    <w:abstractNumId w:val="14"/>
  </w:num>
  <w:num w:numId="15">
    <w:abstractNumId w:val="13"/>
  </w:num>
  <w:num w:numId="16">
    <w:abstractNumId w:val="31"/>
  </w:num>
  <w:num w:numId="17">
    <w:abstractNumId w:val="8"/>
  </w:num>
  <w:num w:numId="18">
    <w:abstractNumId w:val="3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25"/>
  </w:num>
  <w:num w:numId="22">
    <w:abstractNumId w:val="27"/>
  </w:num>
  <w:num w:numId="23">
    <w:abstractNumId w:val="30"/>
  </w:num>
  <w:num w:numId="24">
    <w:abstractNumId w:val="33"/>
  </w:num>
  <w:num w:numId="25">
    <w:abstractNumId w:val="28"/>
  </w:num>
  <w:num w:numId="26">
    <w:abstractNumId w:val="34"/>
  </w:num>
  <w:num w:numId="27">
    <w:abstractNumId w:val="38"/>
  </w:num>
  <w:num w:numId="28">
    <w:abstractNumId w:val="26"/>
  </w:num>
  <w:num w:numId="29">
    <w:abstractNumId w:val="9"/>
  </w:num>
  <w:num w:numId="30">
    <w:abstractNumId w:val="37"/>
  </w:num>
  <w:num w:numId="31">
    <w:abstractNumId w:val="35"/>
  </w:num>
  <w:num w:numId="32">
    <w:abstractNumId w:val="6"/>
  </w:num>
  <w:num w:numId="33">
    <w:abstractNumId w:val="19"/>
  </w:num>
  <w:num w:numId="34">
    <w:abstractNumId w:val="12"/>
  </w:num>
  <w:num w:numId="35">
    <w:abstractNumId w:val="1"/>
  </w:num>
  <w:num w:numId="36">
    <w:abstractNumId w:val="5"/>
  </w:num>
  <w:num w:numId="37">
    <w:abstractNumId w:val="10"/>
  </w:num>
  <w:num w:numId="38">
    <w:abstractNumId w:val="2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37205"/>
    <w:rsid w:val="00045A0A"/>
    <w:rsid w:val="00055692"/>
    <w:rsid w:val="00061865"/>
    <w:rsid w:val="00064C3B"/>
    <w:rsid w:val="000655C3"/>
    <w:rsid w:val="000A2AD3"/>
    <w:rsid w:val="000B6949"/>
    <w:rsid w:val="000B69A7"/>
    <w:rsid w:val="000B712A"/>
    <w:rsid w:val="000C009E"/>
    <w:rsid w:val="000C1774"/>
    <w:rsid w:val="000C5582"/>
    <w:rsid w:val="000C62F0"/>
    <w:rsid w:val="000D0DFF"/>
    <w:rsid w:val="000E2C35"/>
    <w:rsid w:val="000E32BD"/>
    <w:rsid w:val="000E549B"/>
    <w:rsid w:val="000E79FD"/>
    <w:rsid w:val="000F0209"/>
    <w:rsid w:val="000F31FE"/>
    <w:rsid w:val="000F65D9"/>
    <w:rsid w:val="000F6F93"/>
    <w:rsid w:val="00100149"/>
    <w:rsid w:val="0010101D"/>
    <w:rsid w:val="001068B7"/>
    <w:rsid w:val="00124BE9"/>
    <w:rsid w:val="00135432"/>
    <w:rsid w:val="0014248A"/>
    <w:rsid w:val="00144743"/>
    <w:rsid w:val="00144E71"/>
    <w:rsid w:val="00161CDF"/>
    <w:rsid w:val="00170CE1"/>
    <w:rsid w:val="00192267"/>
    <w:rsid w:val="00196EB5"/>
    <w:rsid w:val="001A0858"/>
    <w:rsid w:val="001A1D46"/>
    <w:rsid w:val="001A28C4"/>
    <w:rsid w:val="001A2B01"/>
    <w:rsid w:val="001A6C88"/>
    <w:rsid w:val="001B2021"/>
    <w:rsid w:val="001B625A"/>
    <w:rsid w:val="001B7220"/>
    <w:rsid w:val="001C0133"/>
    <w:rsid w:val="001C209C"/>
    <w:rsid w:val="001C3023"/>
    <w:rsid w:val="001D039A"/>
    <w:rsid w:val="001D0693"/>
    <w:rsid w:val="001E3959"/>
    <w:rsid w:val="001E5DBA"/>
    <w:rsid w:val="001F1C3B"/>
    <w:rsid w:val="00201BE3"/>
    <w:rsid w:val="00204386"/>
    <w:rsid w:val="00205D1F"/>
    <w:rsid w:val="00210389"/>
    <w:rsid w:val="002208DF"/>
    <w:rsid w:val="00225128"/>
    <w:rsid w:val="00226EC4"/>
    <w:rsid w:val="002279EF"/>
    <w:rsid w:val="002300F9"/>
    <w:rsid w:val="0023224B"/>
    <w:rsid w:val="002322B3"/>
    <w:rsid w:val="00242986"/>
    <w:rsid w:val="00255610"/>
    <w:rsid w:val="00257439"/>
    <w:rsid w:val="00262990"/>
    <w:rsid w:val="002630D4"/>
    <w:rsid w:val="00265789"/>
    <w:rsid w:val="00275F83"/>
    <w:rsid w:val="002A097D"/>
    <w:rsid w:val="002A3987"/>
    <w:rsid w:val="002A5203"/>
    <w:rsid w:val="002A52EB"/>
    <w:rsid w:val="002A7AA2"/>
    <w:rsid w:val="002B4ED4"/>
    <w:rsid w:val="002B50B8"/>
    <w:rsid w:val="002D1E19"/>
    <w:rsid w:val="002D2913"/>
    <w:rsid w:val="002E5A18"/>
    <w:rsid w:val="002E6BB1"/>
    <w:rsid w:val="002F6191"/>
    <w:rsid w:val="003078CE"/>
    <w:rsid w:val="00310CE5"/>
    <w:rsid w:val="0034154E"/>
    <w:rsid w:val="00345F8A"/>
    <w:rsid w:val="00352DC9"/>
    <w:rsid w:val="00361F2C"/>
    <w:rsid w:val="003621BB"/>
    <w:rsid w:val="0037352B"/>
    <w:rsid w:val="00373C28"/>
    <w:rsid w:val="003753CB"/>
    <w:rsid w:val="00385FF9"/>
    <w:rsid w:val="00397922"/>
    <w:rsid w:val="003A1DCD"/>
    <w:rsid w:val="003A23A5"/>
    <w:rsid w:val="003A3117"/>
    <w:rsid w:val="003A69A8"/>
    <w:rsid w:val="003A7FC7"/>
    <w:rsid w:val="003B2690"/>
    <w:rsid w:val="003C3FBE"/>
    <w:rsid w:val="003D18FB"/>
    <w:rsid w:val="003D2E11"/>
    <w:rsid w:val="003D5EC2"/>
    <w:rsid w:val="003E2C80"/>
    <w:rsid w:val="003F1DA2"/>
    <w:rsid w:val="004021D3"/>
    <w:rsid w:val="00413E8D"/>
    <w:rsid w:val="00420B42"/>
    <w:rsid w:val="00424778"/>
    <w:rsid w:val="004253EA"/>
    <w:rsid w:val="004263CF"/>
    <w:rsid w:val="00427035"/>
    <w:rsid w:val="004459E2"/>
    <w:rsid w:val="004553D8"/>
    <w:rsid w:val="004600CD"/>
    <w:rsid w:val="004729CE"/>
    <w:rsid w:val="004740ED"/>
    <w:rsid w:val="004913BD"/>
    <w:rsid w:val="00492A5D"/>
    <w:rsid w:val="004A632C"/>
    <w:rsid w:val="004A63D1"/>
    <w:rsid w:val="004B0EBD"/>
    <w:rsid w:val="004B1516"/>
    <w:rsid w:val="004B46C2"/>
    <w:rsid w:val="004B472C"/>
    <w:rsid w:val="004B73EC"/>
    <w:rsid w:val="004C09F0"/>
    <w:rsid w:val="004C0B30"/>
    <w:rsid w:val="004C0F37"/>
    <w:rsid w:val="004C4F84"/>
    <w:rsid w:val="004E1ABA"/>
    <w:rsid w:val="004E3AD9"/>
    <w:rsid w:val="004E47C2"/>
    <w:rsid w:val="004E7AC9"/>
    <w:rsid w:val="00502870"/>
    <w:rsid w:val="005064B7"/>
    <w:rsid w:val="0051356F"/>
    <w:rsid w:val="00523C36"/>
    <w:rsid w:val="00532349"/>
    <w:rsid w:val="0053432D"/>
    <w:rsid w:val="00535E7F"/>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073D"/>
    <w:rsid w:val="006134A8"/>
    <w:rsid w:val="006140C1"/>
    <w:rsid w:val="00615049"/>
    <w:rsid w:val="006213BE"/>
    <w:rsid w:val="00621E83"/>
    <w:rsid w:val="00630CBA"/>
    <w:rsid w:val="0063421D"/>
    <w:rsid w:val="006356BE"/>
    <w:rsid w:val="0064524B"/>
    <w:rsid w:val="0064541A"/>
    <w:rsid w:val="00651188"/>
    <w:rsid w:val="00651F96"/>
    <w:rsid w:val="00661973"/>
    <w:rsid w:val="00663175"/>
    <w:rsid w:val="006704DE"/>
    <w:rsid w:val="00671273"/>
    <w:rsid w:val="00676D2B"/>
    <w:rsid w:val="006A2DCC"/>
    <w:rsid w:val="006B1240"/>
    <w:rsid w:val="006C26C7"/>
    <w:rsid w:val="006C2B40"/>
    <w:rsid w:val="006C6A86"/>
    <w:rsid w:val="006D0AA9"/>
    <w:rsid w:val="006D5585"/>
    <w:rsid w:val="006D7075"/>
    <w:rsid w:val="006F0F6F"/>
    <w:rsid w:val="007008A5"/>
    <w:rsid w:val="00705CD3"/>
    <w:rsid w:val="0070771E"/>
    <w:rsid w:val="0071194E"/>
    <w:rsid w:val="007138EE"/>
    <w:rsid w:val="007160BE"/>
    <w:rsid w:val="007206A7"/>
    <w:rsid w:val="007257C5"/>
    <w:rsid w:val="00726EF2"/>
    <w:rsid w:val="00727705"/>
    <w:rsid w:val="007416D2"/>
    <w:rsid w:val="00741FD3"/>
    <w:rsid w:val="007450CE"/>
    <w:rsid w:val="00746AD7"/>
    <w:rsid w:val="00754642"/>
    <w:rsid w:val="00760636"/>
    <w:rsid w:val="00762E65"/>
    <w:rsid w:val="00767515"/>
    <w:rsid w:val="00774E43"/>
    <w:rsid w:val="00782431"/>
    <w:rsid w:val="00784072"/>
    <w:rsid w:val="007A0419"/>
    <w:rsid w:val="007B32FB"/>
    <w:rsid w:val="007B45CE"/>
    <w:rsid w:val="007B5F9A"/>
    <w:rsid w:val="007D1565"/>
    <w:rsid w:val="007D33BD"/>
    <w:rsid w:val="007E02C2"/>
    <w:rsid w:val="007E1BBC"/>
    <w:rsid w:val="007E2DA1"/>
    <w:rsid w:val="007F0F4C"/>
    <w:rsid w:val="007F6EFB"/>
    <w:rsid w:val="00807F58"/>
    <w:rsid w:val="008139D7"/>
    <w:rsid w:val="00816E28"/>
    <w:rsid w:val="008170FF"/>
    <w:rsid w:val="008278C0"/>
    <w:rsid w:val="00836C10"/>
    <w:rsid w:val="00837D51"/>
    <w:rsid w:val="00844464"/>
    <w:rsid w:val="00847E94"/>
    <w:rsid w:val="00864A0C"/>
    <w:rsid w:val="008659FA"/>
    <w:rsid w:val="00867FD0"/>
    <w:rsid w:val="00875A3B"/>
    <w:rsid w:val="008837D5"/>
    <w:rsid w:val="008845B9"/>
    <w:rsid w:val="008858E4"/>
    <w:rsid w:val="00887102"/>
    <w:rsid w:val="00890D6C"/>
    <w:rsid w:val="00891AC9"/>
    <w:rsid w:val="00891BFE"/>
    <w:rsid w:val="008A3799"/>
    <w:rsid w:val="008A4830"/>
    <w:rsid w:val="008A4ABE"/>
    <w:rsid w:val="008B2E23"/>
    <w:rsid w:val="008B4BD2"/>
    <w:rsid w:val="008C3D45"/>
    <w:rsid w:val="008D1740"/>
    <w:rsid w:val="008F79A0"/>
    <w:rsid w:val="009054E6"/>
    <w:rsid w:val="009120E6"/>
    <w:rsid w:val="00920CD7"/>
    <w:rsid w:val="0093756F"/>
    <w:rsid w:val="009422C2"/>
    <w:rsid w:val="00944FAA"/>
    <w:rsid w:val="00944FC0"/>
    <w:rsid w:val="0095010B"/>
    <w:rsid w:val="0095255F"/>
    <w:rsid w:val="00955B37"/>
    <w:rsid w:val="00957780"/>
    <w:rsid w:val="00962033"/>
    <w:rsid w:val="00967C30"/>
    <w:rsid w:val="009729A3"/>
    <w:rsid w:val="00972FA9"/>
    <w:rsid w:val="00993A6F"/>
    <w:rsid w:val="00997FB0"/>
    <w:rsid w:val="009A7596"/>
    <w:rsid w:val="009C00AD"/>
    <w:rsid w:val="009C192A"/>
    <w:rsid w:val="009C315E"/>
    <w:rsid w:val="009C523D"/>
    <w:rsid w:val="00A00097"/>
    <w:rsid w:val="00A0799E"/>
    <w:rsid w:val="00A1159B"/>
    <w:rsid w:val="00A2477C"/>
    <w:rsid w:val="00A24AC9"/>
    <w:rsid w:val="00A2539E"/>
    <w:rsid w:val="00A2750E"/>
    <w:rsid w:val="00A330E1"/>
    <w:rsid w:val="00A56C3E"/>
    <w:rsid w:val="00A63315"/>
    <w:rsid w:val="00A75050"/>
    <w:rsid w:val="00A8163E"/>
    <w:rsid w:val="00A84663"/>
    <w:rsid w:val="00A853D3"/>
    <w:rsid w:val="00A87000"/>
    <w:rsid w:val="00A93EC1"/>
    <w:rsid w:val="00AA0E2B"/>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28E6"/>
    <w:rsid w:val="00B23E90"/>
    <w:rsid w:val="00B26FAE"/>
    <w:rsid w:val="00B31704"/>
    <w:rsid w:val="00B34F57"/>
    <w:rsid w:val="00B40CE0"/>
    <w:rsid w:val="00B47F44"/>
    <w:rsid w:val="00B537A6"/>
    <w:rsid w:val="00B55433"/>
    <w:rsid w:val="00B609B3"/>
    <w:rsid w:val="00B83907"/>
    <w:rsid w:val="00B9655A"/>
    <w:rsid w:val="00BA2E7E"/>
    <w:rsid w:val="00BA4EB6"/>
    <w:rsid w:val="00BB2CE8"/>
    <w:rsid w:val="00BB7B19"/>
    <w:rsid w:val="00BC12AE"/>
    <w:rsid w:val="00BC153B"/>
    <w:rsid w:val="00BD20F8"/>
    <w:rsid w:val="00BD3892"/>
    <w:rsid w:val="00BE419D"/>
    <w:rsid w:val="00BE71E6"/>
    <w:rsid w:val="00C03071"/>
    <w:rsid w:val="00C04261"/>
    <w:rsid w:val="00C13F95"/>
    <w:rsid w:val="00C175AB"/>
    <w:rsid w:val="00C2249C"/>
    <w:rsid w:val="00C264BB"/>
    <w:rsid w:val="00C41CA7"/>
    <w:rsid w:val="00C6055A"/>
    <w:rsid w:val="00C650DB"/>
    <w:rsid w:val="00C677A3"/>
    <w:rsid w:val="00C708E9"/>
    <w:rsid w:val="00C73FCC"/>
    <w:rsid w:val="00C7453D"/>
    <w:rsid w:val="00C8035F"/>
    <w:rsid w:val="00C86B1D"/>
    <w:rsid w:val="00C94AEC"/>
    <w:rsid w:val="00CA07B7"/>
    <w:rsid w:val="00CB192A"/>
    <w:rsid w:val="00CC0379"/>
    <w:rsid w:val="00CC2960"/>
    <w:rsid w:val="00CC63A7"/>
    <w:rsid w:val="00CC68EF"/>
    <w:rsid w:val="00CE1805"/>
    <w:rsid w:val="00CE20F3"/>
    <w:rsid w:val="00CF4C18"/>
    <w:rsid w:val="00D00319"/>
    <w:rsid w:val="00D077D9"/>
    <w:rsid w:val="00D1394C"/>
    <w:rsid w:val="00D33DBA"/>
    <w:rsid w:val="00D3429B"/>
    <w:rsid w:val="00D372A0"/>
    <w:rsid w:val="00D405A1"/>
    <w:rsid w:val="00D40C79"/>
    <w:rsid w:val="00D56BF3"/>
    <w:rsid w:val="00D60555"/>
    <w:rsid w:val="00D64D06"/>
    <w:rsid w:val="00D6549A"/>
    <w:rsid w:val="00D71910"/>
    <w:rsid w:val="00D73723"/>
    <w:rsid w:val="00D752DB"/>
    <w:rsid w:val="00D76338"/>
    <w:rsid w:val="00D77208"/>
    <w:rsid w:val="00D77EAB"/>
    <w:rsid w:val="00D82FC9"/>
    <w:rsid w:val="00D84230"/>
    <w:rsid w:val="00D94F0D"/>
    <w:rsid w:val="00D96738"/>
    <w:rsid w:val="00DA7B81"/>
    <w:rsid w:val="00DC396A"/>
    <w:rsid w:val="00DD01CD"/>
    <w:rsid w:val="00DD4E1A"/>
    <w:rsid w:val="00DE060E"/>
    <w:rsid w:val="00DE62A0"/>
    <w:rsid w:val="00DF4AB0"/>
    <w:rsid w:val="00E04EB4"/>
    <w:rsid w:val="00E053AA"/>
    <w:rsid w:val="00E12B8F"/>
    <w:rsid w:val="00E21865"/>
    <w:rsid w:val="00E36C2C"/>
    <w:rsid w:val="00E56122"/>
    <w:rsid w:val="00E567A7"/>
    <w:rsid w:val="00E65945"/>
    <w:rsid w:val="00E738D2"/>
    <w:rsid w:val="00E7451C"/>
    <w:rsid w:val="00E811C9"/>
    <w:rsid w:val="00E842F8"/>
    <w:rsid w:val="00E858DF"/>
    <w:rsid w:val="00E917A0"/>
    <w:rsid w:val="00E95672"/>
    <w:rsid w:val="00E95B2C"/>
    <w:rsid w:val="00E978FB"/>
    <w:rsid w:val="00EA0069"/>
    <w:rsid w:val="00EA5121"/>
    <w:rsid w:val="00EA63F1"/>
    <w:rsid w:val="00EB16FA"/>
    <w:rsid w:val="00EB2101"/>
    <w:rsid w:val="00EC0376"/>
    <w:rsid w:val="00EC35EF"/>
    <w:rsid w:val="00ED2D7A"/>
    <w:rsid w:val="00ED49F5"/>
    <w:rsid w:val="00EF3B59"/>
    <w:rsid w:val="00EF4D6E"/>
    <w:rsid w:val="00F016B5"/>
    <w:rsid w:val="00F13F30"/>
    <w:rsid w:val="00F140A9"/>
    <w:rsid w:val="00F15879"/>
    <w:rsid w:val="00F26F9F"/>
    <w:rsid w:val="00F30B0D"/>
    <w:rsid w:val="00F62E1E"/>
    <w:rsid w:val="00F74F96"/>
    <w:rsid w:val="00F809FB"/>
    <w:rsid w:val="00F81BDC"/>
    <w:rsid w:val="00F83AB9"/>
    <w:rsid w:val="00F93D32"/>
    <w:rsid w:val="00FA151F"/>
    <w:rsid w:val="00FC0744"/>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9EBED8"/>
  <w15:docId w15:val="{F8D379BD-4092-4F3A-9A8F-CCDAA5F4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paragraph" w:styleId="Header">
    <w:name w:val="header"/>
    <w:basedOn w:val="Normal"/>
    <w:link w:val="HeaderChar"/>
    <w:rsid w:val="004729CE"/>
    <w:pPr>
      <w:tabs>
        <w:tab w:val="center" w:pos="4513"/>
        <w:tab w:val="right" w:pos="9026"/>
      </w:tabs>
      <w:spacing w:line="240" w:lineRule="auto"/>
    </w:pPr>
  </w:style>
  <w:style w:type="character" w:customStyle="1" w:styleId="HeaderChar">
    <w:name w:val="Header Char"/>
    <w:basedOn w:val="DefaultParagraphFont"/>
    <w:link w:val="Header"/>
    <w:rsid w:val="004729CE"/>
    <w:rPr>
      <w:rFonts w:ascii="Arial" w:hAnsi="Arial"/>
      <w:szCs w:val="24"/>
    </w:rPr>
  </w:style>
  <w:style w:type="paragraph" w:styleId="NormalWeb">
    <w:name w:val="Normal (Web)"/>
    <w:basedOn w:val="Normal"/>
    <w:link w:val="NormalWebChar"/>
    <w:rsid w:val="006D0AA9"/>
    <w:pPr>
      <w:spacing w:before="100" w:beforeAutospacing="1" w:after="100" w:afterAutospacing="1" w:line="240" w:lineRule="auto"/>
    </w:pPr>
    <w:rPr>
      <w:rFonts w:ascii="Times New Roman" w:hAnsi="Times New Roman"/>
      <w:sz w:val="24"/>
      <w:lang w:val="en-US" w:eastAsia="en-US"/>
    </w:rPr>
  </w:style>
  <w:style w:type="character" w:customStyle="1" w:styleId="NormalWebChar">
    <w:name w:val="Normal (Web) Char"/>
    <w:link w:val="NormalWeb"/>
    <w:rsid w:val="006D0AA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intouch.ccc/healthandsafety/safetyprocedures.as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942D-7F6A-4909-8864-356C1136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12282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Hanks, Takara</cp:lastModifiedBy>
  <cp:revision>2</cp:revision>
  <cp:lastPrinted>2014-11-20T14:46:00Z</cp:lastPrinted>
  <dcterms:created xsi:type="dcterms:W3CDTF">2022-10-11T09:21:00Z</dcterms:created>
  <dcterms:modified xsi:type="dcterms:W3CDTF">2022-10-11T09:21:00Z</dcterms:modified>
</cp:coreProperties>
</file>