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F234" w14:textId="3293F10E" w:rsidR="00001733" w:rsidRDefault="00507930" w:rsidP="00507930">
                            <w:pPr>
                              <w:jc w:val="center"/>
                              <w:rPr>
                                <w:rFonts w:ascii="Arial Black" w:hAnsi="Arial Black"/>
                                <w:b/>
                                <w:color w:val="FFFFFF"/>
                                <w:sz w:val="32"/>
                                <w:szCs w:val="32"/>
                              </w:rPr>
                            </w:pPr>
                            <w:r>
                              <w:rPr>
                                <w:rFonts w:ascii="Arial Black" w:hAnsi="Arial Black"/>
                                <w:b/>
                                <w:color w:val="FFFFFF"/>
                                <w:sz w:val="32"/>
                                <w:szCs w:val="32"/>
                              </w:rPr>
                              <w:t>PG</w:t>
                            </w:r>
                          </w:p>
                          <w:p w14:paraId="7093841E" w14:textId="19E034F8" w:rsidR="008909B2" w:rsidRPr="001A1D96" w:rsidRDefault="00B72449" w:rsidP="00507930">
                            <w:pPr>
                              <w:jc w:val="center"/>
                              <w:rPr>
                                <w:rFonts w:ascii="Arial Black" w:hAnsi="Arial Black"/>
                                <w:b/>
                                <w:color w:val="FFFFFF"/>
                                <w:sz w:val="32"/>
                                <w:szCs w:val="32"/>
                              </w:rPr>
                            </w:pPr>
                            <w:r>
                              <w:rPr>
                                <w:rFonts w:ascii="Arial Black" w:hAnsi="Arial Black"/>
                                <w:b/>
                                <w:color w:val="FFFFFF"/>
                                <w:sz w:val="32"/>
                                <w:szCs w:val="32"/>
                              </w:rPr>
                              <w:t>7932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7DF6F234" w14:textId="3293F10E" w:rsidR="00001733" w:rsidRDefault="00507930" w:rsidP="00507930">
                      <w:pPr>
                        <w:jc w:val="center"/>
                        <w:rPr>
                          <w:rFonts w:ascii="Arial Black" w:hAnsi="Arial Black"/>
                          <w:b/>
                          <w:color w:val="FFFFFF"/>
                          <w:sz w:val="32"/>
                          <w:szCs w:val="32"/>
                        </w:rPr>
                      </w:pPr>
                      <w:r>
                        <w:rPr>
                          <w:rFonts w:ascii="Arial Black" w:hAnsi="Arial Black"/>
                          <w:b/>
                          <w:color w:val="FFFFFF"/>
                          <w:sz w:val="32"/>
                          <w:szCs w:val="32"/>
                        </w:rPr>
                        <w:t>PG</w:t>
                      </w:r>
                    </w:p>
                    <w:p w14:paraId="7093841E" w14:textId="19E034F8" w:rsidR="008909B2" w:rsidRPr="001A1D96" w:rsidRDefault="00B72449" w:rsidP="00507930">
                      <w:pPr>
                        <w:jc w:val="center"/>
                        <w:rPr>
                          <w:rFonts w:ascii="Arial Black" w:hAnsi="Arial Black"/>
                          <w:b/>
                          <w:color w:val="FFFFFF"/>
                          <w:sz w:val="32"/>
                          <w:szCs w:val="32"/>
                        </w:rPr>
                      </w:pPr>
                      <w:r>
                        <w:rPr>
                          <w:rFonts w:ascii="Arial Black" w:hAnsi="Arial Black"/>
                          <w:b/>
                          <w:color w:val="FFFFFF"/>
                          <w:sz w:val="32"/>
                          <w:szCs w:val="32"/>
                        </w:rPr>
                        <w:t>7932</w:t>
                      </w: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A51C" w14:textId="1CCF3166" w:rsidR="00634305" w:rsidRPr="00286194" w:rsidRDefault="00A54EF9" w:rsidP="00F47A48">
                            <w:pPr>
                              <w:jc w:val="center"/>
                              <w:rPr>
                                <w:rFonts w:ascii="Arial Black" w:hAnsi="Arial Black"/>
                                <w:b/>
                                <w:color w:val="C60E41"/>
                                <w:sz w:val="32"/>
                                <w:szCs w:val="32"/>
                              </w:rPr>
                            </w:pPr>
                            <w:r>
                              <w:rPr>
                                <w:rFonts w:ascii="Arial Black" w:hAnsi="Arial Black"/>
                                <w:b/>
                                <w:color w:val="C60E41"/>
                                <w:sz w:val="32"/>
                                <w:szCs w:val="32"/>
                              </w:rPr>
                              <w:t>Regulation and Technical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5210A51C" w14:textId="1CCF3166" w:rsidR="00634305" w:rsidRPr="00286194" w:rsidRDefault="00A54EF9" w:rsidP="00F47A48">
                      <w:pPr>
                        <w:jc w:val="center"/>
                        <w:rPr>
                          <w:rFonts w:ascii="Arial Black" w:hAnsi="Arial Black"/>
                          <w:b/>
                          <w:color w:val="C60E41"/>
                          <w:sz w:val="32"/>
                          <w:szCs w:val="32"/>
                        </w:rPr>
                      </w:pPr>
                      <w:r>
                        <w:rPr>
                          <w:rFonts w:ascii="Arial Black" w:hAnsi="Arial Black"/>
                          <w:b/>
                          <w:color w:val="C60E41"/>
                          <w:sz w:val="32"/>
                          <w:szCs w:val="32"/>
                        </w:rPr>
                        <w:t>Regulation and Technical</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5E3B97DE" w:rsidR="00722D24" w:rsidRPr="001D5465" w:rsidRDefault="008909B2" w:rsidP="00722D24">
            <w:pPr>
              <w:rPr>
                <w:rFonts w:ascii="Arial" w:hAnsi="Arial" w:cs="Arial"/>
                <w:b/>
              </w:rPr>
            </w:pPr>
            <w:r>
              <w:rPr>
                <w:rFonts w:ascii="Arial" w:hAnsi="Arial" w:cs="Arial"/>
                <w:b/>
              </w:rPr>
              <w:t>July</w:t>
            </w:r>
            <w:r w:rsidR="00B76193">
              <w:rPr>
                <w:rFonts w:ascii="Arial" w:hAnsi="Arial" w:cs="Arial"/>
                <w:b/>
              </w:rPr>
              <w:t xml:space="preserve"> 2023</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2E5BC672" w:rsidR="00722D24" w:rsidRPr="001D5465" w:rsidRDefault="008909B2" w:rsidP="00722D24">
            <w:pPr>
              <w:pStyle w:val="Heading4"/>
              <w:rPr>
                <w:color w:val="auto"/>
                <w:sz w:val="24"/>
              </w:rPr>
            </w:pPr>
            <w:r>
              <w:rPr>
                <w:color w:val="auto"/>
                <w:sz w:val="24"/>
              </w:rPr>
              <w:t>Financial Accountant</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168FF85A" w:rsidR="00722D24" w:rsidRPr="001D5465" w:rsidRDefault="00480B6B" w:rsidP="00722D24">
            <w:pPr>
              <w:rPr>
                <w:rFonts w:ascii="Arial" w:hAnsi="Arial" w:cs="Arial"/>
                <w:b/>
                <w:bCs/>
              </w:rPr>
            </w:pPr>
            <w:r>
              <w:rPr>
                <w:rFonts w:ascii="Arial" w:hAnsi="Arial" w:cs="Arial"/>
                <w:b/>
                <w:bCs/>
              </w:rPr>
              <w:t xml:space="preserve">RT </w:t>
            </w:r>
            <w:r w:rsidR="00230DB2">
              <w:rPr>
                <w:rFonts w:ascii="Arial" w:hAnsi="Arial" w:cs="Arial"/>
                <w:b/>
                <w:bCs/>
              </w:rPr>
              <w:t>1</w:t>
            </w:r>
            <w:r w:rsidR="000C72FD">
              <w:rPr>
                <w:rFonts w:ascii="Arial" w:hAnsi="Arial" w:cs="Arial"/>
                <w:b/>
                <w:bCs/>
              </w:rPr>
              <w:t>6</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7885EFC7" w:rsidR="00722D24" w:rsidRDefault="008909B2" w:rsidP="00722D24">
            <w:pPr>
              <w:rPr>
                <w:rFonts w:ascii="Arial" w:hAnsi="Arial" w:cs="Arial"/>
                <w:b/>
                <w:bCs/>
              </w:rPr>
            </w:pPr>
            <w:r>
              <w:rPr>
                <w:rFonts w:ascii="Arial" w:hAnsi="Arial" w:cs="Arial"/>
                <w:b/>
                <w:bCs/>
              </w:rPr>
              <w:t>Grade 16</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48FABC85">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48FABC85">
        <w:tc>
          <w:tcPr>
            <w:tcW w:w="10632" w:type="dxa"/>
            <w:gridSpan w:val="3"/>
            <w:shd w:val="clear" w:color="auto" w:fill="auto"/>
          </w:tcPr>
          <w:p w14:paraId="5BDDE86B" w14:textId="0E0403ED" w:rsidR="00B76193" w:rsidRPr="008A23D4" w:rsidRDefault="00B76193" w:rsidP="00B76193">
            <w:pPr>
              <w:jc w:val="both"/>
              <w:rPr>
                <w:rFonts w:ascii="Arial" w:hAnsi="Arial" w:cs="Arial"/>
              </w:rPr>
            </w:pPr>
            <w:r w:rsidRPr="008A23D4">
              <w:rPr>
                <w:rFonts w:ascii="Arial" w:hAnsi="Arial" w:cs="Arial"/>
              </w:rPr>
              <w:t>To support</w:t>
            </w:r>
            <w:r w:rsidR="00BE3CB0">
              <w:rPr>
                <w:rFonts w:ascii="Arial" w:hAnsi="Arial" w:cs="Arial"/>
              </w:rPr>
              <w:t xml:space="preserve"> Chief Finance Officer (s.151)</w:t>
            </w:r>
            <w:r w:rsidRPr="008A23D4">
              <w:rPr>
                <w:rFonts w:ascii="Arial" w:hAnsi="Arial" w:cs="Arial"/>
              </w:rPr>
              <w:t xml:space="preserve"> in providing flexible and professional financial services to support the management of the </w:t>
            </w:r>
            <w:r w:rsidR="00F7717B" w:rsidRPr="008A23D4">
              <w:rPr>
                <w:rFonts w:ascii="Arial" w:hAnsi="Arial" w:cs="Arial"/>
              </w:rPr>
              <w:t>Fire Service</w:t>
            </w:r>
            <w:r w:rsidR="00BE3CB0">
              <w:rPr>
                <w:rFonts w:ascii="Arial" w:hAnsi="Arial" w:cs="Arial"/>
              </w:rPr>
              <w:t xml:space="preserve"> </w:t>
            </w:r>
            <w:r w:rsidRPr="008A23D4">
              <w:rPr>
                <w:rFonts w:ascii="Arial" w:hAnsi="Arial" w:cs="Arial"/>
              </w:rPr>
              <w:t xml:space="preserve">in accordance with </w:t>
            </w:r>
            <w:r w:rsidR="00FC3B1F" w:rsidRPr="008A23D4">
              <w:rPr>
                <w:rFonts w:ascii="Arial" w:hAnsi="Arial" w:cs="Arial"/>
              </w:rPr>
              <w:t>strategic plans</w:t>
            </w:r>
            <w:r w:rsidRPr="008A23D4">
              <w:rPr>
                <w:rFonts w:ascii="Arial" w:hAnsi="Arial" w:cs="Arial"/>
              </w:rPr>
              <w:t xml:space="preserve">. </w:t>
            </w:r>
          </w:p>
          <w:p w14:paraId="38F1DB45" w14:textId="0E3FC3C5" w:rsidR="001F7EDB" w:rsidRPr="008A23D4" w:rsidRDefault="001F7EDB" w:rsidP="00276E8D">
            <w:pPr>
              <w:rPr>
                <w:rFonts w:ascii="Arial" w:hAnsi="Arial" w:cs="Arial"/>
                <w:b/>
                <w:color w:val="0082AA"/>
              </w:rPr>
            </w:pPr>
          </w:p>
        </w:tc>
      </w:tr>
      <w:tr w:rsidR="003A6F8E" w:rsidRPr="001D5465" w14:paraId="4CBD2E54" w14:textId="77777777" w:rsidTr="48FABC85">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48FABC85">
        <w:tc>
          <w:tcPr>
            <w:tcW w:w="10632" w:type="dxa"/>
            <w:gridSpan w:val="3"/>
            <w:shd w:val="clear" w:color="auto" w:fill="auto"/>
          </w:tcPr>
          <w:p w14:paraId="74E69E49" w14:textId="63D49C2A" w:rsidR="002E7FE3" w:rsidRDefault="008909B2" w:rsidP="002E7FE3">
            <w:pPr>
              <w:numPr>
                <w:ilvl w:val="0"/>
                <w:numId w:val="33"/>
              </w:numPr>
              <w:tabs>
                <w:tab w:val="left" w:pos="0"/>
              </w:tabs>
              <w:rPr>
                <w:rFonts w:ascii="Arial" w:hAnsi="Arial" w:cs="Arial"/>
              </w:rPr>
            </w:pPr>
            <w:r>
              <w:rPr>
                <w:rFonts w:ascii="Arial" w:hAnsi="Arial" w:cs="Arial"/>
              </w:rPr>
              <w:t>Lead on providing</w:t>
            </w:r>
            <w:r w:rsidR="002E7FE3">
              <w:rPr>
                <w:rFonts w:ascii="Arial" w:hAnsi="Arial" w:cs="Arial"/>
              </w:rPr>
              <w:t xml:space="preserve"> flexible and professional financial services to managers across the </w:t>
            </w:r>
            <w:r w:rsidR="00962D41">
              <w:rPr>
                <w:rFonts w:ascii="Arial" w:hAnsi="Arial" w:cs="Arial"/>
              </w:rPr>
              <w:t>service</w:t>
            </w:r>
            <w:r w:rsidR="002E7FE3">
              <w:rPr>
                <w:rFonts w:ascii="Arial" w:hAnsi="Arial" w:cs="Arial"/>
              </w:rPr>
              <w:t>. This will include consulting on their requirements and formulating proposals to enhance service delivery and financial performance. Communicating effectively through understanding the needs and presentational requirements of the audience.</w:t>
            </w:r>
          </w:p>
          <w:p w14:paraId="4E533F58" w14:textId="77777777" w:rsidR="002E7FE3" w:rsidRDefault="002E7FE3" w:rsidP="002E7FE3">
            <w:pPr>
              <w:tabs>
                <w:tab w:val="left" w:pos="0"/>
              </w:tabs>
              <w:ind w:left="360"/>
              <w:rPr>
                <w:rFonts w:ascii="Arial" w:hAnsi="Arial" w:cs="Arial"/>
              </w:rPr>
            </w:pPr>
          </w:p>
          <w:p w14:paraId="22BD0F4A" w14:textId="024265D8" w:rsidR="00511701" w:rsidRDefault="008909B2" w:rsidP="00014457">
            <w:pPr>
              <w:numPr>
                <w:ilvl w:val="0"/>
                <w:numId w:val="35"/>
              </w:numPr>
              <w:ind w:right="151"/>
              <w:jc w:val="both"/>
              <w:rPr>
                <w:rFonts w:ascii="Arial" w:hAnsi="Arial" w:cs="Arial"/>
              </w:rPr>
            </w:pPr>
            <w:r>
              <w:rPr>
                <w:rFonts w:ascii="Arial" w:hAnsi="Arial" w:cs="Arial"/>
              </w:rPr>
              <w:t>Manage the Finance Officer and ensure that</w:t>
            </w:r>
            <w:r w:rsidR="002E7FE3" w:rsidRPr="00014457">
              <w:rPr>
                <w:rFonts w:ascii="Arial" w:hAnsi="Arial" w:cs="Arial"/>
              </w:rPr>
              <w:t xml:space="preserve"> records</w:t>
            </w:r>
            <w:r>
              <w:rPr>
                <w:rFonts w:ascii="Arial" w:hAnsi="Arial" w:cs="Arial"/>
              </w:rPr>
              <w:t xml:space="preserve"> are kept</w:t>
            </w:r>
            <w:r w:rsidR="002E7FE3" w:rsidRPr="00014457">
              <w:rPr>
                <w:rFonts w:ascii="Arial" w:hAnsi="Arial" w:cs="Arial"/>
              </w:rPr>
              <w:t xml:space="preserve"> to a high standard</w:t>
            </w:r>
            <w:r w:rsidR="00DB179F">
              <w:rPr>
                <w:rFonts w:ascii="Arial" w:hAnsi="Arial" w:cs="Arial"/>
              </w:rPr>
              <w:t>, including</w:t>
            </w:r>
            <w:r w:rsidR="00511701">
              <w:rPr>
                <w:rFonts w:ascii="Arial" w:hAnsi="Arial" w:cs="Arial"/>
              </w:rPr>
              <w:t>:</w:t>
            </w:r>
          </w:p>
          <w:p w14:paraId="637B4D59" w14:textId="6D4DEEDB" w:rsidR="00511701" w:rsidRDefault="00DB179F" w:rsidP="00511701">
            <w:pPr>
              <w:numPr>
                <w:ilvl w:val="1"/>
                <w:numId w:val="35"/>
              </w:numPr>
              <w:ind w:right="151"/>
              <w:jc w:val="both"/>
              <w:rPr>
                <w:rFonts w:ascii="Arial" w:hAnsi="Arial" w:cs="Arial"/>
              </w:rPr>
            </w:pPr>
            <w:r>
              <w:rPr>
                <w:rFonts w:ascii="Arial" w:hAnsi="Arial" w:cs="Arial"/>
              </w:rPr>
              <w:t>maintenance of the financial systems</w:t>
            </w:r>
            <w:r w:rsidR="00A63976">
              <w:rPr>
                <w:rFonts w:ascii="Arial" w:hAnsi="Arial" w:cs="Arial"/>
              </w:rPr>
              <w:t xml:space="preserve"> ensuring compliance with SERCOP</w:t>
            </w:r>
            <w:r w:rsidR="002E7FE3" w:rsidRPr="00014457">
              <w:rPr>
                <w:rFonts w:ascii="Arial" w:hAnsi="Arial" w:cs="Arial"/>
              </w:rPr>
              <w:t xml:space="preserve">, </w:t>
            </w:r>
          </w:p>
          <w:p w14:paraId="714D6164" w14:textId="3F881BED" w:rsidR="00511701" w:rsidRDefault="00511701" w:rsidP="00511701">
            <w:pPr>
              <w:numPr>
                <w:ilvl w:val="1"/>
                <w:numId w:val="35"/>
              </w:numPr>
              <w:ind w:right="151"/>
              <w:jc w:val="both"/>
              <w:rPr>
                <w:rFonts w:ascii="Arial" w:hAnsi="Arial" w:cs="Arial"/>
              </w:rPr>
            </w:pPr>
            <w:r>
              <w:rPr>
                <w:rFonts w:ascii="Arial" w:hAnsi="Arial" w:cs="Arial"/>
              </w:rPr>
              <w:t xml:space="preserve">preparing and completing </w:t>
            </w:r>
            <w:r w:rsidR="002E7FE3" w:rsidRPr="00014457">
              <w:rPr>
                <w:rFonts w:ascii="Arial" w:hAnsi="Arial" w:cs="Arial"/>
              </w:rPr>
              <w:t>financial statements,</w:t>
            </w:r>
            <w:r w:rsidR="00B341C3">
              <w:rPr>
                <w:rFonts w:ascii="Arial" w:hAnsi="Arial" w:cs="Arial"/>
              </w:rPr>
              <w:t xml:space="preserve"> budget monitoring</w:t>
            </w:r>
            <w:r w:rsidR="000F6332">
              <w:rPr>
                <w:rFonts w:ascii="Arial" w:hAnsi="Arial" w:cs="Arial"/>
              </w:rPr>
              <w:t>,</w:t>
            </w:r>
            <w:r w:rsidR="002E7FE3" w:rsidRPr="00014457">
              <w:rPr>
                <w:rFonts w:ascii="Arial" w:hAnsi="Arial" w:cs="Arial"/>
              </w:rPr>
              <w:t xml:space="preserve"> </w:t>
            </w:r>
          </w:p>
          <w:p w14:paraId="0A43824C" w14:textId="77777777" w:rsidR="00511701" w:rsidRDefault="002E7FE3" w:rsidP="00511701">
            <w:pPr>
              <w:numPr>
                <w:ilvl w:val="1"/>
                <w:numId w:val="35"/>
              </w:numPr>
              <w:ind w:right="151"/>
              <w:jc w:val="both"/>
              <w:rPr>
                <w:rFonts w:ascii="Arial" w:hAnsi="Arial" w:cs="Arial"/>
              </w:rPr>
            </w:pPr>
            <w:r w:rsidRPr="00014457">
              <w:rPr>
                <w:rFonts w:ascii="Arial" w:hAnsi="Arial" w:cs="Arial"/>
              </w:rPr>
              <w:t xml:space="preserve">grant claims, </w:t>
            </w:r>
          </w:p>
          <w:p w14:paraId="6C2D671C" w14:textId="3ABC2672" w:rsidR="00511701" w:rsidRDefault="00014457" w:rsidP="00511701">
            <w:pPr>
              <w:numPr>
                <w:ilvl w:val="1"/>
                <w:numId w:val="35"/>
              </w:numPr>
              <w:ind w:right="151"/>
              <w:jc w:val="both"/>
              <w:rPr>
                <w:rFonts w:ascii="Arial" w:hAnsi="Arial" w:cs="Arial"/>
              </w:rPr>
            </w:pPr>
            <w:r w:rsidRPr="00014457">
              <w:rPr>
                <w:rFonts w:ascii="Arial" w:hAnsi="Arial" w:cs="Arial"/>
              </w:rPr>
              <w:t>reconciliation of control accounts,</w:t>
            </w:r>
            <w:r w:rsidR="000F6332">
              <w:rPr>
                <w:rFonts w:ascii="Arial" w:hAnsi="Arial" w:cs="Arial"/>
              </w:rPr>
              <w:t xml:space="preserve"> including bank, payroll, VAT</w:t>
            </w:r>
            <w:r w:rsidRPr="00014457">
              <w:rPr>
                <w:rFonts w:ascii="Arial" w:hAnsi="Arial" w:cs="Arial"/>
              </w:rPr>
              <w:t xml:space="preserve"> </w:t>
            </w:r>
          </w:p>
          <w:p w14:paraId="4F222BC6" w14:textId="77777777" w:rsidR="007C5F43" w:rsidRDefault="000F6332" w:rsidP="00511701">
            <w:pPr>
              <w:numPr>
                <w:ilvl w:val="1"/>
                <w:numId w:val="35"/>
              </w:numPr>
              <w:ind w:right="151"/>
              <w:jc w:val="both"/>
              <w:rPr>
                <w:rFonts w:ascii="Arial" w:hAnsi="Arial" w:cs="Arial"/>
              </w:rPr>
            </w:pPr>
            <w:r>
              <w:rPr>
                <w:rFonts w:ascii="Arial" w:hAnsi="Arial" w:cs="Arial"/>
              </w:rPr>
              <w:t xml:space="preserve">completion of </w:t>
            </w:r>
            <w:r w:rsidR="00014457" w:rsidRPr="00014457">
              <w:rPr>
                <w:rFonts w:ascii="Arial" w:hAnsi="Arial" w:cs="Arial"/>
              </w:rPr>
              <w:t>VAT returns</w:t>
            </w:r>
            <w:r w:rsidR="00511701">
              <w:rPr>
                <w:rFonts w:ascii="Arial" w:hAnsi="Arial" w:cs="Arial"/>
              </w:rPr>
              <w:t xml:space="preserve"> including a</w:t>
            </w:r>
            <w:r w:rsidR="00014457" w:rsidRPr="00014457">
              <w:rPr>
                <w:rFonts w:ascii="Arial" w:hAnsi="Arial" w:cs="Arial"/>
              </w:rPr>
              <w:t>nnual partial exemption calculation</w:t>
            </w:r>
            <w:r w:rsidR="007C5F43">
              <w:rPr>
                <w:rFonts w:ascii="Arial" w:hAnsi="Arial" w:cs="Arial"/>
              </w:rPr>
              <w:t>.</w:t>
            </w:r>
          </w:p>
          <w:p w14:paraId="548877ED" w14:textId="58A5F857" w:rsidR="00B341C3" w:rsidRDefault="008909B2" w:rsidP="00511701">
            <w:pPr>
              <w:numPr>
                <w:ilvl w:val="1"/>
                <w:numId w:val="35"/>
              </w:numPr>
              <w:ind w:right="151"/>
              <w:jc w:val="both"/>
              <w:rPr>
                <w:rFonts w:ascii="Arial" w:hAnsi="Arial" w:cs="Arial"/>
              </w:rPr>
            </w:pPr>
            <w:r>
              <w:rPr>
                <w:rFonts w:ascii="Arial" w:hAnsi="Arial" w:cs="Arial"/>
              </w:rPr>
              <w:t>Managing</w:t>
            </w:r>
            <w:r w:rsidR="007C5F43">
              <w:rPr>
                <w:rFonts w:ascii="Arial" w:hAnsi="Arial" w:cs="Arial"/>
              </w:rPr>
              <w:t xml:space="preserve"> </w:t>
            </w:r>
            <w:r w:rsidR="00A63976">
              <w:rPr>
                <w:rFonts w:ascii="Arial" w:hAnsi="Arial" w:cs="Arial"/>
              </w:rPr>
              <w:t xml:space="preserve">the financial impact </w:t>
            </w:r>
            <w:r w:rsidR="007C5F43">
              <w:rPr>
                <w:rFonts w:ascii="Arial" w:hAnsi="Arial" w:cs="Arial"/>
              </w:rPr>
              <w:t>of insurance claims and accounting for insurance premiums and liabilities</w:t>
            </w:r>
            <w:r w:rsidR="00014457" w:rsidRPr="00014457">
              <w:rPr>
                <w:rFonts w:ascii="Arial" w:hAnsi="Arial" w:cs="Arial"/>
              </w:rPr>
              <w:t xml:space="preserve"> </w:t>
            </w:r>
          </w:p>
          <w:p w14:paraId="39D6F708" w14:textId="77777777" w:rsidR="00B341C3" w:rsidRDefault="00B341C3" w:rsidP="00B341C3">
            <w:pPr>
              <w:ind w:right="151"/>
              <w:jc w:val="both"/>
              <w:rPr>
                <w:rFonts w:ascii="Arial" w:hAnsi="Arial" w:cs="Arial"/>
              </w:rPr>
            </w:pPr>
          </w:p>
          <w:p w14:paraId="60853F85" w14:textId="202DF4F7" w:rsidR="00014457" w:rsidRDefault="008909B2" w:rsidP="00B341C3">
            <w:pPr>
              <w:pStyle w:val="ListParagraph"/>
              <w:numPr>
                <w:ilvl w:val="0"/>
                <w:numId w:val="35"/>
              </w:numPr>
              <w:ind w:right="151"/>
              <w:jc w:val="both"/>
              <w:rPr>
                <w:rFonts w:ascii="Arial" w:hAnsi="Arial" w:cs="Arial"/>
              </w:rPr>
            </w:pPr>
            <w:r>
              <w:rPr>
                <w:rFonts w:ascii="Arial" w:hAnsi="Arial" w:cs="Arial"/>
              </w:rPr>
              <w:t xml:space="preserve">Lead on </w:t>
            </w:r>
            <w:r w:rsidR="00014457" w:rsidRPr="00B341C3">
              <w:rPr>
                <w:rFonts w:ascii="Arial" w:hAnsi="Arial" w:cs="Arial"/>
              </w:rPr>
              <w:t xml:space="preserve">the production of the </w:t>
            </w:r>
            <w:r w:rsidR="00962D41" w:rsidRPr="00B341C3">
              <w:rPr>
                <w:rFonts w:ascii="Arial" w:hAnsi="Arial" w:cs="Arial"/>
              </w:rPr>
              <w:t>Fire Service’s</w:t>
            </w:r>
            <w:r w:rsidR="00014457" w:rsidRPr="00B341C3">
              <w:rPr>
                <w:rFonts w:ascii="Arial" w:hAnsi="Arial" w:cs="Arial"/>
              </w:rPr>
              <w:t xml:space="preserve"> </w:t>
            </w:r>
            <w:r>
              <w:rPr>
                <w:rFonts w:ascii="Arial" w:hAnsi="Arial" w:cs="Arial"/>
              </w:rPr>
              <w:t>S</w:t>
            </w:r>
            <w:r w:rsidR="00014457" w:rsidRPr="00B341C3">
              <w:rPr>
                <w:rFonts w:ascii="Arial" w:hAnsi="Arial" w:cs="Arial"/>
              </w:rPr>
              <w:t xml:space="preserve">tatutory </w:t>
            </w:r>
            <w:r>
              <w:rPr>
                <w:rFonts w:ascii="Arial" w:hAnsi="Arial" w:cs="Arial"/>
              </w:rPr>
              <w:t>A</w:t>
            </w:r>
            <w:r w:rsidR="00014457" w:rsidRPr="00B341C3">
              <w:rPr>
                <w:rFonts w:ascii="Arial" w:hAnsi="Arial" w:cs="Arial"/>
              </w:rPr>
              <w:t>ccounts and liaise with the external auditor</w:t>
            </w:r>
            <w:r>
              <w:rPr>
                <w:rFonts w:ascii="Arial" w:hAnsi="Arial" w:cs="Arial"/>
              </w:rPr>
              <w:t>s</w:t>
            </w:r>
            <w:r w:rsidR="00014457" w:rsidRPr="00B341C3">
              <w:rPr>
                <w:rFonts w:ascii="Arial" w:hAnsi="Arial" w:cs="Arial"/>
              </w:rPr>
              <w:t xml:space="preserve"> as required.</w:t>
            </w:r>
          </w:p>
          <w:p w14:paraId="5EA4BB45" w14:textId="77777777" w:rsidR="008909B2" w:rsidRDefault="008909B2" w:rsidP="008909B2">
            <w:pPr>
              <w:pStyle w:val="ListParagraph"/>
              <w:ind w:right="151"/>
              <w:jc w:val="both"/>
              <w:rPr>
                <w:rFonts w:ascii="Arial" w:hAnsi="Arial" w:cs="Arial"/>
              </w:rPr>
            </w:pPr>
          </w:p>
          <w:p w14:paraId="55F6395F" w14:textId="1E1B6DF1" w:rsidR="008909B2" w:rsidRDefault="008909B2" w:rsidP="00B341C3">
            <w:pPr>
              <w:pStyle w:val="ListParagraph"/>
              <w:numPr>
                <w:ilvl w:val="0"/>
                <w:numId w:val="35"/>
              </w:numPr>
              <w:ind w:right="151"/>
              <w:jc w:val="both"/>
              <w:rPr>
                <w:rFonts w:ascii="Arial" w:hAnsi="Arial" w:cs="Arial"/>
              </w:rPr>
            </w:pPr>
            <w:r>
              <w:rPr>
                <w:rFonts w:ascii="Arial" w:hAnsi="Arial" w:cs="Arial"/>
              </w:rPr>
              <w:t>Lead on all aspects of technical financial accounting including statutory changes, changes to Code of Practice and any other guidance, including accounting for pensions, capital accounting and capital financing.</w:t>
            </w:r>
          </w:p>
          <w:p w14:paraId="7AD9D0D1" w14:textId="77777777" w:rsidR="008909B2" w:rsidRPr="008909B2" w:rsidRDefault="008909B2" w:rsidP="008909B2">
            <w:pPr>
              <w:pStyle w:val="ListParagraph"/>
              <w:rPr>
                <w:rFonts w:ascii="Arial" w:hAnsi="Arial" w:cs="Arial"/>
              </w:rPr>
            </w:pPr>
          </w:p>
          <w:p w14:paraId="76822BDE" w14:textId="6A9DD0D2" w:rsidR="008909B2" w:rsidRDefault="008909B2" w:rsidP="00B341C3">
            <w:pPr>
              <w:pStyle w:val="ListParagraph"/>
              <w:numPr>
                <w:ilvl w:val="0"/>
                <w:numId w:val="35"/>
              </w:numPr>
              <w:ind w:right="151"/>
              <w:jc w:val="both"/>
              <w:rPr>
                <w:rFonts w:ascii="Arial" w:hAnsi="Arial" w:cs="Arial"/>
              </w:rPr>
            </w:pPr>
            <w:r w:rsidRPr="008909B2">
              <w:rPr>
                <w:rFonts w:ascii="Arial" w:hAnsi="Arial" w:cs="Arial"/>
              </w:rPr>
              <w:t>Support the development of the Medium</w:t>
            </w:r>
            <w:r>
              <w:rPr>
                <w:rFonts w:ascii="Arial" w:hAnsi="Arial" w:cs="Arial"/>
              </w:rPr>
              <w:t>-</w:t>
            </w:r>
            <w:r w:rsidRPr="008909B2">
              <w:rPr>
                <w:rFonts w:ascii="Arial" w:hAnsi="Arial" w:cs="Arial"/>
              </w:rPr>
              <w:t>Term Financ</w:t>
            </w:r>
            <w:r>
              <w:rPr>
                <w:rFonts w:ascii="Arial" w:hAnsi="Arial" w:cs="Arial"/>
              </w:rPr>
              <w:t>ial</w:t>
            </w:r>
            <w:r w:rsidRPr="008909B2">
              <w:rPr>
                <w:rFonts w:ascii="Arial" w:hAnsi="Arial" w:cs="Arial"/>
              </w:rPr>
              <w:t xml:space="preserve"> Plan through the development of resource requirements. Challenge inherent working methods and encourage Managers at all levels within the </w:t>
            </w:r>
            <w:r>
              <w:rPr>
                <w:rFonts w:ascii="Arial" w:hAnsi="Arial" w:cs="Arial"/>
              </w:rPr>
              <w:t>Service</w:t>
            </w:r>
            <w:r w:rsidRPr="008909B2">
              <w:rPr>
                <w:rFonts w:ascii="Arial" w:hAnsi="Arial" w:cs="Arial"/>
              </w:rPr>
              <w:t xml:space="preserve"> to change working practices where necessary to improve value for money from activities. Being an advocate for supporting the cultural change required to </w:t>
            </w:r>
            <w:r w:rsidRPr="008909B2">
              <w:rPr>
                <w:rFonts w:ascii="Arial" w:hAnsi="Arial" w:cs="Arial"/>
              </w:rPr>
              <w:lastRenderedPageBreak/>
              <w:t xml:space="preserve">develop budget monitoring processes and systems to increase budget management capabilities and support Managers in the development of reports ensuring that finance </w:t>
            </w:r>
            <w:proofErr w:type="gramStart"/>
            <w:r w:rsidRPr="008909B2">
              <w:rPr>
                <w:rFonts w:ascii="Arial" w:hAnsi="Arial" w:cs="Arial"/>
              </w:rPr>
              <w:t>are</w:t>
            </w:r>
            <w:proofErr w:type="gramEnd"/>
            <w:r w:rsidRPr="008909B2">
              <w:rPr>
                <w:rFonts w:ascii="Arial" w:hAnsi="Arial" w:cs="Arial"/>
              </w:rPr>
              <w:t xml:space="preserve"> able to make informed, impartial and accurate resource and value for money comments. Influencing and encouraging managers to consider financial issues within decision making.</w:t>
            </w:r>
          </w:p>
          <w:p w14:paraId="47830B1D" w14:textId="72E2AADA" w:rsidR="002E7FE3" w:rsidRDefault="002E7FE3" w:rsidP="002E7FE3">
            <w:pPr>
              <w:ind w:left="720"/>
              <w:rPr>
                <w:rFonts w:ascii="Arial" w:hAnsi="Arial" w:cs="Arial"/>
              </w:rPr>
            </w:pPr>
          </w:p>
          <w:p w14:paraId="26DBA5B2" w14:textId="57718C83" w:rsidR="008909B2" w:rsidRDefault="008909B2" w:rsidP="00014457">
            <w:pPr>
              <w:numPr>
                <w:ilvl w:val="0"/>
                <w:numId w:val="33"/>
              </w:numPr>
              <w:ind w:right="10"/>
              <w:rPr>
                <w:rFonts w:ascii="Arial" w:hAnsi="Arial" w:cs="Arial"/>
              </w:rPr>
            </w:pPr>
            <w:r>
              <w:rPr>
                <w:rFonts w:ascii="Arial" w:hAnsi="Arial" w:cs="Arial"/>
              </w:rPr>
              <w:t>To work alongside the Management Accountant to provide consistent advice and information to managers.</w:t>
            </w:r>
          </w:p>
          <w:p w14:paraId="3A2856AE" w14:textId="77777777" w:rsidR="00EF2A74" w:rsidRDefault="00EF2A74" w:rsidP="00EF2A74">
            <w:pPr>
              <w:ind w:left="720" w:right="10"/>
              <w:rPr>
                <w:rFonts w:ascii="Arial" w:hAnsi="Arial" w:cs="Arial"/>
              </w:rPr>
            </w:pPr>
          </w:p>
          <w:p w14:paraId="7DD7B617" w14:textId="1E5E1A16" w:rsidR="00EF2A74" w:rsidRDefault="00EF2A74" w:rsidP="00014457">
            <w:pPr>
              <w:numPr>
                <w:ilvl w:val="0"/>
                <w:numId w:val="33"/>
              </w:numPr>
              <w:ind w:right="10"/>
              <w:rPr>
                <w:rFonts w:ascii="Arial" w:hAnsi="Arial" w:cs="Arial"/>
              </w:rPr>
            </w:pPr>
            <w:r>
              <w:rPr>
                <w:rFonts w:ascii="Arial" w:hAnsi="Arial" w:cs="Arial"/>
              </w:rPr>
              <w:t>To deputise for the S.151 Officer when required.</w:t>
            </w:r>
          </w:p>
          <w:p w14:paraId="29AF9DCC" w14:textId="77777777" w:rsidR="003978F1" w:rsidRDefault="003978F1" w:rsidP="003978F1">
            <w:pPr>
              <w:ind w:left="720" w:right="10"/>
              <w:rPr>
                <w:rFonts w:ascii="Arial" w:hAnsi="Arial" w:cs="Arial"/>
              </w:rPr>
            </w:pPr>
          </w:p>
          <w:p w14:paraId="166E1C9A" w14:textId="1C9CE883" w:rsidR="003978F1" w:rsidRDefault="003978F1" w:rsidP="00014457">
            <w:pPr>
              <w:numPr>
                <w:ilvl w:val="0"/>
                <w:numId w:val="33"/>
              </w:numPr>
              <w:ind w:right="10"/>
              <w:rPr>
                <w:rFonts w:ascii="Arial" w:hAnsi="Arial" w:cs="Arial"/>
              </w:rPr>
            </w:pPr>
            <w:r>
              <w:rPr>
                <w:rFonts w:ascii="Arial" w:hAnsi="Arial" w:cs="Arial"/>
              </w:rPr>
              <w:t>Lead on maintaining and developing the Service’s Financial Management System ensuring compliance with relevant Codes of Practice and developing it to ensure efficiencies in reporting requirements for the Service and external returns.</w:t>
            </w:r>
          </w:p>
          <w:p w14:paraId="216BCD1F" w14:textId="77777777" w:rsidR="008909B2" w:rsidRDefault="008909B2" w:rsidP="008909B2">
            <w:pPr>
              <w:ind w:left="720" w:right="10"/>
              <w:rPr>
                <w:rFonts w:ascii="Arial" w:hAnsi="Arial" w:cs="Arial"/>
              </w:rPr>
            </w:pPr>
          </w:p>
          <w:p w14:paraId="094E1FD8" w14:textId="418BAF94" w:rsidR="002E7FE3" w:rsidRDefault="002E7FE3" w:rsidP="00014457">
            <w:pPr>
              <w:numPr>
                <w:ilvl w:val="0"/>
                <w:numId w:val="33"/>
              </w:numPr>
              <w:ind w:right="10"/>
              <w:rPr>
                <w:rFonts w:ascii="Arial" w:hAnsi="Arial" w:cs="Arial"/>
              </w:rPr>
            </w:pPr>
            <w:r>
              <w:rPr>
                <w:rFonts w:ascii="Arial" w:hAnsi="Arial" w:cs="Arial"/>
              </w:rPr>
              <w:t xml:space="preserve">To develop effective working relationships with budget managers to ensure an effective business partnering role between finance and managers </w:t>
            </w:r>
            <w:r w:rsidR="00710E93">
              <w:rPr>
                <w:rFonts w:ascii="Arial" w:hAnsi="Arial" w:cs="Arial"/>
              </w:rPr>
              <w:t xml:space="preserve">ensuring they </w:t>
            </w:r>
            <w:r>
              <w:rPr>
                <w:rFonts w:ascii="Arial" w:hAnsi="Arial" w:cs="Arial"/>
              </w:rPr>
              <w:t>have appropriate financial skills to enable them to effectively manage the budget and utilise financial systems through training and coaching. This will include influencing and encouraging managers to consider financial issues within decision making</w:t>
            </w:r>
            <w:r w:rsidR="00962D41">
              <w:rPr>
                <w:rFonts w:ascii="Arial" w:hAnsi="Arial" w:cs="Arial"/>
              </w:rPr>
              <w:t>.</w:t>
            </w:r>
          </w:p>
          <w:p w14:paraId="15285FD0" w14:textId="77777777" w:rsidR="002E7FE3" w:rsidRDefault="002E7FE3" w:rsidP="002E7FE3">
            <w:pPr>
              <w:rPr>
                <w:rFonts w:ascii="Arial" w:hAnsi="Arial" w:cs="Arial"/>
              </w:rPr>
            </w:pPr>
          </w:p>
          <w:p w14:paraId="16373BD3" w14:textId="77777777" w:rsidR="003978F1" w:rsidRDefault="002E7FE3" w:rsidP="002E7FE3">
            <w:pPr>
              <w:numPr>
                <w:ilvl w:val="0"/>
                <w:numId w:val="33"/>
              </w:numPr>
              <w:tabs>
                <w:tab w:val="left" w:pos="0"/>
              </w:tabs>
              <w:rPr>
                <w:rFonts w:ascii="Arial" w:hAnsi="Arial" w:cs="Arial"/>
              </w:rPr>
            </w:pPr>
            <w:r>
              <w:rPr>
                <w:rFonts w:ascii="Arial" w:hAnsi="Arial" w:cs="Arial"/>
              </w:rPr>
              <w:t xml:space="preserve">Proactively working with </w:t>
            </w:r>
            <w:r w:rsidR="00F4108C">
              <w:rPr>
                <w:rFonts w:ascii="Arial" w:hAnsi="Arial" w:cs="Arial"/>
              </w:rPr>
              <w:t xml:space="preserve">the </w:t>
            </w:r>
            <w:r>
              <w:rPr>
                <w:rFonts w:ascii="Arial" w:hAnsi="Arial" w:cs="Arial"/>
              </w:rPr>
              <w:t>service to identify and resolv</w:t>
            </w:r>
            <w:r w:rsidR="00710E93">
              <w:rPr>
                <w:rFonts w:ascii="Arial" w:hAnsi="Arial" w:cs="Arial"/>
              </w:rPr>
              <w:t>e</w:t>
            </w:r>
            <w:r>
              <w:rPr>
                <w:rFonts w:ascii="Arial" w:hAnsi="Arial" w:cs="Arial"/>
              </w:rPr>
              <w:t xml:space="preserve"> financial issues through utilising best practice and innovative solutions. Challenge inherent working methods and encourage Managers at all levels to change working practices where necessary to improve value for money from activities.</w:t>
            </w:r>
          </w:p>
          <w:p w14:paraId="5FFED49C" w14:textId="77777777" w:rsidR="003978F1" w:rsidRDefault="003978F1" w:rsidP="003978F1">
            <w:pPr>
              <w:pStyle w:val="ListParagraph"/>
              <w:rPr>
                <w:rFonts w:ascii="Arial" w:hAnsi="Arial" w:cs="Arial"/>
              </w:rPr>
            </w:pPr>
          </w:p>
          <w:p w14:paraId="48F066D5" w14:textId="19AD32E8" w:rsidR="002E7FE3" w:rsidRDefault="003978F1" w:rsidP="002E7FE3">
            <w:pPr>
              <w:numPr>
                <w:ilvl w:val="0"/>
                <w:numId w:val="33"/>
              </w:numPr>
              <w:tabs>
                <w:tab w:val="left" w:pos="0"/>
              </w:tabs>
              <w:rPr>
                <w:rFonts w:ascii="Arial" w:hAnsi="Arial" w:cs="Arial"/>
              </w:rPr>
            </w:pPr>
            <w:r w:rsidRPr="003978F1">
              <w:rPr>
                <w:rFonts w:ascii="Arial" w:hAnsi="Arial" w:cs="Arial"/>
              </w:rPr>
              <w:t xml:space="preserve">Represent the Finance </w:t>
            </w:r>
            <w:r>
              <w:rPr>
                <w:rFonts w:ascii="Arial" w:hAnsi="Arial" w:cs="Arial"/>
              </w:rPr>
              <w:t>Service</w:t>
            </w:r>
            <w:r w:rsidRPr="003978F1">
              <w:rPr>
                <w:rFonts w:ascii="Arial" w:hAnsi="Arial" w:cs="Arial"/>
              </w:rPr>
              <w:t xml:space="preserve"> at meetings; providing advice on the financial implications of policy and service delivery issues.</w:t>
            </w:r>
          </w:p>
          <w:p w14:paraId="49A5E307" w14:textId="77777777" w:rsidR="002E7FE3" w:rsidRDefault="002E7FE3" w:rsidP="002E7FE3">
            <w:pPr>
              <w:tabs>
                <w:tab w:val="left" w:pos="2520"/>
              </w:tabs>
              <w:rPr>
                <w:rFonts w:ascii="Arial" w:hAnsi="Arial" w:cs="Arial"/>
              </w:rPr>
            </w:pPr>
            <w:r>
              <w:rPr>
                <w:rFonts w:ascii="Arial" w:hAnsi="Arial" w:cs="Arial"/>
              </w:rPr>
              <w:tab/>
            </w:r>
          </w:p>
          <w:p w14:paraId="7C0361B9" w14:textId="61C2C859" w:rsidR="002E7FE3" w:rsidRDefault="002E7FE3" w:rsidP="002E7FE3">
            <w:pPr>
              <w:numPr>
                <w:ilvl w:val="0"/>
                <w:numId w:val="33"/>
              </w:numPr>
              <w:rPr>
                <w:rFonts w:ascii="Arial" w:hAnsi="Arial" w:cs="Arial"/>
              </w:rPr>
            </w:pPr>
            <w:r>
              <w:rPr>
                <w:rFonts w:ascii="Arial" w:hAnsi="Arial" w:cs="Arial"/>
              </w:rPr>
              <w:t xml:space="preserve">Being an advocate for supporting change </w:t>
            </w:r>
            <w:r w:rsidR="0008733D">
              <w:rPr>
                <w:rFonts w:ascii="Arial" w:hAnsi="Arial" w:cs="Arial"/>
              </w:rPr>
              <w:t xml:space="preserve">in order to </w:t>
            </w:r>
            <w:r>
              <w:rPr>
                <w:rFonts w:ascii="Arial" w:hAnsi="Arial" w:cs="Arial"/>
              </w:rPr>
              <w:t>develop budget monitoring processes and systems to increase budget management capabilities. To support the delivery of</w:t>
            </w:r>
            <w:r w:rsidR="00710E93">
              <w:rPr>
                <w:rFonts w:ascii="Arial" w:hAnsi="Arial" w:cs="Arial"/>
              </w:rPr>
              <w:t xml:space="preserve"> effective</w:t>
            </w:r>
            <w:r>
              <w:rPr>
                <w:rFonts w:ascii="Arial" w:hAnsi="Arial" w:cs="Arial"/>
              </w:rPr>
              <w:t xml:space="preserve"> financial </w:t>
            </w:r>
            <w:r w:rsidR="00710E93">
              <w:rPr>
                <w:rFonts w:ascii="Arial" w:hAnsi="Arial" w:cs="Arial"/>
              </w:rPr>
              <w:t>management across</w:t>
            </w:r>
            <w:r>
              <w:rPr>
                <w:rFonts w:ascii="Arial" w:hAnsi="Arial" w:cs="Arial"/>
              </w:rPr>
              <w:t xml:space="preserve"> the </w:t>
            </w:r>
            <w:r w:rsidR="00894487">
              <w:rPr>
                <w:rFonts w:ascii="Arial" w:hAnsi="Arial" w:cs="Arial"/>
              </w:rPr>
              <w:t>Fire Service</w:t>
            </w:r>
            <w:r>
              <w:rPr>
                <w:rFonts w:ascii="Arial" w:hAnsi="Arial" w:cs="Arial"/>
              </w:rPr>
              <w:t xml:space="preserve"> through demonstrating a flexible approach to work. This may involve working </w:t>
            </w:r>
            <w:r w:rsidR="00894487">
              <w:rPr>
                <w:rFonts w:ascii="Arial" w:hAnsi="Arial" w:cs="Arial"/>
              </w:rPr>
              <w:t xml:space="preserve">with other </w:t>
            </w:r>
            <w:r>
              <w:rPr>
                <w:rFonts w:ascii="Arial" w:hAnsi="Arial" w:cs="Arial"/>
              </w:rPr>
              <w:t xml:space="preserve">areas of the </w:t>
            </w:r>
            <w:r w:rsidR="00894487">
              <w:rPr>
                <w:rFonts w:ascii="Arial" w:hAnsi="Arial" w:cs="Arial"/>
              </w:rPr>
              <w:t xml:space="preserve">service </w:t>
            </w:r>
            <w:r>
              <w:rPr>
                <w:rFonts w:ascii="Arial" w:hAnsi="Arial" w:cs="Arial"/>
              </w:rPr>
              <w:t>and supporting projects.</w:t>
            </w:r>
          </w:p>
          <w:p w14:paraId="028300B6" w14:textId="5CF793F1" w:rsidR="00401B30" w:rsidRPr="00634305" w:rsidRDefault="00401B30" w:rsidP="00401B30">
            <w:pPr>
              <w:rPr>
                <w:rFonts w:ascii="Arial" w:hAnsi="Arial" w:cs="Arial"/>
              </w:rPr>
            </w:pPr>
          </w:p>
        </w:tc>
      </w:tr>
      <w:tr w:rsidR="000C792F" w:rsidRPr="00001733" w14:paraId="6B8290C4" w14:textId="77777777" w:rsidTr="48FABC85">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48FABC85">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48FABC85">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38F9B1D3" w:rsidR="003A6F8E" w:rsidRPr="00001733" w:rsidRDefault="005E23BA" w:rsidP="00001733">
            <w:pPr>
              <w:numPr>
                <w:ilvl w:val="0"/>
                <w:numId w:val="3"/>
              </w:numPr>
              <w:rPr>
                <w:rFonts w:ascii="Arial" w:hAnsi="Arial" w:cs="Arial"/>
                <w:sz w:val="22"/>
                <w:szCs w:val="22"/>
              </w:rPr>
            </w:pPr>
            <w:r>
              <w:rPr>
                <w:rFonts w:ascii="Arial" w:hAnsi="Arial" w:cs="Arial"/>
              </w:rPr>
              <w:t>No direct budget responsibilities</w:t>
            </w:r>
          </w:p>
        </w:tc>
      </w:tr>
      <w:tr w:rsidR="003A6F8E" w:rsidRPr="001D5465" w14:paraId="2F283A1E" w14:textId="77777777" w:rsidTr="48FABC85">
        <w:trPr>
          <w:trHeight w:val="365"/>
        </w:trPr>
        <w:tc>
          <w:tcPr>
            <w:tcW w:w="2127" w:type="dxa"/>
            <w:gridSpan w:val="2"/>
            <w:shd w:val="clear" w:color="auto" w:fill="F2DBDB" w:themeFill="accent2" w:themeFillTint="33"/>
            <w:vAlign w:val="center"/>
          </w:tcPr>
          <w:p w14:paraId="140E1ED6"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Staff </w:t>
            </w:r>
            <w:r w:rsidR="00001733" w:rsidRPr="00286194">
              <w:rPr>
                <w:rFonts w:ascii="Arial" w:hAnsi="Arial" w:cs="Arial"/>
                <w:b/>
                <w:color w:val="C60E41"/>
                <w:sz w:val="22"/>
                <w:szCs w:val="22"/>
              </w:rPr>
              <w:t>M</w:t>
            </w:r>
            <w:r w:rsidRPr="00286194">
              <w:rPr>
                <w:rFonts w:ascii="Arial" w:hAnsi="Arial" w:cs="Arial"/>
                <w:b/>
                <w:color w:val="C60E41"/>
                <w:sz w:val="22"/>
                <w:szCs w:val="22"/>
              </w:rPr>
              <w:t xml:space="preserve">anagement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7B83C5BC" w14:textId="4A13E16E" w:rsidR="00D51049" w:rsidRPr="00756B77" w:rsidRDefault="003978F1" w:rsidP="00D51049">
            <w:pPr>
              <w:numPr>
                <w:ilvl w:val="0"/>
                <w:numId w:val="3"/>
              </w:numPr>
              <w:rPr>
                <w:rFonts w:ascii="Arial" w:hAnsi="Arial" w:cs="Arial"/>
              </w:rPr>
            </w:pPr>
            <w:r>
              <w:rPr>
                <w:rFonts w:ascii="Arial" w:hAnsi="Arial" w:cs="Arial"/>
              </w:rPr>
              <w:t>D</w:t>
            </w:r>
            <w:r w:rsidR="00D51049" w:rsidRPr="00756B77">
              <w:rPr>
                <w:rFonts w:ascii="Arial" w:hAnsi="Arial" w:cs="Arial"/>
              </w:rPr>
              <w:t>irect line management responsibilities</w:t>
            </w:r>
            <w:r>
              <w:rPr>
                <w:rFonts w:ascii="Arial" w:hAnsi="Arial" w:cs="Arial"/>
              </w:rPr>
              <w:t xml:space="preserve"> for Finance Officer (shared responsibility with Management Accountant</w:t>
            </w:r>
            <w:r w:rsidR="00D51049" w:rsidRPr="00756B77">
              <w:rPr>
                <w:rFonts w:ascii="Arial" w:hAnsi="Arial" w:cs="Arial"/>
              </w:rPr>
              <w:t>.</w:t>
            </w:r>
          </w:p>
          <w:p w14:paraId="7CC1BACD" w14:textId="0945AB5F" w:rsidR="003A6F8E" w:rsidRPr="001D5465" w:rsidRDefault="00D51049" w:rsidP="00D51049">
            <w:pPr>
              <w:numPr>
                <w:ilvl w:val="0"/>
                <w:numId w:val="3"/>
              </w:numPr>
              <w:rPr>
                <w:rFonts w:ascii="Arial" w:hAnsi="Arial" w:cs="Arial"/>
                <w:sz w:val="22"/>
                <w:szCs w:val="22"/>
              </w:rPr>
            </w:pPr>
            <w:r w:rsidRPr="00756B77">
              <w:rPr>
                <w:rFonts w:ascii="Arial" w:hAnsi="Arial" w:cs="Arial"/>
              </w:rPr>
              <w:t>Responsible for leading a team of peers and/or multi-functional teams on specific projects.</w:t>
            </w:r>
          </w:p>
        </w:tc>
      </w:tr>
      <w:tr w:rsidR="003A6F8E" w:rsidRPr="001D5465" w14:paraId="68906FF2" w14:textId="77777777" w:rsidTr="48FABC85">
        <w:trPr>
          <w:trHeight w:val="365"/>
        </w:trPr>
        <w:tc>
          <w:tcPr>
            <w:tcW w:w="2127" w:type="dxa"/>
            <w:gridSpan w:val="2"/>
            <w:shd w:val="clear" w:color="auto" w:fill="F2DBDB" w:themeFill="accent2" w:themeFillTint="33"/>
            <w:vAlign w:val="center"/>
          </w:tcPr>
          <w:p w14:paraId="354A5D40"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1C21589E" w:rsidR="003A6F8E" w:rsidRPr="00634305" w:rsidRDefault="00634305" w:rsidP="00634305">
            <w:pPr>
              <w:pStyle w:val="ListParagraph"/>
              <w:numPr>
                <w:ilvl w:val="0"/>
                <w:numId w:val="3"/>
              </w:numPr>
              <w:rPr>
                <w:rFonts w:ascii="Arial" w:hAnsi="Arial" w:cs="Arial"/>
                <w:sz w:val="22"/>
                <w:szCs w:val="22"/>
              </w:rPr>
            </w:pPr>
            <w:r>
              <w:rPr>
                <w:rFonts w:ascii="Arial" w:hAnsi="Arial" w:cs="Arial"/>
                <w:sz w:val="22"/>
                <w:szCs w:val="22"/>
              </w:rPr>
              <w:t>None</w:t>
            </w:r>
          </w:p>
        </w:tc>
      </w:tr>
      <w:tr w:rsidR="003A6F8E" w:rsidRPr="001D5465" w14:paraId="58101B0B" w14:textId="77777777" w:rsidTr="48FABC85">
        <w:tc>
          <w:tcPr>
            <w:tcW w:w="10632" w:type="dxa"/>
            <w:gridSpan w:val="3"/>
            <w:shd w:val="clear" w:color="auto" w:fill="F2DBDB" w:themeFill="accent2" w:themeFillTint="33"/>
          </w:tcPr>
          <w:p w14:paraId="082394CC" w14:textId="77777777"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Qualifications, knowledge, experience and expertise</w:t>
            </w:r>
          </w:p>
        </w:tc>
      </w:tr>
      <w:tr w:rsidR="003A6F8E" w:rsidRPr="00001733" w14:paraId="14B70878" w14:textId="77777777" w:rsidTr="48FABC85">
        <w:tc>
          <w:tcPr>
            <w:tcW w:w="10632" w:type="dxa"/>
            <w:gridSpan w:val="3"/>
            <w:tcBorders>
              <w:bottom w:val="single" w:sz="4" w:space="0" w:color="auto"/>
            </w:tcBorders>
            <w:shd w:val="clear" w:color="auto" w:fill="auto"/>
          </w:tcPr>
          <w:p w14:paraId="0F30B8F3" w14:textId="4225E5B5" w:rsidR="005E6548" w:rsidRPr="005E6548" w:rsidRDefault="003978F1" w:rsidP="005E6548">
            <w:pPr>
              <w:pStyle w:val="ListParagraph"/>
              <w:numPr>
                <w:ilvl w:val="0"/>
                <w:numId w:val="3"/>
              </w:numPr>
              <w:rPr>
                <w:rFonts w:ascii="Arial" w:hAnsi="Arial" w:cs="Arial"/>
              </w:rPr>
            </w:pPr>
            <w:r>
              <w:rPr>
                <w:rFonts w:ascii="Arial" w:hAnsi="Arial" w:cs="Arial"/>
              </w:rPr>
              <w:t>Full</w:t>
            </w:r>
            <w:r w:rsidR="000C6EB4">
              <w:rPr>
                <w:rFonts w:ascii="Arial" w:hAnsi="Arial" w:cs="Arial"/>
              </w:rPr>
              <w:t xml:space="preserve"> CCAB qualified </w:t>
            </w:r>
          </w:p>
          <w:p w14:paraId="2AA20FB7" w14:textId="2319F8DC" w:rsidR="003978F1" w:rsidRDefault="003978F1" w:rsidP="005E6548">
            <w:pPr>
              <w:pStyle w:val="ListParagraph"/>
              <w:numPr>
                <w:ilvl w:val="0"/>
                <w:numId w:val="3"/>
              </w:numPr>
              <w:rPr>
                <w:rFonts w:ascii="Arial" w:hAnsi="Arial" w:cs="Arial"/>
              </w:rPr>
            </w:pPr>
            <w:r w:rsidRPr="003978F1">
              <w:rPr>
                <w:rFonts w:ascii="Arial" w:hAnsi="Arial" w:cs="Arial"/>
              </w:rPr>
              <w:t>Extensive practical knowledge and application of budget preparation, monitoring and Local Government accounting in the public sector, in particular year end accounting practices and procedures.</w:t>
            </w:r>
          </w:p>
          <w:p w14:paraId="720BEE6E" w14:textId="42EA1E88" w:rsidR="005E6548" w:rsidRPr="005E6548" w:rsidRDefault="005E6548" w:rsidP="005E6548">
            <w:pPr>
              <w:pStyle w:val="ListParagraph"/>
              <w:numPr>
                <w:ilvl w:val="0"/>
                <w:numId w:val="3"/>
              </w:numPr>
              <w:rPr>
                <w:rFonts w:ascii="Arial" w:hAnsi="Arial" w:cs="Arial"/>
              </w:rPr>
            </w:pPr>
            <w:r w:rsidRPr="005E6548">
              <w:rPr>
                <w:rFonts w:ascii="Arial" w:hAnsi="Arial" w:cs="Arial"/>
              </w:rPr>
              <w:t>Knowledge of preparation &amp; submission of VAT returns</w:t>
            </w:r>
            <w:r w:rsidR="006A72A1">
              <w:rPr>
                <w:rFonts w:ascii="Arial" w:hAnsi="Arial" w:cs="Arial"/>
              </w:rPr>
              <w:t xml:space="preserve"> and providing VAT and taxation advice</w:t>
            </w:r>
            <w:r w:rsidRPr="005E6548">
              <w:rPr>
                <w:rFonts w:ascii="Arial" w:hAnsi="Arial" w:cs="Arial"/>
              </w:rPr>
              <w:t>.</w:t>
            </w:r>
          </w:p>
          <w:p w14:paraId="4EC6F1A3" w14:textId="62EF987A" w:rsidR="005E6548" w:rsidRDefault="003978F1" w:rsidP="005E6548">
            <w:pPr>
              <w:pStyle w:val="ListParagraph"/>
              <w:numPr>
                <w:ilvl w:val="0"/>
                <w:numId w:val="3"/>
              </w:numPr>
              <w:rPr>
                <w:rFonts w:ascii="Arial" w:hAnsi="Arial" w:cs="Arial"/>
              </w:rPr>
            </w:pPr>
            <w:r>
              <w:rPr>
                <w:rFonts w:ascii="Arial" w:hAnsi="Arial" w:cs="Arial"/>
              </w:rPr>
              <w:lastRenderedPageBreak/>
              <w:t xml:space="preserve">Extensive </w:t>
            </w:r>
            <w:r w:rsidR="005E6548" w:rsidRPr="005E6548">
              <w:rPr>
                <w:rFonts w:ascii="Arial" w:hAnsi="Arial" w:cs="Arial"/>
              </w:rPr>
              <w:t>technical knowledge in accounting covering all aspects of budget preparation, in year monitoring and forecasting and year end accounting.</w:t>
            </w:r>
          </w:p>
          <w:p w14:paraId="1CB95990" w14:textId="6F440D25" w:rsidR="003978F1" w:rsidRPr="005E6548" w:rsidRDefault="003978F1" w:rsidP="005E6548">
            <w:pPr>
              <w:pStyle w:val="ListParagraph"/>
              <w:numPr>
                <w:ilvl w:val="0"/>
                <w:numId w:val="3"/>
              </w:numPr>
              <w:rPr>
                <w:rFonts w:ascii="Arial" w:hAnsi="Arial" w:cs="Arial"/>
              </w:rPr>
            </w:pPr>
            <w:r w:rsidRPr="003978F1">
              <w:rPr>
                <w:rFonts w:ascii="Arial" w:hAnsi="Arial" w:cs="Arial"/>
              </w:rPr>
              <w:t>Extensive knowledge of International Accounting Standards and their application to Local Government.</w:t>
            </w:r>
          </w:p>
          <w:p w14:paraId="0548AEB0" w14:textId="20B92B8C" w:rsidR="003978F1" w:rsidRDefault="003978F1" w:rsidP="003978F1">
            <w:pPr>
              <w:pStyle w:val="ListParagraph"/>
              <w:numPr>
                <w:ilvl w:val="0"/>
                <w:numId w:val="3"/>
              </w:numPr>
              <w:rPr>
                <w:rFonts w:ascii="Arial" w:hAnsi="Arial" w:cs="Arial"/>
              </w:rPr>
            </w:pPr>
            <w:r>
              <w:rPr>
                <w:rFonts w:ascii="Arial" w:hAnsi="Arial" w:cs="Arial"/>
              </w:rPr>
              <w:t>Extensive</w:t>
            </w:r>
            <w:r w:rsidRPr="005E6548">
              <w:rPr>
                <w:rFonts w:ascii="Arial" w:hAnsi="Arial" w:cs="Arial"/>
              </w:rPr>
              <w:t xml:space="preserve"> of statutory accounting requirements including capital and preparation of statement of accounts.</w:t>
            </w:r>
          </w:p>
          <w:p w14:paraId="3B90601D" w14:textId="77777777" w:rsidR="003978F1" w:rsidRPr="003978F1" w:rsidRDefault="003978F1" w:rsidP="003978F1">
            <w:pPr>
              <w:pStyle w:val="ListParagraph"/>
              <w:numPr>
                <w:ilvl w:val="0"/>
                <w:numId w:val="3"/>
              </w:numPr>
              <w:rPr>
                <w:rFonts w:ascii="Arial" w:hAnsi="Arial" w:cs="Arial"/>
              </w:rPr>
            </w:pPr>
            <w:r w:rsidRPr="003978F1">
              <w:rPr>
                <w:rFonts w:ascii="Arial" w:hAnsi="Arial" w:cs="Arial"/>
              </w:rPr>
              <w:t>Demonstrable knowledge of the CIPFA Accounting and Service Reporting Codes of Practice.</w:t>
            </w:r>
          </w:p>
          <w:p w14:paraId="2CC40018" w14:textId="64C02613" w:rsidR="003978F1" w:rsidRPr="003978F1" w:rsidRDefault="003978F1" w:rsidP="003978F1">
            <w:pPr>
              <w:pStyle w:val="ListParagraph"/>
              <w:numPr>
                <w:ilvl w:val="0"/>
                <w:numId w:val="3"/>
              </w:numPr>
              <w:rPr>
                <w:rFonts w:ascii="Arial" w:hAnsi="Arial" w:cs="Arial"/>
              </w:rPr>
            </w:pPr>
            <w:r w:rsidRPr="003978F1">
              <w:rPr>
                <w:rFonts w:ascii="Arial" w:hAnsi="Arial" w:cs="Arial"/>
              </w:rPr>
              <w:t>Extensive technical and practical knowledge and application of budget preparation, monitoring and year end accounting practices and application of current accounting standards.</w:t>
            </w:r>
          </w:p>
          <w:p w14:paraId="7AC84AEF" w14:textId="6D968320" w:rsidR="003978F1" w:rsidRDefault="003978F1" w:rsidP="003978F1">
            <w:pPr>
              <w:pStyle w:val="ListParagraph"/>
              <w:numPr>
                <w:ilvl w:val="0"/>
                <w:numId w:val="3"/>
              </w:numPr>
              <w:rPr>
                <w:rFonts w:ascii="Arial" w:hAnsi="Arial" w:cs="Arial"/>
              </w:rPr>
            </w:pPr>
            <w:r w:rsidRPr="003978F1">
              <w:rPr>
                <w:rFonts w:ascii="Arial" w:hAnsi="Arial" w:cs="Arial"/>
              </w:rPr>
              <w:t>Extensive technical and practical knowledge and application of Local Government Financing arrangements and strategic planning in the public sector</w:t>
            </w:r>
          </w:p>
          <w:p w14:paraId="50623748" w14:textId="77777777" w:rsidR="003978F1" w:rsidRDefault="003978F1" w:rsidP="003978F1">
            <w:pPr>
              <w:pStyle w:val="ListParagraph"/>
              <w:numPr>
                <w:ilvl w:val="0"/>
                <w:numId w:val="3"/>
              </w:numPr>
              <w:rPr>
                <w:rFonts w:ascii="Arial" w:hAnsi="Arial" w:cs="Arial"/>
              </w:rPr>
            </w:pPr>
            <w:r>
              <w:rPr>
                <w:rFonts w:ascii="Arial" w:hAnsi="Arial" w:cs="Arial"/>
              </w:rPr>
              <w:t>Experience of administering financial systems, undertaking reconciliations, and control accounts</w:t>
            </w:r>
          </w:p>
          <w:p w14:paraId="4130E7D6"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Well-developed communication skills with the ability to negotiate, influence and persuade.</w:t>
            </w:r>
          </w:p>
          <w:p w14:paraId="0C3ACC9F"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 xml:space="preserve">Experience of introducing best practice and innovation with services. </w:t>
            </w:r>
          </w:p>
          <w:p w14:paraId="51DEE061" w14:textId="77777777" w:rsidR="003978F1" w:rsidRPr="003978F1" w:rsidRDefault="003978F1" w:rsidP="003978F1">
            <w:pPr>
              <w:pStyle w:val="ListParagraph"/>
              <w:numPr>
                <w:ilvl w:val="0"/>
                <w:numId w:val="3"/>
              </w:numPr>
              <w:rPr>
                <w:rFonts w:ascii="Arial" w:hAnsi="Arial" w:cs="Arial"/>
              </w:rPr>
            </w:pPr>
            <w:r w:rsidRPr="003978F1">
              <w:rPr>
                <w:rFonts w:ascii="Arial" w:hAnsi="Arial" w:cs="Arial"/>
              </w:rPr>
              <w:t>Experience of report writing and presenting at a senior level in the organisation.</w:t>
            </w:r>
          </w:p>
          <w:p w14:paraId="6E52C985" w14:textId="04EDD7A2" w:rsidR="003978F1" w:rsidRPr="003978F1" w:rsidRDefault="003978F1" w:rsidP="003978F1">
            <w:pPr>
              <w:pStyle w:val="ListParagraph"/>
              <w:numPr>
                <w:ilvl w:val="0"/>
                <w:numId w:val="3"/>
              </w:numPr>
              <w:rPr>
                <w:rFonts w:ascii="Arial" w:hAnsi="Arial" w:cs="Arial"/>
              </w:rPr>
            </w:pPr>
            <w:r w:rsidRPr="003978F1">
              <w:rPr>
                <w:rFonts w:ascii="Arial" w:hAnsi="Arial" w:cs="Arial"/>
              </w:rPr>
              <w:t>Experience of introducing best practice and innovation with services.</w:t>
            </w:r>
          </w:p>
          <w:p w14:paraId="7909DCD0" w14:textId="5616F26D" w:rsidR="003978F1" w:rsidRPr="003978F1" w:rsidRDefault="003978F1" w:rsidP="003978F1">
            <w:pPr>
              <w:pStyle w:val="ListParagraph"/>
              <w:numPr>
                <w:ilvl w:val="0"/>
                <w:numId w:val="3"/>
              </w:numPr>
              <w:rPr>
                <w:rFonts w:ascii="Arial" w:hAnsi="Arial" w:cs="Arial"/>
              </w:rPr>
            </w:pPr>
            <w:r w:rsidRPr="003978F1">
              <w:rPr>
                <w:rFonts w:ascii="Arial" w:hAnsi="Arial" w:cs="Arial"/>
              </w:rPr>
              <w:t>Experience of Preparing grant claims and other statistical returns.</w:t>
            </w:r>
          </w:p>
          <w:p w14:paraId="1B28DC3E" w14:textId="60D869ED" w:rsidR="003978F1" w:rsidRDefault="003978F1" w:rsidP="003978F1">
            <w:pPr>
              <w:pStyle w:val="ListParagraph"/>
              <w:numPr>
                <w:ilvl w:val="0"/>
                <w:numId w:val="3"/>
              </w:numPr>
              <w:rPr>
                <w:rFonts w:ascii="Arial" w:hAnsi="Arial" w:cs="Arial"/>
              </w:rPr>
            </w:pPr>
            <w:r w:rsidRPr="003978F1">
              <w:rPr>
                <w:rFonts w:ascii="Arial" w:hAnsi="Arial" w:cs="Arial"/>
              </w:rPr>
              <w:t>Experience of training / coaching one on one or in a group environment.</w:t>
            </w:r>
          </w:p>
          <w:p w14:paraId="46C89500" w14:textId="42314468" w:rsidR="005E6548" w:rsidRDefault="005E6548" w:rsidP="005E6548">
            <w:pPr>
              <w:pStyle w:val="ListParagraph"/>
              <w:numPr>
                <w:ilvl w:val="0"/>
                <w:numId w:val="3"/>
              </w:numPr>
              <w:rPr>
                <w:rFonts w:ascii="Arial" w:hAnsi="Arial" w:cs="Arial"/>
              </w:rPr>
            </w:pPr>
            <w:r w:rsidRPr="005E6548">
              <w:rPr>
                <w:rFonts w:ascii="Arial" w:hAnsi="Arial" w:cs="Arial"/>
              </w:rPr>
              <w:t>Substantial experience of providing accounting services.</w:t>
            </w:r>
          </w:p>
          <w:p w14:paraId="771A2544" w14:textId="1B1B749E" w:rsidR="003978F1" w:rsidRDefault="003978F1" w:rsidP="005E6548">
            <w:pPr>
              <w:pStyle w:val="ListParagraph"/>
              <w:numPr>
                <w:ilvl w:val="0"/>
                <w:numId w:val="3"/>
              </w:numPr>
              <w:rPr>
                <w:rFonts w:ascii="Arial" w:hAnsi="Arial" w:cs="Arial"/>
              </w:rPr>
            </w:pPr>
            <w:r w:rsidRPr="003978F1">
              <w:rPr>
                <w:rFonts w:ascii="Arial" w:hAnsi="Arial" w:cs="Arial"/>
              </w:rPr>
              <w:t>Personal integrity and understanding of requirements of confidentiality.</w:t>
            </w:r>
          </w:p>
          <w:p w14:paraId="075594D6" w14:textId="082EE50C" w:rsidR="00EF2A74" w:rsidRPr="005E6548" w:rsidRDefault="00EF2A74" w:rsidP="005E6548">
            <w:pPr>
              <w:pStyle w:val="ListParagraph"/>
              <w:numPr>
                <w:ilvl w:val="0"/>
                <w:numId w:val="3"/>
              </w:numPr>
              <w:rPr>
                <w:rFonts w:ascii="Arial" w:hAnsi="Arial" w:cs="Arial"/>
              </w:rPr>
            </w:pPr>
            <w:r>
              <w:rPr>
                <w:rFonts w:ascii="Arial" w:hAnsi="Arial" w:cs="Arial"/>
              </w:rPr>
              <w:t>Excellent practical experience of Microsoft Office packages</w:t>
            </w:r>
          </w:p>
          <w:p w14:paraId="52BD634E" w14:textId="6524270E" w:rsidR="003978F1" w:rsidRPr="005E6548" w:rsidRDefault="003978F1" w:rsidP="005E6548">
            <w:pPr>
              <w:pStyle w:val="ListParagraph"/>
              <w:numPr>
                <w:ilvl w:val="0"/>
                <w:numId w:val="3"/>
              </w:numPr>
              <w:rPr>
                <w:rFonts w:ascii="Arial" w:hAnsi="Arial" w:cs="Arial"/>
              </w:rPr>
            </w:pPr>
            <w:r w:rsidRPr="003978F1">
              <w:rPr>
                <w:rFonts w:ascii="Arial" w:hAnsi="Arial" w:cs="Arial"/>
              </w:rPr>
              <w:t>Experience of working within a political environment</w:t>
            </w:r>
          </w:p>
          <w:p w14:paraId="6C438D43"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 xml:space="preserve">Experience of preparing grant claims and other statistical returns. </w:t>
            </w:r>
          </w:p>
          <w:p w14:paraId="38FA818A" w14:textId="0C4487B8" w:rsidR="006A72A1" w:rsidRPr="006A72A1" w:rsidRDefault="006A72A1" w:rsidP="006A72A1">
            <w:pPr>
              <w:pStyle w:val="ListParagraph"/>
              <w:numPr>
                <w:ilvl w:val="0"/>
                <w:numId w:val="3"/>
              </w:numPr>
              <w:rPr>
                <w:rFonts w:ascii="Arial" w:hAnsi="Arial" w:cs="Arial"/>
              </w:rPr>
            </w:pPr>
            <w:r w:rsidRPr="006A72A1">
              <w:rPr>
                <w:rFonts w:ascii="Arial" w:hAnsi="Arial" w:cs="Arial"/>
              </w:rPr>
              <w:t xml:space="preserve">High quality communication skills; written, report writing and presentational, </w:t>
            </w:r>
          </w:p>
          <w:p w14:paraId="35BC5288" w14:textId="489A28B3" w:rsidR="001F7EDB" w:rsidRPr="00722D24" w:rsidRDefault="006A72A1" w:rsidP="005716FA">
            <w:pPr>
              <w:pStyle w:val="ListParagraph"/>
              <w:numPr>
                <w:ilvl w:val="0"/>
                <w:numId w:val="3"/>
              </w:numPr>
              <w:rPr>
                <w:rFonts w:ascii="Arial" w:hAnsi="Arial" w:cs="Arial"/>
                <w:sz w:val="22"/>
                <w:szCs w:val="22"/>
              </w:rPr>
            </w:pPr>
            <w:r w:rsidRPr="006A72A1">
              <w:rPr>
                <w:rFonts w:ascii="Arial" w:hAnsi="Arial" w:cs="Arial"/>
              </w:rPr>
              <w:t>Experience of business partnering</w:t>
            </w:r>
          </w:p>
        </w:tc>
      </w:tr>
      <w:tr w:rsidR="005C799D" w:rsidRPr="00001733" w14:paraId="633BF7A3" w14:textId="77777777" w:rsidTr="48FABC85">
        <w:tc>
          <w:tcPr>
            <w:tcW w:w="10632" w:type="dxa"/>
            <w:gridSpan w:val="3"/>
            <w:shd w:val="clear" w:color="auto" w:fill="F2DBDB" w:themeFill="accent2" w:themeFillTint="33"/>
          </w:tcPr>
          <w:p w14:paraId="4CCCADFF" w14:textId="77777777" w:rsidR="005C799D" w:rsidRPr="005C799D" w:rsidRDefault="005C799D" w:rsidP="005E7B38">
            <w:pPr>
              <w:rPr>
                <w:rFonts w:ascii="Arial Black" w:hAnsi="Arial Black" w:cs="Arial"/>
                <w:b/>
                <w:color w:val="0082AA"/>
                <w:sz w:val="26"/>
                <w:szCs w:val="26"/>
              </w:rPr>
            </w:pPr>
            <w:r w:rsidRPr="00286194">
              <w:rPr>
                <w:rFonts w:ascii="Arial Black" w:hAnsi="Arial Black" w:cs="Arial"/>
                <w:b/>
                <w:color w:val="C60E41"/>
                <w:sz w:val="26"/>
                <w:szCs w:val="26"/>
              </w:rPr>
              <w:lastRenderedPageBreak/>
              <w:t>Disclosure and Barring Service – DBS Checks</w:t>
            </w:r>
          </w:p>
        </w:tc>
      </w:tr>
      <w:tr w:rsidR="005C799D" w:rsidRPr="00001733" w14:paraId="79401CFF" w14:textId="77777777" w:rsidTr="48FABC85">
        <w:tc>
          <w:tcPr>
            <w:tcW w:w="10632" w:type="dxa"/>
            <w:gridSpan w:val="3"/>
            <w:shd w:val="clear" w:color="auto" w:fill="auto"/>
          </w:tcPr>
          <w:p w14:paraId="0E98068E" w14:textId="3EA949DC" w:rsidR="005C799D" w:rsidRPr="00722D24" w:rsidRDefault="00634305" w:rsidP="00722D24">
            <w:pPr>
              <w:numPr>
                <w:ilvl w:val="0"/>
                <w:numId w:val="3"/>
              </w:numPr>
              <w:rPr>
                <w:rFonts w:ascii="Arial" w:hAnsi="Arial" w:cs="Arial"/>
                <w:sz w:val="22"/>
                <w:szCs w:val="22"/>
              </w:rPr>
            </w:pPr>
            <w:r>
              <w:rPr>
                <w:rFonts w:ascii="Arial" w:hAnsi="Arial" w:cs="Arial"/>
                <w:sz w:val="22"/>
                <w:szCs w:val="22"/>
              </w:rPr>
              <w:t>This post require</w:t>
            </w:r>
            <w:r w:rsidR="00B0274B">
              <w:rPr>
                <w:rFonts w:ascii="Arial" w:hAnsi="Arial" w:cs="Arial"/>
                <w:sz w:val="22"/>
                <w:szCs w:val="22"/>
              </w:rPr>
              <w:t>s</w:t>
            </w:r>
            <w:r>
              <w:rPr>
                <w:rFonts w:ascii="Arial" w:hAnsi="Arial" w:cs="Arial"/>
                <w:sz w:val="22"/>
                <w:szCs w:val="22"/>
              </w:rPr>
              <w:t xml:space="preserve"> a </w:t>
            </w:r>
            <w:r w:rsidR="00B0274B">
              <w:rPr>
                <w:rFonts w:ascii="Arial" w:hAnsi="Arial" w:cs="Arial"/>
                <w:sz w:val="22"/>
                <w:szCs w:val="22"/>
              </w:rPr>
              <w:t xml:space="preserve">Standard </w:t>
            </w:r>
            <w:r>
              <w:rPr>
                <w:rFonts w:ascii="Arial" w:hAnsi="Arial" w:cs="Arial"/>
                <w:sz w:val="22"/>
                <w:szCs w:val="22"/>
              </w:rPr>
              <w:t>DBS check</w:t>
            </w:r>
          </w:p>
        </w:tc>
      </w:tr>
      <w:tr w:rsidR="003A6F8E" w:rsidRPr="001D5465" w14:paraId="002D021E" w14:textId="77777777" w:rsidTr="48FABC85">
        <w:tc>
          <w:tcPr>
            <w:tcW w:w="10632" w:type="dxa"/>
            <w:gridSpan w:val="3"/>
            <w:shd w:val="clear" w:color="auto" w:fill="F2DBDB" w:themeFill="accent2" w:themeFillTint="33"/>
          </w:tcPr>
          <w:p w14:paraId="2BA5514F" w14:textId="77777777" w:rsidR="003A6F8E" w:rsidRPr="001D5465" w:rsidRDefault="003A6F8E" w:rsidP="00276E8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4851ED" w:rsidRPr="001D5465" w14:paraId="2FC60378" w14:textId="77777777" w:rsidTr="0055288B">
        <w:tc>
          <w:tcPr>
            <w:tcW w:w="1986" w:type="dxa"/>
            <w:shd w:val="clear" w:color="auto" w:fill="F2DBDB" w:themeFill="accent2" w:themeFillTint="33"/>
            <w:vAlign w:val="center"/>
          </w:tcPr>
          <w:p w14:paraId="59B6F823" w14:textId="77777777" w:rsidR="004851ED" w:rsidRPr="00286194" w:rsidRDefault="004851ED" w:rsidP="004851ED">
            <w:pPr>
              <w:rPr>
                <w:rFonts w:ascii="Arial" w:hAnsi="Arial" w:cs="Arial"/>
                <w:b/>
                <w:color w:val="C60E41"/>
                <w:sz w:val="22"/>
                <w:szCs w:val="22"/>
              </w:rPr>
            </w:pPr>
            <w:r w:rsidRPr="00286194">
              <w:rPr>
                <w:rFonts w:ascii="Arial" w:hAnsi="Arial" w:cs="Arial"/>
                <w:b/>
                <w:color w:val="C60E41"/>
                <w:sz w:val="22"/>
                <w:szCs w:val="22"/>
              </w:rPr>
              <w:t>Emotional Demands</w:t>
            </w:r>
          </w:p>
        </w:tc>
        <w:tc>
          <w:tcPr>
            <w:tcW w:w="8646" w:type="dxa"/>
            <w:gridSpan w:val="2"/>
            <w:shd w:val="clear" w:color="auto" w:fill="auto"/>
          </w:tcPr>
          <w:p w14:paraId="5B5A3C3E" w14:textId="0174DB67" w:rsidR="004851ED" w:rsidRPr="004851ED" w:rsidRDefault="004851ED" w:rsidP="004851ED">
            <w:pPr>
              <w:numPr>
                <w:ilvl w:val="0"/>
                <w:numId w:val="3"/>
              </w:numPr>
              <w:rPr>
                <w:rFonts w:ascii="Arial" w:hAnsi="Arial" w:cs="Arial"/>
              </w:rPr>
            </w:pPr>
            <w:r w:rsidRPr="004851ED">
              <w:rPr>
                <w:rFonts w:ascii="Arial" w:hAnsi="Arial" w:cs="Arial"/>
              </w:rPr>
              <w:t xml:space="preserve">The role can be challenging with conflicting priorities of clients and pressures arising from reducing resources  </w:t>
            </w:r>
          </w:p>
        </w:tc>
      </w:tr>
      <w:tr w:rsidR="004851ED" w:rsidRPr="001D5465" w14:paraId="2A7E7920" w14:textId="77777777" w:rsidTr="0055288B">
        <w:tc>
          <w:tcPr>
            <w:tcW w:w="1986" w:type="dxa"/>
            <w:shd w:val="clear" w:color="auto" w:fill="F2DBDB" w:themeFill="accent2" w:themeFillTint="33"/>
            <w:vAlign w:val="center"/>
          </w:tcPr>
          <w:p w14:paraId="5A7FF07A" w14:textId="77777777" w:rsidR="004851ED" w:rsidRPr="00286194" w:rsidRDefault="004851ED" w:rsidP="004851ED">
            <w:pPr>
              <w:rPr>
                <w:rFonts w:ascii="Arial" w:hAnsi="Arial" w:cs="Arial"/>
                <w:b/>
                <w:color w:val="C60E41"/>
                <w:sz w:val="22"/>
                <w:szCs w:val="22"/>
              </w:rPr>
            </w:pPr>
            <w:r w:rsidRPr="00286194">
              <w:rPr>
                <w:rFonts w:ascii="Arial" w:hAnsi="Arial" w:cs="Arial"/>
                <w:b/>
                <w:color w:val="C60E41"/>
                <w:sz w:val="22"/>
                <w:szCs w:val="22"/>
              </w:rPr>
              <w:t>Physical Demands</w:t>
            </w:r>
          </w:p>
        </w:tc>
        <w:tc>
          <w:tcPr>
            <w:tcW w:w="8646" w:type="dxa"/>
            <w:gridSpan w:val="2"/>
            <w:shd w:val="clear" w:color="auto" w:fill="auto"/>
          </w:tcPr>
          <w:p w14:paraId="01F359A9" w14:textId="77777777" w:rsidR="004851ED" w:rsidRDefault="004851ED" w:rsidP="004851ED">
            <w:pPr>
              <w:numPr>
                <w:ilvl w:val="0"/>
                <w:numId w:val="3"/>
              </w:numPr>
              <w:rPr>
                <w:rFonts w:ascii="Arial" w:hAnsi="Arial" w:cs="Arial"/>
              </w:rPr>
            </w:pPr>
            <w:r w:rsidRPr="004851ED">
              <w:rPr>
                <w:rFonts w:ascii="Arial" w:hAnsi="Arial" w:cs="Arial"/>
              </w:rPr>
              <w:t>The role involves national travel and to attend networking groups, seminars and other events.</w:t>
            </w:r>
          </w:p>
          <w:p w14:paraId="79396902" w14:textId="5C0CB394" w:rsidR="009101FD" w:rsidRPr="004851ED" w:rsidRDefault="009101FD" w:rsidP="004851ED">
            <w:pPr>
              <w:numPr>
                <w:ilvl w:val="0"/>
                <w:numId w:val="3"/>
              </w:numPr>
              <w:rPr>
                <w:rFonts w:ascii="Arial" w:hAnsi="Arial" w:cs="Arial"/>
              </w:rPr>
            </w:pPr>
            <w:r w:rsidRPr="009101FD">
              <w:rPr>
                <w:rFonts w:ascii="Arial" w:hAnsi="Arial" w:cs="Arial"/>
              </w:rPr>
              <w:t>Limited physical demands, commensurate with those experienced in a normal office environment.</w:t>
            </w:r>
          </w:p>
        </w:tc>
      </w:tr>
      <w:tr w:rsidR="004851ED" w:rsidRPr="001D5465" w14:paraId="2DB5E29B" w14:textId="77777777" w:rsidTr="0055288B">
        <w:tc>
          <w:tcPr>
            <w:tcW w:w="1986" w:type="dxa"/>
            <w:shd w:val="clear" w:color="auto" w:fill="F2DBDB" w:themeFill="accent2" w:themeFillTint="33"/>
            <w:vAlign w:val="center"/>
          </w:tcPr>
          <w:p w14:paraId="50F97CCB" w14:textId="77777777" w:rsidR="004851ED" w:rsidRPr="00286194" w:rsidRDefault="004851ED" w:rsidP="004851ED">
            <w:pPr>
              <w:rPr>
                <w:rFonts w:ascii="Arial" w:hAnsi="Arial" w:cs="Arial"/>
                <w:b/>
                <w:color w:val="C60E41"/>
                <w:sz w:val="22"/>
                <w:szCs w:val="22"/>
              </w:rPr>
            </w:pPr>
            <w:r w:rsidRPr="00286194">
              <w:rPr>
                <w:rFonts w:ascii="Arial" w:hAnsi="Arial" w:cs="Arial"/>
                <w:b/>
                <w:color w:val="C60E41"/>
                <w:sz w:val="22"/>
                <w:szCs w:val="22"/>
              </w:rPr>
              <w:t>Working Conditions</w:t>
            </w:r>
          </w:p>
        </w:tc>
        <w:tc>
          <w:tcPr>
            <w:tcW w:w="8646" w:type="dxa"/>
            <w:gridSpan w:val="2"/>
            <w:shd w:val="clear" w:color="auto" w:fill="auto"/>
          </w:tcPr>
          <w:p w14:paraId="5D158155" w14:textId="77777777" w:rsidR="004851ED" w:rsidRDefault="004851ED" w:rsidP="004851ED">
            <w:pPr>
              <w:numPr>
                <w:ilvl w:val="0"/>
                <w:numId w:val="3"/>
              </w:numPr>
              <w:rPr>
                <w:rFonts w:ascii="Arial" w:hAnsi="Arial" w:cs="Arial"/>
              </w:rPr>
            </w:pPr>
            <w:r w:rsidRPr="004851ED">
              <w:rPr>
                <w:rFonts w:ascii="Arial" w:hAnsi="Arial" w:cs="Arial"/>
              </w:rPr>
              <w:t xml:space="preserve">The </w:t>
            </w:r>
            <w:r w:rsidR="003978F1">
              <w:rPr>
                <w:rFonts w:ascii="Arial" w:hAnsi="Arial" w:cs="Arial"/>
              </w:rPr>
              <w:t>Financial Accountant</w:t>
            </w:r>
            <w:r w:rsidRPr="004851ED">
              <w:rPr>
                <w:rFonts w:ascii="Arial" w:hAnsi="Arial" w:cs="Arial"/>
              </w:rPr>
              <w:t xml:space="preserve"> is expected to work flexibly which</w:t>
            </w:r>
            <w:r w:rsidR="00871E3D">
              <w:rPr>
                <w:rFonts w:ascii="Arial" w:hAnsi="Arial" w:cs="Arial"/>
              </w:rPr>
              <w:t xml:space="preserve"> may</w:t>
            </w:r>
            <w:r w:rsidRPr="004851ED">
              <w:rPr>
                <w:rFonts w:ascii="Arial" w:hAnsi="Arial" w:cs="Arial"/>
              </w:rPr>
              <w:t xml:space="preserve"> involve working from various offices and be capable of </w:t>
            </w:r>
            <w:proofErr w:type="gramStart"/>
            <w:r w:rsidRPr="004851ED">
              <w:rPr>
                <w:rFonts w:ascii="Arial" w:hAnsi="Arial" w:cs="Arial"/>
              </w:rPr>
              <w:t>lone-working</w:t>
            </w:r>
            <w:proofErr w:type="gramEnd"/>
            <w:r w:rsidRPr="004851ED">
              <w:rPr>
                <w:rFonts w:ascii="Arial" w:hAnsi="Arial" w:cs="Arial"/>
              </w:rPr>
              <w:t>.</w:t>
            </w:r>
          </w:p>
          <w:p w14:paraId="0E354C1E" w14:textId="47A4C3BD" w:rsidR="009101FD" w:rsidRPr="004851ED" w:rsidRDefault="009101FD" w:rsidP="004851ED">
            <w:pPr>
              <w:numPr>
                <w:ilvl w:val="0"/>
                <w:numId w:val="3"/>
              </w:numPr>
              <w:rPr>
                <w:rFonts w:ascii="Arial" w:hAnsi="Arial" w:cs="Arial"/>
              </w:rPr>
            </w:pPr>
            <w:r w:rsidRPr="009101FD">
              <w:rPr>
                <w:rFonts w:ascii="Arial" w:hAnsi="Arial" w:cs="Arial"/>
              </w:rPr>
              <w:t xml:space="preserve">The </w:t>
            </w:r>
            <w:r>
              <w:rPr>
                <w:rFonts w:ascii="Arial" w:hAnsi="Arial" w:cs="Arial"/>
              </w:rPr>
              <w:t xml:space="preserve">Financial </w:t>
            </w:r>
            <w:r w:rsidRPr="009101FD">
              <w:rPr>
                <w:rFonts w:ascii="Arial" w:hAnsi="Arial" w:cs="Arial"/>
              </w:rPr>
              <w:t xml:space="preserve">Accountant is expected to act professionally, independently and objectively to ensure that information provided for decision making purposes is accurate, considered and unbiased. It is recognised that can be a stressful experience for the </w:t>
            </w:r>
            <w:r>
              <w:rPr>
                <w:rFonts w:ascii="Arial" w:hAnsi="Arial" w:cs="Arial"/>
              </w:rPr>
              <w:t>Financial</w:t>
            </w:r>
            <w:r w:rsidRPr="009101FD">
              <w:rPr>
                <w:rFonts w:ascii="Arial" w:hAnsi="Arial" w:cs="Arial"/>
              </w:rPr>
              <w:t xml:space="preserve"> Accountant.</w:t>
            </w:r>
          </w:p>
        </w:tc>
      </w:tr>
      <w:tr w:rsidR="003A6F8E" w:rsidRPr="001D5465" w14:paraId="1AD424BB" w14:textId="77777777" w:rsidTr="48FABC85">
        <w:tc>
          <w:tcPr>
            <w:tcW w:w="10632" w:type="dxa"/>
            <w:gridSpan w:val="3"/>
            <w:shd w:val="clear" w:color="auto" w:fill="F2DBDB" w:themeFill="accent2" w:themeFillTint="33"/>
          </w:tcPr>
          <w:p w14:paraId="35C327A1" w14:textId="77777777" w:rsidR="003A6F8E" w:rsidRPr="001D5465" w:rsidRDefault="003A6F8E" w:rsidP="00276E8D">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003A6F8E" w:rsidRPr="001D5465" w14:paraId="116D90B4" w14:textId="77777777" w:rsidTr="48FABC85">
        <w:tc>
          <w:tcPr>
            <w:tcW w:w="10632" w:type="dxa"/>
            <w:gridSpan w:val="3"/>
            <w:shd w:val="clear" w:color="auto" w:fill="FFFFFF" w:themeFill="background1"/>
          </w:tcPr>
          <w:p w14:paraId="5791DA39" w14:textId="095F9D59" w:rsidR="00236201" w:rsidRPr="00722D24" w:rsidRDefault="00871E3D" w:rsidP="00722D24">
            <w:pPr>
              <w:numPr>
                <w:ilvl w:val="0"/>
                <w:numId w:val="3"/>
              </w:numPr>
              <w:rPr>
                <w:rFonts w:ascii="Arial" w:hAnsi="Arial" w:cs="Arial"/>
                <w:sz w:val="22"/>
                <w:szCs w:val="22"/>
              </w:rPr>
            </w:pPr>
            <w:r>
              <w:rPr>
                <w:rFonts w:ascii="Arial" w:hAnsi="Arial" w:cs="Arial"/>
                <w:sz w:val="22"/>
                <w:szCs w:val="22"/>
              </w:rPr>
              <w:t>n</w:t>
            </w:r>
            <w:r w:rsidR="00634305">
              <w:rPr>
                <w:rFonts w:ascii="Arial" w:hAnsi="Arial" w:cs="Arial"/>
                <w:sz w:val="22"/>
                <w:szCs w:val="22"/>
              </w:rPr>
              <w:t>one</w:t>
            </w:r>
          </w:p>
        </w:tc>
      </w:tr>
    </w:tbl>
    <w:p w14:paraId="3355149F" w14:textId="77777777" w:rsidR="00C03BDB" w:rsidRPr="00E57ECF" w:rsidRDefault="00C03BDB" w:rsidP="00871E3D">
      <w:pPr>
        <w:rPr>
          <w:rFonts w:ascii="Arial" w:hAnsi="Arial" w:cs="Arial"/>
          <w:b/>
          <w:color w:val="0082AA"/>
          <w:sz w:val="32"/>
          <w:szCs w:val="32"/>
        </w:rPr>
      </w:pPr>
    </w:p>
    <w:sectPr w:rsidR="00C03BDB" w:rsidRPr="00E57ECF" w:rsidSect="00871E3D">
      <w:headerReference w:type="default" r:id="rId13"/>
      <w:headerReference w:type="first" r:id="rId14"/>
      <w:footerReference w:type="first" r:id="rId15"/>
      <w:pgSz w:w="11906" w:h="16838" w:code="9"/>
      <w:pgMar w:top="-1134" w:right="1134" w:bottom="851"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2F5C" w14:textId="77777777" w:rsidR="00170E9A" w:rsidRDefault="00170E9A">
      <w:r>
        <w:separator/>
      </w:r>
    </w:p>
  </w:endnote>
  <w:endnote w:type="continuationSeparator" w:id="0">
    <w:p w14:paraId="5AEA9991" w14:textId="77777777" w:rsidR="00170E9A" w:rsidRDefault="0017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F4F2" w14:textId="77777777" w:rsidR="00170E9A" w:rsidRDefault="00170E9A">
      <w:r>
        <w:separator/>
      </w:r>
    </w:p>
  </w:footnote>
  <w:footnote w:type="continuationSeparator" w:id="0">
    <w:p w14:paraId="6B92701B" w14:textId="77777777" w:rsidR="00170E9A" w:rsidRDefault="00170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97CB45"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65D79"/>
    <w:multiLevelType w:val="hybridMultilevel"/>
    <w:tmpl w:val="E40C1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D10061"/>
    <w:multiLevelType w:val="hybridMultilevel"/>
    <w:tmpl w:val="4AA65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C3460C"/>
    <w:multiLevelType w:val="hybridMultilevel"/>
    <w:tmpl w:val="1C1C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766CF"/>
    <w:multiLevelType w:val="hybridMultilevel"/>
    <w:tmpl w:val="D94CD9A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F05FB"/>
    <w:multiLevelType w:val="hybridMultilevel"/>
    <w:tmpl w:val="A31A9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86595415">
    <w:abstractNumId w:val="26"/>
  </w:num>
  <w:num w:numId="2" w16cid:durableId="1204557603">
    <w:abstractNumId w:val="2"/>
  </w:num>
  <w:num w:numId="3" w16cid:durableId="183830538">
    <w:abstractNumId w:val="32"/>
  </w:num>
  <w:num w:numId="4" w16cid:durableId="2055687490">
    <w:abstractNumId w:val="12"/>
  </w:num>
  <w:num w:numId="5" w16cid:durableId="1693920188">
    <w:abstractNumId w:val="13"/>
  </w:num>
  <w:num w:numId="6" w16cid:durableId="2121870093">
    <w:abstractNumId w:val="3"/>
  </w:num>
  <w:num w:numId="7" w16cid:durableId="740375093">
    <w:abstractNumId w:val="6"/>
  </w:num>
  <w:num w:numId="8" w16cid:durableId="1222332482">
    <w:abstractNumId w:val="19"/>
  </w:num>
  <w:num w:numId="9" w16cid:durableId="509565595">
    <w:abstractNumId w:val="23"/>
  </w:num>
  <w:num w:numId="10" w16cid:durableId="317927942">
    <w:abstractNumId w:val="11"/>
  </w:num>
  <w:num w:numId="11" w16cid:durableId="558517727">
    <w:abstractNumId w:val="29"/>
  </w:num>
  <w:num w:numId="12" w16cid:durableId="1932422235">
    <w:abstractNumId w:val="15"/>
  </w:num>
  <w:num w:numId="13" w16cid:durableId="1249391774">
    <w:abstractNumId w:val="8"/>
  </w:num>
  <w:num w:numId="14" w16cid:durableId="14383805">
    <w:abstractNumId w:val="10"/>
  </w:num>
  <w:num w:numId="15" w16cid:durableId="1322852174">
    <w:abstractNumId w:val="27"/>
  </w:num>
  <w:num w:numId="16" w16cid:durableId="1858154238">
    <w:abstractNumId w:val="28"/>
  </w:num>
  <w:num w:numId="17" w16cid:durableId="2006393310">
    <w:abstractNumId w:val="7"/>
  </w:num>
  <w:num w:numId="18" w16cid:durableId="831410257">
    <w:abstractNumId w:val="25"/>
  </w:num>
  <w:num w:numId="19" w16cid:durableId="1969043506">
    <w:abstractNumId w:val="1"/>
  </w:num>
  <w:num w:numId="20" w16cid:durableId="2045400198">
    <w:abstractNumId w:val="18"/>
  </w:num>
  <w:num w:numId="21" w16cid:durableId="1289432054">
    <w:abstractNumId w:val="14"/>
  </w:num>
  <w:num w:numId="22" w16cid:durableId="534734728">
    <w:abstractNumId w:val="31"/>
  </w:num>
  <w:num w:numId="23" w16cid:durableId="850147047">
    <w:abstractNumId w:val="20"/>
  </w:num>
  <w:num w:numId="24" w16cid:durableId="1839612511">
    <w:abstractNumId w:val="4"/>
  </w:num>
  <w:num w:numId="25" w16cid:durableId="1499421724">
    <w:abstractNumId w:val="5"/>
  </w:num>
  <w:num w:numId="26" w16cid:durableId="450250434">
    <w:abstractNumId w:val="12"/>
  </w:num>
  <w:num w:numId="27" w16cid:durableId="2017222980">
    <w:abstractNumId w:val="22"/>
  </w:num>
  <w:num w:numId="28" w16cid:durableId="1131675776">
    <w:abstractNumId w:val="17"/>
  </w:num>
  <w:num w:numId="29" w16cid:durableId="1640957601">
    <w:abstractNumId w:val="0"/>
  </w:num>
  <w:num w:numId="30" w16cid:durableId="1261185719">
    <w:abstractNumId w:val="16"/>
  </w:num>
  <w:num w:numId="31" w16cid:durableId="436025524">
    <w:abstractNumId w:val="24"/>
  </w:num>
  <w:num w:numId="32" w16cid:durableId="906113735">
    <w:abstractNumId w:val="21"/>
  </w:num>
  <w:num w:numId="33" w16cid:durableId="1582451487">
    <w:abstractNumId w:val="33"/>
  </w:num>
  <w:num w:numId="34" w16cid:durableId="4750720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08519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457"/>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8733D"/>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6EB4"/>
    <w:rsid w:val="000C72FD"/>
    <w:rsid w:val="000C792F"/>
    <w:rsid w:val="000D1549"/>
    <w:rsid w:val="000D1683"/>
    <w:rsid w:val="000D37C6"/>
    <w:rsid w:val="000E2F17"/>
    <w:rsid w:val="000E3BD7"/>
    <w:rsid w:val="000F1B82"/>
    <w:rsid w:val="000F2EBD"/>
    <w:rsid w:val="000F3828"/>
    <w:rsid w:val="000F38E3"/>
    <w:rsid w:val="000F6332"/>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0E9A"/>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E2046"/>
    <w:rsid w:val="001F0319"/>
    <w:rsid w:val="001F05D4"/>
    <w:rsid w:val="001F2AB1"/>
    <w:rsid w:val="001F384F"/>
    <w:rsid w:val="001F7EDB"/>
    <w:rsid w:val="002106EA"/>
    <w:rsid w:val="0021182F"/>
    <w:rsid w:val="002168AE"/>
    <w:rsid w:val="002175C7"/>
    <w:rsid w:val="00227DEC"/>
    <w:rsid w:val="002300F0"/>
    <w:rsid w:val="00230DB2"/>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7E9"/>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E7FE3"/>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34877"/>
    <w:rsid w:val="00341B80"/>
    <w:rsid w:val="0034201E"/>
    <w:rsid w:val="00342980"/>
    <w:rsid w:val="0034343B"/>
    <w:rsid w:val="00347717"/>
    <w:rsid w:val="00350113"/>
    <w:rsid w:val="00351F3D"/>
    <w:rsid w:val="00353015"/>
    <w:rsid w:val="003531EF"/>
    <w:rsid w:val="003602EC"/>
    <w:rsid w:val="003657E2"/>
    <w:rsid w:val="0036760C"/>
    <w:rsid w:val="00371417"/>
    <w:rsid w:val="00374299"/>
    <w:rsid w:val="003744F2"/>
    <w:rsid w:val="003800E0"/>
    <w:rsid w:val="00380ADA"/>
    <w:rsid w:val="0038240F"/>
    <w:rsid w:val="003832DF"/>
    <w:rsid w:val="00383D15"/>
    <w:rsid w:val="00387DB6"/>
    <w:rsid w:val="00391CAA"/>
    <w:rsid w:val="003922F4"/>
    <w:rsid w:val="00392883"/>
    <w:rsid w:val="00392F81"/>
    <w:rsid w:val="003951D5"/>
    <w:rsid w:val="00396E0B"/>
    <w:rsid w:val="003978F1"/>
    <w:rsid w:val="003A66FC"/>
    <w:rsid w:val="003A6F8E"/>
    <w:rsid w:val="003B0382"/>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1B30"/>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469CD"/>
    <w:rsid w:val="00454DED"/>
    <w:rsid w:val="00455C2C"/>
    <w:rsid w:val="00457B8A"/>
    <w:rsid w:val="0046086C"/>
    <w:rsid w:val="00460BAE"/>
    <w:rsid w:val="00461595"/>
    <w:rsid w:val="004710D2"/>
    <w:rsid w:val="00471824"/>
    <w:rsid w:val="0047690A"/>
    <w:rsid w:val="00480B6B"/>
    <w:rsid w:val="004851ED"/>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07930"/>
    <w:rsid w:val="00511701"/>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16F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23BA"/>
    <w:rsid w:val="005E4A0D"/>
    <w:rsid w:val="005E503D"/>
    <w:rsid w:val="005E5CCA"/>
    <w:rsid w:val="005E6548"/>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430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A72A1"/>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0E93"/>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57AA3"/>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5F43"/>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E3D"/>
    <w:rsid w:val="00871F25"/>
    <w:rsid w:val="00871F51"/>
    <w:rsid w:val="00881AC6"/>
    <w:rsid w:val="00881BC0"/>
    <w:rsid w:val="0088342F"/>
    <w:rsid w:val="0088575A"/>
    <w:rsid w:val="008909B2"/>
    <w:rsid w:val="00893E61"/>
    <w:rsid w:val="00893EA1"/>
    <w:rsid w:val="00894487"/>
    <w:rsid w:val="00894719"/>
    <w:rsid w:val="00897C9A"/>
    <w:rsid w:val="008A1999"/>
    <w:rsid w:val="008A23D4"/>
    <w:rsid w:val="008A2A98"/>
    <w:rsid w:val="008A7881"/>
    <w:rsid w:val="008B6022"/>
    <w:rsid w:val="008C0EC5"/>
    <w:rsid w:val="008C1381"/>
    <w:rsid w:val="008C5FB9"/>
    <w:rsid w:val="008C763C"/>
    <w:rsid w:val="008D20CB"/>
    <w:rsid w:val="008D70FF"/>
    <w:rsid w:val="008E02AB"/>
    <w:rsid w:val="008E1D8E"/>
    <w:rsid w:val="008E449C"/>
    <w:rsid w:val="008E4892"/>
    <w:rsid w:val="008E4E7B"/>
    <w:rsid w:val="008E5483"/>
    <w:rsid w:val="008E5D41"/>
    <w:rsid w:val="008F251E"/>
    <w:rsid w:val="008F436C"/>
    <w:rsid w:val="008F6525"/>
    <w:rsid w:val="008F7090"/>
    <w:rsid w:val="008F7514"/>
    <w:rsid w:val="00903537"/>
    <w:rsid w:val="0090369F"/>
    <w:rsid w:val="009065FD"/>
    <w:rsid w:val="00907488"/>
    <w:rsid w:val="009101FD"/>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2D41"/>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4EF9"/>
    <w:rsid w:val="00A5649C"/>
    <w:rsid w:val="00A60F39"/>
    <w:rsid w:val="00A6197D"/>
    <w:rsid w:val="00A62EE1"/>
    <w:rsid w:val="00A63976"/>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43ED"/>
    <w:rsid w:val="00B0274B"/>
    <w:rsid w:val="00B03CED"/>
    <w:rsid w:val="00B1095D"/>
    <w:rsid w:val="00B11E0F"/>
    <w:rsid w:val="00B1745A"/>
    <w:rsid w:val="00B20A4C"/>
    <w:rsid w:val="00B22DA2"/>
    <w:rsid w:val="00B239CD"/>
    <w:rsid w:val="00B25437"/>
    <w:rsid w:val="00B26673"/>
    <w:rsid w:val="00B306C4"/>
    <w:rsid w:val="00B341C3"/>
    <w:rsid w:val="00B349A2"/>
    <w:rsid w:val="00B40FD4"/>
    <w:rsid w:val="00B50B8A"/>
    <w:rsid w:val="00B52108"/>
    <w:rsid w:val="00B522F7"/>
    <w:rsid w:val="00B57E31"/>
    <w:rsid w:val="00B64832"/>
    <w:rsid w:val="00B65CDB"/>
    <w:rsid w:val="00B72449"/>
    <w:rsid w:val="00B72F56"/>
    <w:rsid w:val="00B7406A"/>
    <w:rsid w:val="00B74984"/>
    <w:rsid w:val="00B76193"/>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3CB0"/>
    <w:rsid w:val="00BE4354"/>
    <w:rsid w:val="00BF0F6E"/>
    <w:rsid w:val="00BF1348"/>
    <w:rsid w:val="00BF6D40"/>
    <w:rsid w:val="00BF7234"/>
    <w:rsid w:val="00C00C8E"/>
    <w:rsid w:val="00C03BDB"/>
    <w:rsid w:val="00C041CD"/>
    <w:rsid w:val="00C11310"/>
    <w:rsid w:val="00C1418A"/>
    <w:rsid w:val="00C16C3D"/>
    <w:rsid w:val="00C16C71"/>
    <w:rsid w:val="00C2108F"/>
    <w:rsid w:val="00C2783E"/>
    <w:rsid w:val="00C3249B"/>
    <w:rsid w:val="00C32A04"/>
    <w:rsid w:val="00C357A5"/>
    <w:rsid w:val="00C36289"/>
    <w:rsid w:val="00C37BDD"/>
    <w:rsid w:val="00C5319E"/>
    <w:rsid w:val="00C578C8"/>
    <w:rsid w:val="00C60A85"/>
    <w:rsid w:val="00C60CF6"/>
    <w:rsid w:val="00C61EA7"/>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1049"/>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8A9"/>
    <w:rsid w:val="00DB179F"/>
    <w:rsid w:val="00DB37C2"/>
    <w:rsid w:val="00DB482C"/>
    <w:rsid w:val="00DB6435"/>
    <w:rsid w:val="00DC0410"/>
    <w:rsid w:val="00DC1450"/>
    <w:rsid w:val="00DC22CD"/>
    <w:rsid w:val="00DC335B"/>
    <w:rsid w:val="00DD030C"/>
    <w:rsid w:val="00DD10DB"/>
    <w:rsid w:val="00DD6F2E"/>
    <w:rsid w:val="00DE0D3D"/>
    <w:rsid w:val="00DE12C2"/>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A74"/>
    <w:rsid w:val="00EF2FD6"/>
    <w:rsid w:val="00EF730F"/>
    <w:rsid w:val="00EF76C4"/>
    <w:rsid w:val="00F04EF7"/>
    <w:rsid w:val="00F05024"/>
    <w:rsid w:val="00F0672A"/>
    <w:rsid w:val="00F079D0"/>
    <w:rsid w:val="00F22C80"/>
    <w:rsid w:val="00F253A7"/>
    <w:rsid w:val="00F25A60"/>
    <w:rsid w:val="00F27CFA"/>
    <w:rsid w:val="00F3001E"/>
    <w:rsid w:val="00F30839"/>
    <w:rsid w:val="00F31AA4"/>
    <w:rsid w:val="00F34642"/>
    <w:rsid w:val="00F3563C"/>
    <w:rsid w:val="00F4108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7717B"/>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5F36"/>
    <w:rsid w:val="00FB6377"/>
    <w:rsid w:val="00FB660D"/>
    <w:rsid w:val="00FB6856"/>
    <w:rsid w:val="00FC243E"/>
    <w:rsid w:val="00FC3B1F"/>
    <w:rsid w:val="00FD7548"/>
    <w:rsid w:val="00FE05E8"/>
    <w:rsid w:val="00FE0E73"/>
    <w:rsid w:val="00FE25FB"/>
    <w:rsid w:val="00FE2D72"/>
    <w:rsid w:val="00FE2EDC"/>
    <w:rsid w:val="00FE78F3"/>
    <w:rsid w:val="00FF4CCF"/>
    <w:rsid w:val="00FF58DA"/>
    <w:rsid w:val="00FF5EC8"/>
    <w:rsid w:val="48FAB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C35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273681188">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753287060">
      <w:bodyDiv w:val="1"/>
      <w:marLeft w:val="0"/>
      <w:marRight w:val="0"/>
      <w:marTop w:val="0"/>
      <w:marBottom w:val="0"/>
      <w:divBdr>
        <w:top w:val="none" w:sz="0" w:space="0" w:color="auto"/>
        <w:left w:val="none" w:sz="0" w:space="0" w:color="auto"/>
        <w:bottom w:val="none" w:sz="0" w:space="0" w:color="auto"/>
        <w:right w:val="none" w:sz="0" w:space="0" w:color="auto"/>
      </w:divBdr>
    </w:div>
    <w:div w:id="140020256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f6c66cb2ecf33824438e9ca6e1488a7d">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dfca6e80435ba2fd8ee706f0f7f9c7b"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2.xml><?xml version="1.0" encoding="utf-8"?>
<ds:datastoreItem xmlns:ds="http://schemas.openxmlformats.org/officeDocument/2006/customXml" ds:itemID="{7A425EB4-4E33-4ED7-BC51-120B25DB7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4.xml><?xml version="1.0" encoding="utf-8"?>
<ds:datastoreItem xmlns:ds="http://schemas.openxmlformats.org/officeDocument/2006/customXml" ds:itemID="{A954188D-3327-4DFA-8C0E-F938EF3E8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Accountant (CFRS)</dc:title>
  <dc:creator>Jonny Slee</dc:creator>
  <cp:lastModifiedBy>Wright, Orlanda</cp:lastModifiedBy>
  <cp:revision>2</cp:revision>
  <cp:lastPrinted>2010-08-25T14:42:00Z</cp:lastPrinted>
  <dcterms:created xsi:type="dcterms:W3CDTF">2023-09-28T11:50:00Z</dcterms:created>
  <dcterms:modified xsi:type="dcterms:W3CDTF">2023-09-28T11:50:00Z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SIP_Label_b4fec6b3-91e0-4cb4-97f0-3b695e194c32_Enabled">
    <vt:lpwstr>true</vt:lpwstr>
  </property>
  <property fmtid="{D5CDD505-2E9C-101B-9397-08002B2CF9AE}" pid="4" name="MSIP_Label_b4fec6b3-91e0-4cb4-97f0-3b695e194c32_SetDate">
    <vt:lpwstr>2023-05-12T12:44:51Z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ActionId">
    <vt:lpwstr>eb2846a0-e85c-4587-babc-96f9f1a810ee</vt:lpwstr>
  </property>
  <property fmtid="{D5CDD505-2E9C-101B-9397-08002B2CF9AE}" pid="9" name="MSIP_Label_b4fec6b3-91e0-4cb4-97f0-3b695e194c32_ContentBits">
    <vt:lpwstr>0</vt:lpwstr>
  </property>
</Properties>
</file>