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35" w:rsidRDefault="000E2C35" w:rsidP="006A2DCC">
      <w:bookmarkStart w:id="0" w:name="_GoBack"/>
      <w:bookmarkEnd w:id="0"/>
    </w:p>
    <w:p w:rsidR="000E2C35" w:rsidRDefault="000E2C35" w:rsidP="006A2DCC"/>
    <w:p w:rsidR="000E2C35" w:rsidRDefault="00156E68" w:rsidP="006A2DCC">
      <w:r>
        <w:rPr>
          <w:noProof/>
        </w:rPr>
        <w:drawing>
          <wp:anchor distT="0" distB="0" distL="114300" distR="114300" simplePos="0" relativeHeight="251657728" behindDoc="1" locked="0" layoutInCell="1" allowOverlap="1" wp14:anchorId="3208C0F1" wp14:editId="14DE9FDE">
            <wp:simplePos x="0" y="0"/>
            <wp:positionH relativeFrom="column">
              <wp:posOffset>2091055</wp:posOffset>
            </wp:positionH>
            <wp:positionV relativeFrom="paragraph">
              <wp:posOffset>158750</wp:posOffset>
            </wp:positionV>
            <wp:extent cx="4236085" cy="3002915"/>
            <wp:effectExtent l="0" t="0" r="0" b="6985"/>
            <wp:wrapNone/>
            <wp:docPr id="6" name="Picture 6" descr="Bub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bbl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300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C35" w:rsidRDefault="000E2C35" w:rsidP="006A2DCC"/>
    <w:p w:rsidR="000E2C35" w:rsidRDefault="00EF1988" w:rsidP="006A2DCC">
      <w:r>
        <w:rPr>
          <w:rFonts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087E45" wp14:editId="32E10AFD">
                <wp:simplePos x="0" y="0"/>
                <wp:positionH relativeFrom="column">
                  <wp:posOffset>2330450</wp:posOffset>
                </wp:positionH>
                <wp:positionV relativeFrom="paragraph">
                  <wp:posOffset>19685</wp:posOffset>
                </wp:positionV>
                <wp:extent cx="1714500" cy="1025525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121" w:rsidRDefault="00EA5121" w:rsidP="00F15879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CFRS</w:t>
                            </w:r>
                          </w:p>
                          <w:p w:rsidR="00F15879" w:rsidRDefault="00EA5121" w:rsidP="00F15879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22BD1">
                              <w:rPr>
                                <w:rFonts w:ascii="Arial Black" w:hAnsi="Arial Black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Policy</w:t>
                            </w:r>
                          </w:p>
                          <w:p w:rsidR="004729CE" w:rsidRPr="00E36C2C" w:rsidRDefault="004729CE" w:rsidP="00F15879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BFBF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No.</w:t>
                            </w:r>
                            <w:r w:rsidR="0057656F">
                              <w:rPr>
                                <w:rFonts w:ascii="Arial Black" w:hAnsi="Arial Black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506F3">
                              <w:rPr>
                                <w:rFonts w:ascii="Arial Black" w:hAnsi="Arial Black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4</w:t>
                            </w:r>
                            <w:r w:rsidR="00764B40">
                              <w:rPr>
                                <w:rFonts w:ascii="Arial Black" w:hAnsi="Arial Black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:rsidR="00F15879" w:rsidRPr="00E36C2C" w:rsidRDefault="00F15879" w:rsidP="00F15879">
                            <w:pPr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5pt;margin-top:1.55pt;width:135pt;height:80.7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dcgsg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" filled="f" stroked="f">
                <v:textbox style="mso-fit-shape-to-text:t">
                  <w:txbxContent>
                    <w:p w:rsidR="00EA5121" w:rsidRDefault="00EA5121" w:rsidP="00F15879">
                      <w:pPr>
                        <w:spacing w:line="240" w:lineRule="auto"/>
                        <w:jc w:val="center"/>
                        <w:rPr>
                          <w:rFonts w:ascii="Arial Black" w:hAnsi="Arial Black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FFFFFF"/>
                          <w:sz w:val="36"/>
                          <w:szCs w:val="36"/>
                        </w:rPr>
                        <w:t>CFRS</w:t>
                      </w:r>
                    </w:p>
                    <w:p w:rsidR="00F15879" w:rsidRDefault="00EA5121" w:rsidP="00F15879">
                      <w:pPr>
                        <w:spacing w:line="240" w:lineRule="auto"/>
                        <w:jc w:val="center"/>
                        <w:rPr>
                          <w:rFonts w:ascii="Arial Black" w:hAnsi="Arial Black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="00D22BD1">
                        <w:rPr>
                          <w:rFonts w:ascii="Arial Black" w:hAnsi="Arial Black" w:cs="Arial"/>
                          <w:b/>
                          <w:color w:val="FFFFFF"/>
                          <w:sz w:val="36"/>
                          <w:szCs w:val="36"/>
                        </w:rPr>
                        <w:t>Policy</w:t>
                      </w:r>
                    </w:p>
                    <w:p w:rsidR="004729CE" w:rsidRPr="00E36C2C" w:rsidRDefault="004729CE" w:rsidP="00F15879">
                      <w:pPr>
                        <w:spacing w:line="240" w:lineRule="auto"/>
                        <w:jc w:val="center"/>
                        <w:rPr>
                          <w:rFonts w:ascii="Arial Black" w:hAnsi="Arial Black" w:cs="Arial"/>
                          <w:b/>
                          <w:color w:val="BFBFBF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FFFFFF"/>
                          <w:sz w:val="36"/>
                          <w:szCs w:val="36"/>
                        </w:rPr>
                        <w:t>No.</w:t>
                      </w:r>
                      <w:r w:rsidR="0057656F">
                        <w:rPr>
                          <w:rFonts w:ascii="Arial Black" w:hAnsi="Arial Black" w:cs="Arial"/>
                          <w:b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="007506F3">
                        <w:rPr>
                          <w:rFonts w:ascii="Arial Black" w:hAnsi="Arial Black" w:cs="Arial"/>
                          <w:b/>
                          <w:color w:val="FFFFFF"/>
                          <w:sz w:val="36"/>
                          <w:szCs w:val="36"/>
                        </w:rPr>
                        <w:t>4</w:t>
                      </w:r>
                      <w:r w:rsidR="00764B40">
                        <w:rPr>
                          <w:rFonts w:ascii="Arial Black" w:hAnsi="Arial Black" w:cs="Arial"/>
                          <w:b/>
                          <w:color w:val="FFFFFF"/>
                          <w:sz w:val="36"/>
                          <w:szCs w:val="36"/>
                        </w:rPr>
                        <w:t>6</w:t>
                      </w:r>
                    </w:p>
                    <w:p w:rsidR="00F15879" w:rsidRPr="00E36C2C" w:rsidRDefault="00F15879" w:rsidP="00F15879">
                      <w:pPr>
                        <w:rPr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2C35" w:rsidRDefault="000E2C35" w:rsidP="006A2DCC"/>
    <w:p w:rsidR="000E2C35" w:rsidRDefault="000E2C35" w:rsidP="006A2DCC"/>
    <w:p w:rsidR="000E2C35" w:rsidRDefault="000E2C35" w:rsidP="006A2DCC"/>
    <w:p w:rsidR="000E2C35" w:rsidRDefault="000E2C35" w:rsidP="006A2DCC"/>
    <w:p w:rsidR="003E2C80" w:rsidRDefault="00966A4F" w:rsidP="003E2C80">
      <w:pPr>
        <w:pStyle w:val="SubHead"/>
        <w:rPr>
          <w:rFonts w:ascii="Arial" w:hAnsi="Arial" w:cs="Arial"/>
          <w:bCs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5271C6" wp14:editId="18E3C486">
                <wp:simplePos x="0" y="0"/>
                <wp:positionH relativeFrom="column">
                  <wp:posOffset>3422015</wp:posOffset>
                </wp:positionH>
                <wp:positionV relativeFrom="paragraph">
                  <wp:posOffset>116840</wp:posOffset>
                </wp:positionV>
                <wp:extent cx="2590165" cy="10477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992" w:rsidRDefault="001F6992" w:rsidP="003E2C80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31849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31849B"/>
                                <w:sz w:val="40"/>
                                <w:szCs w:val="40"/>
                              </w:rPr>
                              <w:t>Probation</w:t>
                            </w:r>
                            <w:r w:rsidR="000506EB">
                              <w:rPr>
                                <w:rFonts w:ascii="Arial Black" w:hAnsi="Arial Black" w:cs="Arial"/>
                                <w:b/>
                                <w:color w:val="31849B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3E2C80" w:rsidRPr="00632952" w:rsidRDefault="000506EB" w:rsidP="003E2C80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31849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31849B"/>
                                <w:sz w:val="40"/>
                                <w:szCs w:val="40"/>
                              </w:rPr>
                              <w:t xml:space="preserve">Policy </w:t>
                            </w:r>
                          </w:p>
                          <w:p w:rsidR="003E2C80" w:rsidRDefault="003E2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9.45pt;margin-top:9.2pt;width:203.95pt;height:82.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" filled="f" stroked="f">
                <v:textbox>
                  <w:txbxContent>
                    <w:p w:rsidR="001F6992" w:rsidRDefault="001F6992" w:rsidP="003E2C80">
                      <w:pPr>
                        <w:spacing w:line="240" w:lineRule="auto"/>
                        <w:jc w:val="center"/>
                        <w:rPr>
                          <w:rFonts w:ascii="Arial Black" w:hAnsi="Arial Black" w:cs="Arial"/>
                          <w:b/>
                          <w:color w:val="31849B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31849B"/>
                          <w:sz w:val="40"/>
                          <w:szCs w:val="40"/>
                        </w:rPr>
                        <w:t>Probation</w:t>
                      </w:r>
                      <w:r w:rsidR="000506EB">
                        <w:rPr>
                          <w:rFonts w:ascii="Arial Black" w:hAnsi="Arial Black" w:cs="Arial"/>
                          <w:b/>
                          <w:color w:val="31849B"/>
                          <w:sz w:val="40"/>
                          <w:szCs w:val="40"/>
                        </w:rPr>
                        <w:t xml:space="preserve"> </w:t>
                      </w:r>
                    </w:p>
                    <w:p w:rsidR="003E2C80" w:rsidRPr="00632952" w:rsidRDefault="000506EB" w:rsidP="003E2C80">
                      <w:pPr>
                        <w:spacing w:line="240" w:lineRule="auto"/>
                        <w:jc w:val="center"/>
                        <w:rPr>
                          <w:rFonts w:ascii="Arial Black" w:hAnsi="Arial Black" w:cs="Arial"/>
                          <w:b/>
                          <w:color w:val="31849B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31849B"/>
                          <w:sz w:val="40"/>
                          <w:szCs w:val="40"/>
                        </w:rPr>
                        <w:t xml:space="preserve">Policy </w:t>
                      </w:r>
                    </w:p>
                    <w:p w:rsidR="003E2C80" w:rsidRDefault="003E2C80"/>
                  </w:txbxContent>
                </v:textbox>
              </v:shape>
            </w:pict>
          </mc:Fallback>
        </mc:AlternateContent>
      </w:r>
    </w:p>
    <w:p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:rsidR="00571C0B" w:rsidRDefault="00571C0B" w:rsidP="003E2C80">
      <w:pPr>
        <w:pStyle w:val="SubHead"/>
        <w:rPr>
          <w:rFonts w:ascii="Arial" w:hAnsi="Arial" w:cs="Arial"/>
          <w:bCs/>
          <w:sz w:val="24"/>
        </w:rPr>
      </w:pPr>
    </w:p>
    <w:p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:rsidR="00177F31" w:rsidRDefault="00177F31" w:rsidP="003E2C80">
      <w:pPr>
        <w:pStyle w:val="SubHead"/>
        <w:rPr>
          <w:rFonts w:ascii="Arial" w:hAnsi="Arial" w:cs="Arial"/>
          <w:bCs/>
          <w:sz w:val="24"/>
        </w:rPr>
      </w:pPr>
    </w:p>
    <w:p w:rsidR="003E40D8" w:rsidRDefault="003E40D8" w:rsidP="00177F31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ascii="Arial Black" w:eastAsiaTheme="minorEastAsia" w:hAnsi="Arial Black" w:cs="Arial"/>
          <w:sz w:val="24"/>
        </w:rPr>
      </w:pPr>
    </w:p>
    <w:p w:rsidR="003E40D8" w:rsidRPr="00DA66C6" w:rsidRDefault="003E40D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ascii="Arial Black" w:eastAsiaTheme="minorEastAsia" w:hAnsi="Arial Black" w:cs="Arial"/>
          <w:sz w:val="24"/>
        </w:rPr>
      </w:pPr>
    </w:p>
    <w:p w:rsidR="00EF1988" w:rsidRPr="004F1824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ascii="Arial Black" w:eastAsiaTheme="minorEastAsia" w:hAnsi="Arial Black" w:cs="Arial"/>
          <w:color w:val="0082AA"/>
          <w:sz w:val="24"/>
        </w:rPr>
      </w:pPr>
      <w:r w:rsidRPr="004F1824">
        <w:rPr>
          <w:rFonts w:ascii="Arial Black" w:eastAsiaTheme="minorEastAsia" w:hAnsi="Arial Black" w:cs="Arial"/>
          <w:color w:val="0082AA"/>
          <w:sz w:val="24"/>
        </w:rPr>
        <w:t xml:space="preserve">1. </w:t>
      </w:r>
      <w:r w:rsidR="005264D7" w:rsidRPr="004F1824">
        <w:rPr>
          <w:rFonts w:ascii="Arial Black" w:eastAsiaTheme="minorEastAsia" w:hAnsi="Arial Black" w:cs="Arial"/>
          <w:color w:val="0082AA"/>
          <w:sz w:val="24"/>
        </w:rPr>
        <w:t>Introduction</w:t>
      </w:r>
    </w:p>
    <w:p w:rsidR="00EF1988" w:rsidRP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 w:rsidRPr="00EF1988">
        <w:rPr>
          <w:rFonts w:eastAsiaTheme="minorEastAsia" w:cs="Arial"/>
          <w:sz w:val="24"/>
        </w:rPr>
        <w:t xml:space="preserve">1.1 </w:t>
      </w:r>
      <w:r w:rsidRPr="00EF1988">
        <w:rPr>
          <w:rFonts w:eastAsiaTheme="minorEastAsia" w:cs="Arial"/>
          <w:sz w:val="24"/>
        </w:rPr>
        <w:tab/>
        <w:t xml:space="preserve">It is the organisations policy to operate a probationary period for all new fire fighters. This </w:t>
      </w:r>
      <w:r w:rsidR="004F6254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policy is intended to enable both the employee and Line Manager to assess objectively </w:t>
      </w:r>
      <w:r w:rsidR="004F6254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whether or not the employee is suitable for the role. </w:t>
      </w:r>
    </w:p>
    <w:p w:rsidR="004F6254" w:rsidRPr="00EF1988" w:rsidRDefault="004F6254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Default="004F6254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Cumbria Fire and Rescue Service believe that the use of probationary periods increases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the likelihood that new employees will perform effectively in their role. </w:t>
      </w:r>
    </w:p>
    <w:p w:rsidR="00EF1988" w:rsidRP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 w:rsidRPr="00EF1988">
        <w:rPr>
          <w:rFonts w:eastAsiaTheme="minorEastAsia" w:cs="Arial"/>
          <w:sz w:val="24"/>
        </w:rPr>
        <w:t>1.</w:t>
      </w:r>
      <w:r w:rsidR="009E0DB9">
        <w:rPr>
          <w:rFonts w:eastAsiaTheme="minorEastAsia" w:cs="Arial"/>
          <w:sz w:val="24"/>
        </w:rPr>
        <w:t>2</w:t>
      </w:r>
      <w:r w:rsidRPr="00EF1988">
        <w:rPr>
          <w:rFonts w:eastAsiaTheme="minorEastAsia" w:cs="Arial"/>
          <w:sz w:val="24"/>
        </w:rPr>
        <w:tab/>
        <w:t xml:space="preserve">It is important that probation is monitored via an appropriate policy and procedure. </w:t>
      </w:r>
    </w:p>
    <w:p w:rsidR="00EF1988" w:rsidRP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Pr="004F1824" w:rsidRDefault="00AA1A3A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ascii="Arial Black" w:eastAsiaTheme="minorEastAsia" w:hAnsi="Arial Black" w:cs="Arial"/>
          <w:color w:val="0082AA"/>
          <w:sz w:val="24"/>
        </w:rPr>
      </w:pPr>
      <w:r>
        <w:rPr>
          <w:rFonts w:ascii="Arial Black" w:eastAsiaTheme="minorEastAsia" w:hAnsi="Arial Black" w:cs="Arial"/>
          <w:color w:val="0082AA"/>
          <w:sz w:val="24"/>
        </w:rPr>
        <w:t xml:space="preserve">2. </w:t>
      </w:r>
      <w:r w:rsidR="00EF1988" w:rsidRPr="004F1824">
        <w:rPr>
          <w:rFonts w:ascii="Arial Black" w:eastAsiaTheme="minorEastAsia" w:hAnsi="Arial Black" w:cs="Arial"/>
          <w:color w:val="0082AA"/>
          <w:sz w:val="24"/>
        </w:rPr>
        <w:t>P</w:t>
      </w:r>
      <w:r w:rsidR="005264D7" w:rsidRPr="004F1824">
        <w:rPr>
          <w:rFonts w:ascii="Arial Black" w:eastAsiaTheme="minorEastAsia" w:hAnsi="Arial Black" w:cs="Arial"/>
          <w:color w:val="0082AA"/>
          <w:sz w:val="24"/>
        </w:rPr>
        <w:t>olicy</w:t>
      </w:r>
      <w:r w:rsidR="00EF1988" w:rsidRPr="004F1824">
        <w:rPr>
          <w:rFonts w:ascii="Arial Black" w:eastAsiaTheme="minorEastAsia" w:hAnsi="Arial Black" w:cs="Arial"/>
          <w:color w:val="0082AA"/>
          <w:sz w:val="24"/>
        </w:rPr>
        <w:t xml:space="preserve"> </w:t>
      </w:r>
    </w:p>
    <w:p w:rsidR="00EF1988" w:rsidRP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 w:rsidRPr="00EF1988">
        <w:rPr>
          <w:rFonts w:eastAsiaTheme="minorEastAsia" w:cs="Arial"/>
          <w:sz w:val="24"/>
        </w:rPr>
        <w:t xml:space="preserve">2.1 </w:t>
      </w:r>
      <w:r w:rsidR="00AA1A3A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Length of Probation </w:t>
      </w:r>
    </w:p>
    <w:p w:rsidR="00EF1988" w:rsidRP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Pr="00EF1988" w:rsidRDefault="004F6254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The probationary period will continue for a period of 2 years. </w:t>
      </w:r>
    </w:p>
    <w:p w:rsidR="004F6254" w:rsidRDefault="004F6254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>
        <w:rPr>
          <w:rFonts w:eastAsiaTheme="minorEastAsia" w:cs="Arial"/>
          <w:sz w:val="24"/>
        </w:rPr>
        <w:tab/>
      </w:r>
    </w:p>
    <w:p w:rsidR="00EF1988" w:rsidRDefault="004F6254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It is recognised that in the preliminary stages of employment new Fire Fighters will spend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their time with the Learning and Development team as required; </w:t>
      </w:r>
    </w:p>
    <w:p w:rsidR="004F6254" w:rsidRPr="00EF1988" w:rsidRDefault="004F6254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Default="004F6254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Within this period the Learning and Development team will oversee the probation and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performance of these employees. </w:t>
      </w:r>
    </w:p>
    <w:p w:rsidR="004F6254" w:rsidRPr="00EF1988" w:rsidRDefault="004F6254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Pr="00EF1988" w:rsidRDefault="004F6254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Any issues will be dealt with and documented in accordance with the Probation policy.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Concerns which have been raised and documented with the new employee during this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period will be passed to the relevant Manager as soon as the employee is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>attached to a</w:t>
      </w:r>
      <w:r w:rsidR="004D68AA">
        <w:rPr>
          <w:rFonts w:eastAsiaTheme="minorEastAsia" w:cs="Arial"/>
          <w:sz w:val="24"/>
        </w:rPr>
        <w:t xml:space="preserve"> </w:t>
      </w:r>
      <w:r w:rsidR="004D68AA">
        <w:rPr>
          <w:rFonts w:eastAsiaTheme="minorEastAsia" w:cs="Arial"/>
          <w:sz w:val="24"/>
        </w:rPr>
        <w:lastRenderedPageBreak/>
        <w:tab/>
      </w:r>
      <w:r w:rsidR="00EF1988" w:rsidRPr="00EF1988">
        <w:rPr>
          <w:rFonts w:eastAsiaTheme="minorEastAsia" w:cs="Arial"/>
          <w:sz w:val="24"/>
        </w:rPr>
        <w:t>Station. The Manager</w:t>
      </w:r>
      <w:r w:rsidR="009E0DB9">
        <w:rPr>
          <w:rFonts w:eastAsiaTheme="minorEastAsia" w:cs="Arial"/>
          <w:sz w:val="24"/>
        </w:rPr>
        <w:t xml:space="preserve"> in charge of the Station </w:t>
      </w:r>
      <w:r w:rsidR="00EF1988" w:rsidRPr="00EF1988">
        <w:rPr>
          <w:rFonts w:eastAsiaTheme="minorEastAsia" w:cs="Arial"/>
          <w:sz w:val="24"/>
        </w:rPr>
        <w:t xml:space="preserve">will deal with the probationary period from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that point thereafter. </w:t>
      </w:r>
    </w:p>
    <w:p w:rsid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 w:rsidRPr="00EF1988">
        <w:rPr>
          <w:rFonts w:eastAsiaTheme="minorEastAsia" w:cs="Arial"/>
          <w:sz w:val="24"/>
        </w:rPr>
        <w:t xml:space="preserve">2.2 </w:t>
      </w:r>
      <w:r w:rsidR="00AA1A3A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>Within the probationary period new employees will be asse</w:t>
      </w:r>
      <w:r w:rsidR="004F6254">
        <w:rPr>
          <w:rFonts w:eastAsiaTheme="minorEastAsia" w:cs="Arial"/>
          <w:sz w:val="24"/>
        </w:rPr>
        <w:t xml:space="preserve">ssed periodically on aspects </w:t>
      </w:r>
      <w:r w:rsidR="00AA1A3A">
        <w:rPr>
          <w:rFonts w:eastAsiaTheme="minorEastAsia" w:cs="Arial"/>
          <w:sz w:val="24"/>
        </w:rPr>
        <w:tab/>
        <w:t xml:space="preserve">of </w:t>
      </w:r>
      <w:r w:rsidRPr="00EF1988">
        <w:rPr>
          <w:rFonts w:eastAsiaTheme="minorEastAsia" w:cs="Arial"/>
          <w:sz w:val="24"/>
        </w:rPr>
        <w:t xml:space="preserve">competence in the following areas; </w:t>
      </w:r>
    </w:p>
    <w:p w:rsidR="00EF1988" w:rsidRP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Pr="00EF1988" w:rsidRDefault="00D111DC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>1</w:t>
      </w:r>
      <w:r w:rsidR="004E3BAB">
        <w:rPr>
          <w:rFonts w:eastAsiaTheme="minorEastAsia" w:cs="Arial"/>
          <w:sz w:val="24"/>
        </w:rPr>
        <w:t>.</w:t>
      </w:r>
      <w:r w:rsidR="00EF1988" w:rsidRPr="00EF1988">
        <w:rPr>
          <w:rFonts w:eastAsiaTheme="minorEastAsia" w:cs="Arial"/>
          <w:sz w:val="24"/>
        </w:rPr>
        <w:tab/>
        <w:t xml:space="preserve">Operational competence </w:t>
      </w:r>
    </w:p>
    <w:p w:rsidR="00EF1988" w:rsidRPr="00EF1988" w:rsidRDefault="00D111DC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>2</w:t>
      </w:r>
      <w:r w:rsidR="004E3BAB">
        <w:rPr>
          <w:rFonts w:eastAsiaTheme="minorEastAsia" w:cs="Arial"/>
          <w:sz w:val="24"/>
        </w:rPr>
        <w:t>.</w:t>
      </w:r>
      <w:r w:rsidR="00EF1988" w:rsidRPr="00EF1988">
        <w:rPr>
          <w:rFonts w:eastAsiaTheme="minorEastAsia" w:cs="Arial"/>
          <w:sz w:val="24"/>
        </w:rPr>
        <w:tab/>
        <w:t xml:space="preserve">Attitude and behaviour </w:t>
      </w:r>
    </w:p>
    <w:p w:rsidR="00EF1988" w:rsidRPr="00EF1988" w:rsidRDefault="00D111DC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>3</w:t>
      </w:r>
      <w:r w:rsidR="004E3BAB">
        <w:rPr>
          <w:rFonts w:eastAsiaTheme="minorEastAsia" w:cs="Arial"/>
          <w:sz w:val="24"/>
        </w:rPr>
        <w:t>.</w:t>
      </w:r>
      <w:r w:rsidR="00EF1988" w:rsidRPr="00EF1988">
        <w:rPr>
          <w:rFonts w:eastAsiaTheme="minorEastAsia" w:cs="Arial"/>
          <w:sz w:val="24"/>
        </w:rPr>
        <w:tab/>
        <w:t xml:space="preserve">Compliance with the contract of employment and Fire Service policies and </w:t>
      </w:r>
      <w:r>
        <w:rPr>
          <w:rFonts w:eastAsiaTheme="minorEastAsia" w:cs="Arial"/>
          <w:sz w:val="24"/>
        </w:rPr>
        <w:tab/>
      </w:r>
      <w:r>
        <w:rPr>
          <w:rFonts w:eastAsiaTheme="minorEastAsia" w:cs="Arial"/>
          <w:sz w:val="24"/>
        </w:rPr>
        <w:tab/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procedures. </w:t>
      </w:r>
    </w:p>
    <w:p w:rsidR="00EF1988" w:rsidRP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0C5BEC" w:rsidRDefault="00EF1988" w:rsidP="000C5BEC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 w:rsidRPr="00EF1988">
        <w:rPr>
          <w:rFonts w:eastAsiaTheme="minorEastAsia" w:cs="Arial"/>
          <w:sz w:val="24"/>
        </w:rPr>
        <w:t xml:space="preserve">2.3 </w:t>
      </w:r>
      <w:r w:rsidR="00AA1A3A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Formal Probationary assessments will be undertaken at; </w:t>
      </w:r>
    </w:p>
    <w:p w:rsidR="00571C0B" w:rsidRDefault="00571C0B" w:rsidP="000C5BEC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D111DC" w:rsidRPr="00D111DC" w:rsidRDefault="00EF1988" w:rsidP="00571C0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 w:rsidRPr="00D111DC">
        <w:rPr>
          <w:rFonts w:eastAsiaTheme="minorEastAsia" w:cs="Arial"/>
          <w:sz w:val="24"/>
        </w:rPr>
        <w:t xml:space="preserve">6, 12, 18 and 24 months for regular fire-fighters </w:t>
      </w:r>
    </w:p>
    <w:p w:rsidR="00EF1988" w:rsidRPr="00D111DC" w:rsidRDefault="00EF1988" w:rsidP="00571C0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 w:rsidRPr="00D111DC">
        <w:rPr>
          <w:rFonts w:eastAsiaTheme="minorEastAsia" w:cs="Arial"/>
          <w:sz w:val="24"/>
        </w:rPr>
        <w:t xml:space="preserve">9, 15, 21 and 30 months for on-call fire fighters </w:t>
      </w:r>
    </w:p>
    <w:p w:rsidR="00EF1988" w:rsidRP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Default="00AA1A3A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Assessments undertaken for on call fire fighters are arranged at later points in the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employment and this reflects an acknowledgment that comprehension and development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>into the role may take slightly longer given the difference in the number of working hours.</w:t>
      </w:r>
    </w:p>
    <w:p w:rsidR="00EF1988" w:rsidRP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 w:rsidRPr="00EF1988">
        <w:rPr>
          <w:rFonts w:eastAsiaTheme="minorEastAsia" w:cs="Arial"/>
          <w:sz w:val="24"/>
        </w:rPr>
        <w:t xml:space="preserve"> </w:t>
      </w:r>
    </w:p>
    <w:p w:rsidR="00EF1988" w:rsidRPr="00EF1988" w:rsidRDefault="00AA1A3A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Probationers will be expected to progress and develop into their role in each of the areas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above at the standards and levels as defined by the probationary assessments. </w:t>
      </w:r>
    </w:p>
    <w:p w:rsid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Pr="00EF1988" w:rsidRDefault="00AA1A3A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Providing that the probationer is on target and has successfully completed the relevant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operational and probationary assessments employment will be confirmed after the third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round of assessments at 18 months for regular fire-fighters and 21 months for on call. </w:t>
      </w:r>
    </w:p>
    <w:p w:rsid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Pr="00EF1988" w:rsidRDefault="00AA1A3A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The Service recognises that this does not mean that the Fire Fighter has reached full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competence but has reached such a level that the Service is willing to confirm that the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probationary period has been passed. Necessary training and development will continue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beyond this point to support the achievement of full competence. </w:t>
      </w:r>
    </w:p>
    <w:p w:rsid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 w:rsidRPr="00EF1988">
        <w:rPr>
          <w:rFonts w:eastAsiaTheme="minorEastAsia" w:cs="Arial"/>
          <w:sz w:val="24"/>
        </w:rPr>
        <w:t xml:space="preserve">2.4 </w:t>
      </w:r>
      <w:r w:rsidR="004F6254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Operational Competence Assessments are carried out by the Learning and Development </w:t>
      </w:r>
      <w:r w:rsidR="004F6254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Team and the Manager will meet with the probationer to assess and record </w:t>
      </w:r>
      <w:r w:rsidR="004F6254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performance in the areas of; </w:t>
      </w:r>
    </w:p>
    <w:p w:rsidR="00EF1988" w:rsidRP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Pr="00EF1988" w:rsidRDefault="00AA1A3A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>•</w:t>
      </w:r>
      <w:r w:rsidR="00EF1988" w:rsidRPr="00EF1988">
        <w:rPr>
          <w:rFonts w:eastAsiaTheme="minorEastAsia" w:cs="Arial"/>
          <w:sz w:val="24"/>
        </w:rPr>
        <w:tab/>
        <w:t xml:space="preserve">Attitude and Behaviour </w:t>
      </w:r>
    </w:p>
    <w:p w:rsidR="00EF1988" w:rsidRPr="00EF1988" w:rsidRDefault="00AA1A3A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>•</w:t>
      </w:r>
      <w:r w:rsidR="00EF1988" w:rsidRPr="00EF1988">
        <w:rPr>
          <w:rFonts w:eastAsiaTheme="minorEastAsia" w:cs="Arial"/>
          <w:sz w:val="24"/>
        </w:rPr>
        <w:tab/>
        <w:t xml:space="preserve">Compliance with the contract of employment and Fire Service policies and </w:t>
      </w:r>
      <w:r>
        <w:rPr>
          <w:rFonts w:eastAsiaTheme="minorEastAsia" w:cs="Arial"/>
          <w:sz w:val="24"/>
        </w:rPr>
        <w:tab/>
      </w:r>
      <w:r>
        <w:rPr>
          <w:rFonts w:eastAsiaTheme="minorEastAsia" w:cs="Arial"/>
          <w:sz w:val="24"/>
        </w:rPr>
        <w:tab/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procedures </w:t>
      </w:r>
    </w:p>
    <w:p w:rsidR="00EF1988" w:rsidRP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Pr="00EF1988" w:rsidRDefault="00AA1A3A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The Manager is responsible under this policy for ensuring that all new employees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are appropriately supported and monitored during their probationary period. </w:t>
      </w:r>
    </w:p>
    <w:p w:rsid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Pr="004F1824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ascii="Arial Black" w:eastAsiaTheme="minorEastAsia" w:hAnsi="Arial Black" w:cs="Arial"/>
          <w:color w:val="0082AA"/>
          <w:sz w:val="24"/>
        </w:rPr>
      </w:pPr>
      <w:r w:rsidRPr="004F1824">
        <w:rPr>
          <w:rFonts w:ascii="Arial Black" w:eastAsiaTheme="minorEastAsia" w:hAnsi="Arial Black" w:cs="Arial"/>
          <w:color w:val="0082AA"/>
          <w:sz w:val="24"/>
        </w:rPr>
        <w:t xml:space="preserve">3. Managing Concerns within the Probationary Period </w:t>
      </w:r>
    </w:p>
    <w:p w:rsid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571C0B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 w:rsidRPr="00EF1988">
        <w:rPr>
          <w:rFonts w:eastAsiaTheme="minorEastAsia" w:cs="Arial"/>
          <w:sz w:val="24"/>
        </w:rPr>
        <w:t xml:space="preserve">3.1 </w:t>
      </w:r>
      <w:r w:rsidR="00AA1A3A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Where problems arise during probation, the </w:t>
      </w:r>
      <w:r w:rsidR="009E0DB9" w:rsidRPr="00EF1988">
        <w:rPr>
          <w:rFonts w:eastAsiaTheme="minorEastAsia" w:cs="Arial"/>
          <w:sz w:val="24"/>
        </w:rPr>
        <w:t>Manager</w:t>
      </w:r>
      <w:r w:rsidR="009E0DB9">
        <w:rPr>
          <w:rFonts w:eastAsiaTheme="minorEastAsia" w:cs="Arial"/>
          <w:sz w:val="24"/>
        </w:rPr>
        <w:t xml:space="preserve">s </w:t>
      </w:r>
      <w:r w:rsidRPr="00EF1988">
        <w:rPr>
          <w:rFonts w:eastAsiaTheme="minorEastAsia" w:cs="Arial"/>
          <w:sz w:val="24"/>
        </w:rPr>
        <w:t xml:space="preserve">must ensure that issues are </w:t>
      </w:r>
      <w:r w:rsidR="004F6254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addressed promptly and that support is given to aid improvement; this will ensure that the </w:t>
      </w:r>
      <w:r w:rsidR="004F6254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employee is aware that an aspect of his/her performance or conduct is unsatisfactory </w:t>
      </w:r>
      <w:r w:rsidR="004F6254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>and will provide the opportunity to plan relevant support or direct a change i</w:t>
      </w:r>
      <w:r w:rsidR="00571C0B">
        <w:rPr>
          <w:rFonts w:eastAsiaTheme="minorEastAsia" w:cs="Arial"/>
          <w:sz w:val="24"/>
        </w:rPr>
        <w:t xml:space="preserve">n behaviour. </w:t>
      </w:r>
    </w:p>
    <w:p w:rsidR="003E40D8" w:rsidRDefault="003E40D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Pr="00EF1988" w:rsidRDefault="00AA1A3A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b/>
          <w:sz w:val="24"/>
        </w:rPr>
      </w:pPr>
      <w:r>
        <w:rPr>
          <w:rFonts w:eastAsiaTheme="minorEastAsia" w:cs="Arial"/>
          <w:b/>
          <w:sz w:val="24"/>
        </w:rPr>
        <w:lastRenderedPageBreak/>
        <w:tab/>
      </w:r>
      <w:r w:rsidR="00EF1988" w:rsidRPr="00EF1988">
        <w:rPr>
          <w:rFonts w:eastAsiaTheme="minorEastAsia" w:cs="Arial"/>
          <w:b/>
          <w:sz w:val="24"/>
        </w:rPr>
        <w:t xml:space="preserve">Do not wait for a formal assessment date to address any issues of concern. Any </w:t>
      </w:r>
      <w:r>
        <w:rPr>
          <w:rFonts w:eastAsiaTheme="minorEastAsia" w:cs="Arial"/>
          <w:b/>
          <w:sz w:val="24"/>
        </w:rPr>
        <w:tab/>
      </w:r>
      <w:r w:rsidR="00EF1988" w:rsidRPr="00EF1988">
        <w:rPr>
          <w:rFonts w:eastAsiaTheme="minorEastAsia" w:cs="Arial"/>
          <w:b/>
          <w:sz w:val="24"/>
        </w:rPr>
        <w:t xml:space="preserve">performance issues should be discussed immediately with the employee. </w:t>
      </w:r>
    </w:p>
    <w:p w:rsidR="00EF1988" w:rsidRP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Pr="00EF1988" w:rsidRDefault="00AA1A3A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Detailed records must be conserved when managing the probationary period in order to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ensure that both the Manager and the employee are aware of the following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points; </w:t>
      </w:r>
    </w:p>
    <w:p w:rsid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Pr="00EF1988" w:rsidRDefault="00D111DC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>1</w:t>
      </w:r>
      <w:r w:rsidR="004E3BAB">
        <w:rPr>
          <w:rFonts w:eastAsiaTheme="minorEastAsia" w:cs="Arial"/>
          <w:sz w:val="24"/>
        </w:rPr>
        <w:t>.</w:t>
      </w:r>
      <w:r w:rsidR="00EF1988" w:rsidRPr="00EF1988">
        <w:rPr>
          <w:rFonts w:eastAsiaTheme="minorEastAsia" w:cs="Arial"/>
          <w:sz w:val="24"/>
        </w:rPr>
        <w:tab/>
        <w:t xml:space="preserve">The area(s) of concern </w:t>
      </w:r>
    </w:p>
    <w:p w:rsidR="00EF1988" w:rsidRPr="00EF1988" w:rsidRDefault="00D111DC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>2</w:t>
      </w:r>
      <w:r w:rsidR="004E3BAB">
        <w:rPr>
          <w:rFonts w:eastAsiaTheme="minorEastAsia" w:cs="Arial"/>
          <w:sz w:val="24"/>
        </w:rPr>
        <w:t>.</w:t>
      </w:r>
      <w:r w:rsidRPr="00EF1988">
        <w:rPr>
          <w:rFonts w:eastAsiaTheme="minorEastAsia" w:cs="Arial"/>
          <w:sz w:val="24"/>
        </w:rPr>
        <w:tab/>
        <w:t xml:space="preserve">All support provided/arranged in order to aid improvement (including mentoring, </w:t>
      </w:r>
      <w:r>
        <w:rPr>
          <w:rFonts w:eastAsiaTheme="minorEastAsia" w:cs="Arial"/>
          <w:sz w:val="24"/>
        </w:rPr>
        <w:tab/>
        <w:t xml:space="preserve"> </w:t>
      </w:r>
      <w:r>
        <w:rPr>
          <w:rFonts w:eastAsiaTheme="minorEastAsia" w:cs="Arial"/>
          <w:sz w:val="24"/>
        </w:rPr>
        <w:tab/>
      </w:r>
      <w:r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formal training, supervision) </w:t>
      </w:r>
    </w:p>
    <w:p w:rsidR="00EF1988" w:rsidRPr="00EF1988" w:rsidRDefault="00D111DC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>3</w:t>
      </w:r>
      <w:r w:rsidR="004E3BAB">
        <w:rPr>
          <w:rFonts w:eastAsiaTheme="minorEastAsia" w:cs="Arial"/>
          <w:sz w:val="24"/>
        </w:rPr>
        <w:t>.</w:t>
      </w:r>
      <w:r w:rsidR="00EF1988" w:rsidRPr="00EF1988">
        <w:rPr>
          <w:rFonts w:eastAsiaTheme="minorEastAsia" w:cs="Arial"/>
          <w:sz w:val="24"/>
        </w:rPr>
        <w:tab/>
        <w:t xml:space="preserve">Relevant timescales for expected improvement </w:t>
      </w:r>
    </w:p>
    <w:p w:rsidR="00EF1988" w:rsidRPr="00EF1988" w:rsidRDefault="00D111DC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>4</w:t>
      </w:r>
      <w:r w:rsidR="004E3BAB">
        <w:rPr>
          <w:rFonts w:eastAsiaTheme="minorEastAsia" w:cs="Arial"/>
          <w:sz w:val="24"/>
        </w:rPr>
        <w:t>.</w:t>
      </w:r>
      <w:r w:rsidR="00EF1988" w:rsidRPr="00EF1988">
        <w:rPr>
          <w:rFonts w:eastAsiaTheme="minorEastAsia" w:cs="Arial"/>
          <w:sz w:val="24"/>
        </w:rPr>
        <w:tab/>
        <w:t>Regular documented feedback with the e</w:t>
      </w:r>
      <w:r>
        <w:rPr>
          <w:rFonts w:eastAsiaTheme="minorEastAsia" w:cs="Arial"/>
          <w:sz w:val="24"/>
        </w:rPr>
        <w:t xml:space="preserve">mployee relating to improvement </w:t>
      </w:r>
      <w:r>
        <w:rPr>
          <w:rFonts w:eastAsiaTheme="minorEastAsia" w:cs="Arial"/>
          <w:sz w:val="24"/>
        </w:rPr>
        <w:tab/>
      </w:r>
      <w:r>
        <w:rPr>
          <w:rFonts w:eastAsiaTheme="minorEastAsia" w:cs="Arial"/>
          <w:sz w:val="24"/>
        </w:rPr>
        <w:tab/>
      </w:r>
      <w:r>
        <w:rPr>
          <w:rFonts w:eastAsiaTheme="minorEastAsia" w:cs="Arial"/>
          <w:sz w:val="24"/>
        </w:rPr>
        <w:tab/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progress. </w:t>
      </w:r>
    </w:p>
    <w:p w:rsidR="00EF1988" w:rsidRP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Default="00AA1A3A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In situations where the new recruit fails to achieve the required standard in the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‘operational assessment process’ then a re-assessment will be scheduled to be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undertaken no later than 3 months from the original assessment date. </w:t>
      </w:r>
    </w:p>
    <w:p w:rsid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Pr="00EF1988" w:rsidRDefault="00AA1A3A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If the individual is unable to achieve the required standard at the re-assessment then the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Manager will refer the case to the Head of Service Delivery (HOSD) who will liaise with </w:t>
      </w:r>
      <w:r w:rsidR="000F1B7D"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the HR department for appropriate advice and a Probation Review Meeting will be </w:t>
      </w:r>
      <w:r w:rsidR="000F1B7D">
        <w:rPr>
          <w:rFonts w:eastAsiaTheme="minorEastAsia" w:cs="Arial"/>
          <w:sz w:val="24"/>
        </w:rPr>
        <w:t xml:space="preserve"> </w:t>
      </w:r>
      <w:r w:rsidR="000F1B7D"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arranged. </w:t>
      </w:r>
    </w:p>
    <w:p w:rsid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Pr="004F1824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ascii="Arial Black" w:eastAsiaTheme="minorEastAsia" w:hAnsi="Arial Black" w:cs="Arial"/>
          <w:color w:val="0082AA"/>
          <w:sz w:val="24"/>
        </w:rPr>
      </w:pPr>
      <w:r w:rsidRPr="004F1824">
        <w:rPr>
          <w:rFonts w:ascii="Arial Black" w:eastAsiaTheme="minorEastAsia" w:hAnsi="Arial Black" w:cs="Arial"/>
          <w:color w:val="0082AA"/>
          <w:sz w:val="24"/>
        </w:rPr>
        <w:t xml:space="preserve">4. Behavioural and Attitudinal Issues </w:t>
      </w:r>
    </w:p>
    <w:p w:rsid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 w:rsidRPr="00EF1988">
        <w:rPr>
          <w:rFonts w:eastAsiaTheme="minorEastAsia" w:cs="Arial"/>
          <w:sz w:val="24"/>
        </w:rPr>
        <w:t xml:space="preserve">4.1 </w:t>
      </w:r>
      <w:r w:rsidR="00AA1A3A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Cumbria Fire and Rescue Services expect a professional approach and attitude from </w:t>
      </w:r>
      <w:r w:rsidR="00AA1A3A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all employees. Behaviour identified within the PQA document clearly categorises the </w:t>
      </w:r>
      <w:r w:rsidR="00AA1A3A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required standards and can be used to educate and guide employees. </w:t>
      </w:r>
    </w:p>
    <w:p w:rsidR="00EF1988" w:rsidRP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Pr="00EF1988" w:rsidRDefault="00AA1A3A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In situations where issues with behaviour or attitude arise during the probationary period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it is the responsibility of the Manager to assess the situation and to determine an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appropriate period of time in which s/he can expect to see the required improvement and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this will depend upon the nature of the areas for concern. On this basis a review date will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be fixed by which point the employee will be expected to have achieved satisfactory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standards. </w:t>
      </w:r>
    </w:p>
    <w:p w:rsid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Pr="00EF1988" w:rsidRDefault="00AA1A3A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The Manager will meet with the employee on a regular basis (no less than once </w:t>
      </w:r>
      <w:r>
        <w:rPr>
          <w:rFonts w:eastAsiaTheme="minorEastAsia" w:cs="Arial"/>
          <w:sz w:val="24"/>
        </w:rPr>
        <w:tab/>
      </w:r>
      <w:r w:rsidR="000F1B7D">
        <w:rPr>
          <w:rFonts w:eastAsiaTheme="minorEastAsia" w:cs="Arial"/>
          <w:sz w:val="24"/>
        </w:rPr>
        <w:t xml:space="preserve">every </w:t>
      </w:r>
      <w:r w:rsidR="000F1B7D"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>two weeks) in order to set targets, assess improvement and pe</w:t>
      </w:r>
      <w:r w:rsidR="000F1B7D">
        <w:rPr>
          <w:rFonts w:eastAsiaTheme="minorEastAsia" w:cs="Arial"/>
          <w:sz w:val="24"/>
        </w:rPr>
        <w:t xml:space="preserve">rformance against </w:t>
      </w:r>
      <w:r w:rsidR="000F1B7D"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previously set targets and to agree actions from that point. </w:t>
      </w:r>
    </w:p>
    <w:p w:rsid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Pr="00EF1988" w:rsidRDefault="00AA1A3A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A review date will only be offered when the Manager considers it will lead to the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required improvement, or where the employee has been absent from the workplace due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to ill health for more than 4 weeks during the probation period. </w:t>
      </w:r>
    </w:p>
    <w:p w:rsid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Pr="004F1824" w:rsidRDefault="005E04C7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ascii="Arial Black" w:eastAsiaTheme="minorEastAsia" w:hAnsi="Arial Black" w:cs="Arial"/>
          <w:b/>
          <w:color w:val="0082AA"/>
          <w:sz w:val="24"/>
        </w:rPr>
      </w:pPr>
      <w:r>
        <w:rPr>
          <w:rFonts w:ascii="Arial Black" w:eastAsiaTheme="minorEastAsia" w:hAnsi="Arial Black" w:cs="Arial"/>
          <w:b/>
          <w:color w:val="0082AA"/>
          <w:sz w:val="24"/>
        </w:rPr>
        <w:t xml:space="preserve">4.2. Table </w:t>
      </w:r>
    </w:p>
    <w:p w:rsid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5264D7" w:rsidRDefault="00AA1A3A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b/>
          <w:sz w:val="24"/>
        </w:rPr>
      </w:pPr>
      <w:r>
        <w:rPr>
          <w:rFonts w:eastAsiaTheme="minorEastAsia" w:cs="Arial"/>
          <w:b/>
          <w:sz w:val="24"/>
        </w:rPr>
        <w:tab/>
      </w:r>
      <w:r w:rsidR="00EF1988" w:rsidRPr="00EF1988">
        <w:rPr>
          <w:rFonts w:eastAsiaTheme="minorEastAsia" w:cs="Arial"/>
          <w:b/>
          <w:sz w:val="24"/>
        </w:rPr>
        <w:t xml:space="preserve">The table below identifies the information which must be discussed and recorded </w:t>
      </w:r>
      <w:r>
        <w:rPr>
          <w:rFonts w:eastAsiaTheme="minorEastAsia" w:cs="Arial"/>
          <w:b/>
          <w:sz w:val="24"/>
        </w:rPr>
        <w:tab/>
      </w:r>
      <w:r w:rsidR="00EF1988" w:rsidRPr="00EF1988">
        <w:rPr>
          <w:rFonts w:eastAsiaTheme="minorEastAsia" w:cs="Arial"/>
          <w:b/>
          <w:sz w:val="24"/>
        </w:rPr>
        <w:t xml:space="preserve">with the employee. </w:t>
      </w:r>
    </w:p>
    <w:p w:rsidR="004F6254" w:rsidRPr="005264D7" w:rsidRDefault="004F6254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b/>
          <w:sz w:val="24"/>
        </w:rPr>
      </w:pPr>
    </w:p>
    <w:p w:rsidR="00571C0B" w:rsidRDefault="00AA1A3A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>
        <w:rPr>
          <w:rFonts w:eastAsiaTheme="minorEastAsia" w:cs="Arial"/>
          <w:b/>
          <w:sz w:val="24"/>
        </w:rPr>
        <w:tab/>
      </w:r>
      <w:r w:rsidR="00EF1988" w:rsidRPr="005264D7">
        <w:rPr>
          <w:rFonts w:eastAsiaTheme="minorEastAsia" w:cs="Arial"/>
          <w:b/>
          <w:sz w:val="24"/>
        </w:rPr>
        <w:t xml:space="preserve">Details of the meeting </w:t>
      </w:r>
      <w:r w:rsidR="00EF1988" w:rsidRPr="005264D7">
        <w:rPr>
          <w:rFonts w:eastAsiaTheme="minorEastAsia" w:cs="Arial"/>
          <w:b/>
          <w:sz w:val="24"/>
          <w:u w:val="single"/>
        </w:rPr>
        <w:t>must</w:t>
      </w:r>
      <w:r w:rsidR="00EF1988" w:rsidRPr="005264D7">
        <w:rPr>
          <w:rFonts w:eastAsiaTheme="minorEastAsia" w:cs="Arial"/>
          <w:b/>
          <w:sz w:val="24"/>
        </w:rPr>
        <w:t xml:space="preserve"> be documented and a copy provided to the employee.</w:t>
      </w:r>
      <w:r w:rsidR="00EF1988" w:rsidRPr="00EF1988">
        <w:rPr>
          <w:rFonts w:eastAsiaTheme="minorEastAsia" w:cs="Arial"/>
          <w:sz w:val="24"/>
        </w:rPr>
        <w:t xml:space="preserve"> </w:t>
      </w:r>
    </w:p>
    <w:p w:rsidR="00571C0B" w:rsidRDefault="00571C0B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571C0B" w:rsidRDefault="00571C0B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356"/>
      </w:tblGrid>
      <w:tr w:rsidR="00571C0B" w:rsidTr="00571C0B">
        <w:tc>
          <w:tcPr>
            <w:tcW w:w="9356" w:type="dxa"/>
          </w:tcPr>
          <w:p w:rsidR="00571C0B" w:rsidRPr="00571C0B" w:rsidRDefault="00571C0B" w:rsidP="00571C0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4" w:line="240" w:lineRule="auto"/>
              <w:rPr>
                <w:rFonts w:eastAsiaTheme="minorEastAsia" w:cs="Arial"/>
                <w:sz w:val="24"/>
              </w:rPr>
            </w:pPr>
            <w:r w:rsidRPr="00571C0B">
              <w:rPr>
                <w:sz w:val="23"/>
                <w:szCs w:val="23"/>
              </w:rPr>
              <w:t>the reason why the performance is unsatisfactory including details of how and why performance has fallen short of the required standards;</w:t>
            </w:r>
          </w:p>
        </w:tc>
      </w:tr>
      <w:tr w:rsidR="00571C0B" w:rsidTr="00571C0B">
        <w:tc>
          <w:tcPr>
            <w:tcW w:w="9356" w:type="dxa"/>
          </w:tcPr>
          <w:p w:rsidR="00571C0B" w:rsidRPr="00571C0B" w:rsidRDefault="00571C0B" w:rsidP="00571C0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4" w:line="240" w:lineRule="auto"/>
              <w:rPr>
                <w:rFonts w:eastAsiaTheme="minorEastAsia" w:cs="Arial"/>
                <w:sz w:val="24"/>
              </w:rPr>
            </w:pPr>
            <w:r w:rsidRPr="00571C0B">
              <w:rPr>
                <w:sz w:val="23"/>
                <w:szCs w:val="23"/>
              </w:rPr>
              <w:t>the performance standards or objectives that the employee is required to achieve by the end of a set period;</w:t>
            </w:r>
          </w:p>
        </w:tc>
      </w:tr>
      <w:tr w:rsidR="00571C0B" w:rsidTr="00571C0B">
        <w:tc>
          <w:tcPr>
            <w:tcW w:w="9356" w:type="dxa"/>
          </w:tcPr>
          <w:p w:rsidR="00571C0B" w:rsidRPr="00571C0B" w:rsidRDefault="00571C0B" w:rsidP="00571C0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4" w:line="240" w:lineRule="auto"/>
              <w:rPr>
                <w:rFonts w:eastAsiaTheme="minorEastAsia" w:cs="Arial"/>
                <w:sz w:val="24"/>
              </w:rPr>
            </w:pPr>
            <w:r w:rsidRPr="00571C0B">
              <w:rPr>
                <w:sz w:val="23"/>
                <w:szCs w:val="23"/>
              </w:rPr>
              <w:t>the support, for example further training, that will be provided during that period ;</w:t>
            </w:r>
          </w:p>
        </w:tc>
      </w:tr>
      <w:tr w:rsidR="00571C0B" w:rsidTr="00571C0B">
        <w:tc>
          <w:tcPr>
            <w:tcW w:w="9356" w:type="dxa"/>
          </w:tcPr>
          <w:p w:rsidR="00571C0B" w:rsidRPr="00571C0B" w:rsidRDefault="00571C0B" w:rsidP="00571C0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4" w:line="240" w:lineRule="auto"/>
              <w:rPr>
                <w:rFonts w:eastAsiaTheme="minorEastAsia" w:cs="Arial"/>
                <w:sz w:val="24"/>
              </w:rPr>
            </w:pPr>
            <w:r w:rsidRPr="00571C0B">
              <w:rPr>
                <w:sz w:val="23"/>
                <w:szCs w:val="23"/>
              </w:rPr>
              <w:t>a statement in writing that, if the employee does not meet the required standards by the end of the period, s/he will not be confirmed in post.</w:t>
            </w:r>
          </w:p>
        </w:tc>
      </w:tr>
    </w:tbl>
    <w:p w:rsidR="00571C0B" w:rsidRPr="00EF1988" w:rsidRDefault="00571C0B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Pr="004F1824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ascii="Arial Black" w:eastAsiaTheme="minorEastAsia" w:hAnsi="Arial Black" w:cs="Arial"/>
          <w:color w:val="0082AA"/>
          <w:sz w:val="24"/>
        </w:rPr>
      </w:pPr>
      <w:r w:rsidRPr="004F1824">
        <w:rPr>
          <w:rFonts w:ascii="Arial Black" w:eastAsiaTheme="minorEastAsia" w:hAnsi="Arial Black" w:cs="Arial"/>
          <w:color w:val="0082AA"/>
          <w:sz w:val="24"/>
        </w:rPr>
        <w:t xml:space="preserve">5. Compliance with the requirements of the employment contract for On-Call </w:t>
      </w:r>
    </w:p>
    <w:p w:rsid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AA1A3A" w:rsidRDefault="00EF1988" w:rsidP="00AA1A3A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 w:rsidRPr="00EF1988">
        <w:rPr>
          <w:rFonts w:eastAsiaTheme="minorEastAsia" w:cs="Arial"/>
          <w:sz w:val="24"/>
        </w:rPr>
        <w:t xml:space="preserve">5.1 </w:t>
      </w:r>
      <w:r w:rsidR="00AA1A3A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Where there are issues relating to compliance with the requirements of the contract of </w:t>
      </w:r>
      <w:r w:rsidR="00AA1A3A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employment for example; (but not exclusive); </w:t>
      </w:r>
    </w:p>
    <w:p w:rsidR="00AA1A3A" w:rsidRDefault="00AA1A3A" w:rsidP="00AA1A3A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AA1A3A" w:rsidRPr="00AA1A3A" w:rsidRDefault="00EF1988" w:rsidP="00571C0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 w:rsidRPr="00AA1A3A">
        <w:rPr>
          <w:rFonts w:eastAsiaTheme="minorEastAsia" w:cs="Arial"/>
          <w:sz w:val="24"/>
        </w:rPr>
        <w:t xml:space="preserve">Availability </w:t>
      </w:r>
    </w:p>
    <w:p w:rsidR="00AA1A3A" w:rsidRPr="00AA1A3A" w:rsidRDefault="00EF1988" w:rsidP="00571C0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 w:rsidRPr="00AA1A3A">
        <w:rPr>
          <w:rFonts w:eastAsiaTheme="minorEastAsia" w:cs="Arial"/>
          <w:sz w:val="24"/>
        </w:rPr>
        <w:t xml:space="preserve">Turn-out </w:t>
      </w:r>
    </w:p>
    <w:p w:rsidR="00EF1988" w:rsidRPr="00AA1A3A" w:rsidRDefault="00EF1988" w:rsidP="00571C0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 w:rsidRPr="00AA1A3A">
        <w:rPr>
          <w:rFonts w:eastAsiaTheme="minorEastAsia" w:cs="Arial"/>
          <w:sz w:val="24"/>
        </w:rPr>
        <w:t xml:space="preserve">Training </w:t>
      </w:r>
    </w:p>
    <w:p w:rsidR="00EF1988" w:rsidRP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Default="00AA1A3A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The Manager should advise the employee of the pertinent requirements as set out in the </w:t>
      </w:r>
      <w:r w:rsidR="000F1B7D"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contract of employment and immediate compliance should be expected. </w:t>
      </w:r>
    </w:p>
    <w:p w:rsidR="00EF1988" w:rsidRP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Default="00AA1A3A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However, If the employee is experiencing any work related or personal issues such as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caring responsibilities, health concerns or difficulties in the work place which they feel are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inhibiting them from adhering to their contract of employment then this should be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discussed with the employee and advise should be sought from the HR department to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ensure that appropriate support is provided to prevent any discrimination. </w:t>
      </w:r>
    </w:p>
    <w:p w:rsidR="00EF1988" w:rsidRP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Default="00AA1A3A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If compliance or a mutually agreeable outcome is not achieved then the details of the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case will be referred to the Head of Service Delivery who will liaise with HR to secure </w:t>
      </w:r>
      <w:r>
        <w:rPr>
          <w:rFonts w:eastAsiaTheme="minorEastAsia" w:cs="Arial"/>
          <w:sz w:val="24"/>
        </w:rPr>
        <w:tab/>
      </w:r>
      <w:r w:rsidR="00EF1988" w:rsidRPr="00EF1988">
        <w:rPr>
          <w:rFonts w:eastAsiaTheme="minorEastAsia" w:cs="Arial"/>
          <w:sz w:val="24"/>
        </w:rPr>
        <w:t xml:space="preserve">appropriate advice and the employment may be terminated. </w:t>
      </w:r>
    </w:p>
    <w:p w:rsidR="00EF1988" w:rsidRP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Pr="004F1824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ascii="Arial Black" w:eastAsiaTheme="minorEastAsia" w:hAnsi="Arial Black" w:cs="Arial"/>
          <w:color w:val="0082AA"/>
          <w:sz w:val="24"/>
        </w:rPr>
      </w:pPr>
      <w:r w:rsidRPr="004F1824">
        <w:rPr>
          <w:rFonts w:ascii="Arial Black" w:eastAsiaTheme="minorEastAsia" w:hAnsi="Arial Black" w:cs="Arial"/>
          <w:color w:val="0082AA"/>
          <w:sz w:val="24"/>
        </w:rPr>
        <w:t xml:space="preserve">Misrepresentation of Skills </w:t>
      </w:r>
    </w:p>
    <w:p w:rsid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P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 w:rsidRPr="00EF1988">
        <w:rPr>
          <w:rFonts w:eastAsiaTheme="minorEastAsia" w:cs="Arial"/>
          <w:sz w:val="24"/>
        </w:rPr>
        <w:t xml:space="preserve">6.1 </w:t>
      </w:r>
      <w:r w:rsidR="00AA1A3A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If, during an employee's probation, it is suspected or established that the employee does </w:t>
      </w:r>
      <w:r w:rsidR="00AA1A3A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not have the qualifications, experience or knowledge that he/she claimed to have at the </w:t>
      </w:r>
      <w:r w:rsidR="00AA1A3A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time of recruitment, the matter will be discussed with the employee to establish the facts. </w:t>
      </w:r>
      <w:r w:rsidR="00AA1A3A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If the evidence suggests that the employee misrepresented his/her abilities in any way, </w:t>
      </w:r>
      <w:r w:rsidR="00AA1A3A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Cumbria Fire and Rescue Service may terminate the employment with contractual notice </w:t>
      </w:r>
      <w:r w:rsidR="00AA1A3A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paid in lieu. </w:t>
      </w:r>
    </w:p>
    <w:p w:rsidR="004F6254" w:rsidRDefault="004F6254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Pr="004F1824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ascii="Arial Black" w:eastAsiaTheme="minorEastAsia" w:hAnsi="Arial Black" w:cs="Arial"/>
          <w:color w:val="0082AA"/>
          <w:sz w:val="24"/>
        </w:rPr>
      </w:pPr>
      <w:r w:rsidRPr="004F1824">
        <w:rPr>
          <w:rFonts w:ascii="Arial Black" w:eastAsiaTheme="minorEastAsia" w:hAnsi="Arial Black" w:cs="Arial"/>
          <w:color w:val="0082AA"/>
          <w:sz w:val="24"/>
        </w:rPr>
        <w:t xml:space="preserve">Probation Review Meeting </w:t>
      </w:r>
    </w:p>
    <w:p w:rsid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P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 w:rsidRPr="00EF1988">
        <w:rPr>
          <w:rFonts w:eastAsiaTheme="minorEastAsia" w:cs="Arial"/>
          <w:sz w:val="24"/>
        </w:rPr>
        <w:t xml:space="preserve">7.1 </w:t>
      </w:r>
      <w:r w:rsidR="00AA1A3A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Where it is clear that the employee is unable to meet the required standard, the </w:t>
      </w:r>
      <w:r w:rsidR="00AA1A3A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Manager’s Assessment of the Probationary Period must be sent to the Head of Service </w:t>
      </w:r>
      <w:r w:rsidR="00AA1A3A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Delivery with a recommendation that a Probation Review Meeting is held. </w:t>
      </w:r>
    </w:p>
    <w:p w:rsid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 w:rsidRPr="00EF1988">
        <w:rPr>
          <w:rFonts w:eastAsiaTheme="minorEastAsia" w:cs="Arial"/>
          <w:sz w:val="24"/>
        </w:rPr>
        <w:t xml:space="preserve">7.2 </w:t>
      </w:r>
      <w:r w:rsidR="00AA1A3A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The following information must be provided by the Manager to the HOSD in the </w:t>
      </w:r>
      <w:r w:rsidR="004F6254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Probation Assessment report; </w:t>
      </w:r>
    </w:p>
    <w:p w:rsidR="00687128" w:rsidRPr="00EF1988" w:rsidRDefault="0068712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Pr="00AA1A3A" w:rsidRDefault="00EF1988" w:rsidP="00571C0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 w:rsidRPr="00AA1A3A">
        <w:rPr>
          <w:rFonts w:eastAsiaTheme="minorEastAsia" w:cs="Arial"/>
          <w:sz w:val="24"/>
        </w:rPr>
        <w:t xml:space="preserve">Written evidence of probation review meetings with clearly defined objectives </w:t>
      </w:r>
    </w:p>
    <w:p w:rsidR="00EF1988" w:rsidRPr="00AA1A3A" w:rsidRDefault="00EF1988" w:rsidP="00571C0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 w:rsidRPr="00AA1A3A">
        <w:rPr>
          <w:rFonts w:eastAsiaTheme="minorEastAsia" w:cs="Arial"/>
          <w:sz w:val="24"/>
        </w:rPr>
        <w:lastRenderedPageBreak/>
        <w:t xml:space="preserve">Operational Competence Assessments </w:t>
      </w:r>
    </w:p>
    <w:p w:rsidR="00EF1988" w:rsidRPr="00AA1A3A" w:rsidRDefault="00EF1988" w:rsidP="00571C0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 w:rsidRPr="00AA1A3A">
        <w:rPr>
          <w:rFonts w:eastAsiaTheme="minorEastAsia" w:cs="Arial"/>
          <w:sz w:val="24"/>
        </w:rPr>
        <w:t xml:space="preserve">Details of concerns raise during the probationary period </w:t>
      </w:r>
    </w:p>
    <w:p w:rsidR="00EF1988" w:rsidRPr="00AA1A3A" w:rsidRDefault="00EF1988" w:rsidP="00571C0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 w:rsidRPr="00AA1A3A">
        <w:rPr>
          <w:rFonts w:eastAsiaTheme="minorEastAsia" w:cs="Arial"/>
          <w:sz w:val="24"/>
        </w:rPr>
        <w:t xml:space="preserve">Details of support and guidance which has been provided </w:t>
      </w:r>
    </w:p>
    <w:p w:rsidR="00EF1988" w:rsidRPr="00AA1A3A" w:rsidRDefault="00EF1988" w:rsidP="00571C0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 w:rsidRPr="00AA1A3A">
        <w:rPr>
          <w:rFonts w:eastAsiaTheme="minorEastAsia" w:cs="Arial"/>
          <w:sz w:val="24"/>
        </w:rPr>
        <w:t xml:space="preserve">The employee has had adequate opportunity to improve, or meet the required standards </w:t>
      </w:r>
    </w:p>
    <w:p w:rsidR="00EF1988" w:rsidRPr="00AA1A3A" w:rsidRDefault="00EF1988" w:rsidP="00571C0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 w:rsidRPr="00AA1A3A">
        <w:rPr>
          <w:rFonts w:eastAsiaTheme="minorEastAsia" w:cs="Arial"/>
          <w:sz w:val="24"/>
        </w:rPr>
        <w:t xml:space="preserve">In appropriate cases, consideration of health issues including </w:t>
      </w:r>
    </w:p>
    <w:p w:rsidR="00EF1988" w:rsidRPr="00AA1A3A" w:rsidRDefault="00EF1988" w:rsidP="00571C0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 w:rsidRPr="00AA1A3A">
        <w:rPr>
          <w:rFonts w:eastAsiaTheme="minorEastAsia" w:cs="Arial"/>
          <w:sz w:val="24"/>
        </w:rPr>
        <w:t xml:space="preserve">Sickness absences during the employment </w:t>
      </w:r>
    </w:p>
    <w:p w:rsidR="00EF1988" w:rsidRPr="00AA1A3A" w:rsidRDefault="00EF1988" w:rsidP="00571C0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 w:rsidRPr="00AA1A3A">
        <w:rPr>
          <w:rFonts w:eastAsiaTheme="minorEastAsia" w:cs="Arial"/>
          <w:sz w:val="24"/>
        </w:rPr>
        <w:t xml:space="preserve">Occ health support and advice </w:t>
      </w:r>
    </w:p>
    <w:p w:rsidR="00EF1988" w:rsidRPr="00AA1A3A" w:rsidRDefault="004F6254" w:rsidP="00571C0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 w:rsidRPr="00AA1A3A">
        <w:rPr>
          <w:rFonts w:eastAsiaTheme="minorEastAsia" w:cs="Arial"/>
          <w:sz w:val="24"/>
        </w:rPr>
        <w:t>d</w:t>
      </w:r>
      <w:r w:rsidR="00EF1988" w:rsidRPr="00AA1A3A">
        <w:rPr>
          <w:rFonts w:eastAsiaTheme="minorEastAsia" w:cs="Arial"/>
          <w:sz w:val="24"/>
        </w:rPr>
        <w:t xml:space="preserve">isability </w:t>
      </w:r>
    </w:p>
    <w:p w:rsidR="00EF1988" w:rsidRPr="00EF1988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</w:p>
    <w:p w:rsidR="00EF1988" w:rsidRPr="00764B40" w:rsidRDefault="00EF1988" w:rsidP="00EF1988">
      <w:pPr>
        <w:widowControl w:val="0"/>
        <w:autoSpaceDE w:val="0"/>
        <w:autoSpaceDN w:val="0"/>
        <w:adjustRightInd w:val="0"/>
        <w:spacing w:after="14" w:line="240" w:lineRule="auto"/>
        <w:rPr>
          <w:rFonts w:eastAsiaTheme="minorEastAsia" w:cs="Arial"/>
          <w:sz w:val="24"/>
        </w:rPr>
      </w:pPr>
      <w:r w:rsidRPr="00EF1988">
        <w:rPr>
          <w:rFonts w:eastAsiaTheme="minorEastAsia" w:cs="Arial"/>
          <w:sz w:val="24"/>
        </w:rPr>
        <w:t xml:space="preserve">7.3 </w:t>
      </w:r>
      <w:r w:rsidR="00AA1A3A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A Probation Review Meeting will be arranged to consider the facts relating to an </w:t>
      </w:r>
      <w:r w:rsidR="00AA1A3A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employee who is not achieving satisfactory performance in their probationary period. It </w:t>
      </w:r>
      <w:r w:rsidR="00AA1A3A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will be attended by the employee who may be accompanied by a colleague or employee </w:t>
      </w:r>
      <w:r w:rsidR="00AA1A3A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representative. It will be chaired by the Head of Service Delivery (or other manager at </w:t>
      </w:r>
      <w:r w:rsidR="00AA1A3A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that level) and the Manager will present the Probation Assessment Report. The chair of </w:t>
      </w:r>
      <w:r w:rsidR="000F1B7D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 xml:space="preserve">the meeting will make a final decision regarding the dismissal of the probationary </w:t>
      </w:r>
      <w:r w:rsidR="00AA1A3A">
        <w:rPr>
          <w:rFonts w:eastAsiaTheme="minorEastAsia" w:cs="Arial"/>
          <w:sz w:val="24"/>
        </w:rPr>
        <w:tab/>
      </w:r>
      <w:r w:rsidRPr="00EF1988">
        <w:rPr>
          <w:rFonts w:eastAsiaTheme="minorEastAsia" w:cs="Arial"/>
          <w:sz w:val="24"/>
        </w:rPr>
        <w:t>employee which will be confirmed in writing to them.</w:t>
      </w:r>
    </w:p>
    <w:sectPr w:rsidR="00EF1988" w:rsidRPr="00764B40" w:rsidSect="005264D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35" w:right="851" w:bottom="851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8F1" w:rsidRDefault="009F68F1">
      <w:r>
        <w:separator/>
      </w:r>
    </w:p>
  </w:endnote>
  <w:endnote w:type="continuationSeparator" w:id="0">
    <w:p w:rsidR="009F68F1" w:rsidRDefault="009F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16" w:rsidRPr="00F10D16" w:rsidRDefault="000506EB">
    <w:pPr>
      <w:pStyle w:val="Footer"/>
      <w:rPr>
        <w:rFonts w:ascii="Arial" w:hAnsi="Arial" w:cs="Arial"/>
        <w:b/>
        <w:color w:val="0082AA"/>
        <w:sz w:val="18"/>
        <w:szCs w:val="18"/>
      </w:rPr>
    </w:pPr>
    <w:r>
      <w:rPr>
        <w:rFonts w:ascii="Arial" w:hAnsi="Arial" w:cs="Arial"/>
        <w:b/>
        <w:color w:val="0082AA"/>
        <w:sz w:val="19"/>
        <w:szCs w:val="19"/>
      </w:rPr>
      <w:t>P</w:t>
    </w:r>
    <w:r w:rsidR="001F6992">
      <w:rPr>
        <w:rFonts w:ascii="Arial" w:hAnsi="Arial" w:cs="Arial"/>
        <w:b/>
        <w:color w:val="0082AA"/>
        <w:sz w:val="19"/>
        <w:szCs w:val="19"/>
      </w:rPr>
      <w:t xml:space="preserve">robation </w:t>
    </w:r>
    <w:r>
      <w:rPr>
        <w:rFonts w:ascii="Arial" w:hAnsi="Arial" w:cs="Arial"/>
        <w:b/>
        <w:color w:val="0082AA"/>
        <w:sz w:val="19"/>
        <w:szCs w:val="19"/>
      </w:rPr>
      <w:t>P</w:t>
    </w:r>
    <w:r w:rsidR="000038BB" w:rsidRPr="00B82F96">
      <w:rPr>
        <w:rFonts w:ascii="Arial" w:hAnsi="Arial" w:cs="Arial"/>
        <w:b/>
        <w:color w:val="0082AA"/>
        <w:sz w:val="19"/>
        <w:szCs w:val="19"/>
      </w:rPr>
      <w:t>olicy</w:t>
    </w:r>
    <w:r>
      <w:rPr>
        <w:rFonts w:ascii="Arial" w:hAnsi="Arial" w:cs="Arial"/>
        <w:b/>
        <w:color w:val="0082AA"/>
        <w:sz w:val="19"/>
        <w:szCs w:val="19"/>
      </w:rPr>
      <w:t xml:space="preserve">   </w:t>
    </w:r>
    <w:r w:rsidR="00F10D16" w:rsidRPr="00F10D16">
      <w:rPr>
        <w:rFonts w:ascii="Arial" w:hAnsi="Arial" w:cs="Arial"/>
        <w:b/>
        <w:color w:val="0082AA"/>
        <w:sz w:val="18"/>
        <w:szCs w:val="18"/>
      </w:rPr>
      <w:tab/>
    </w:r>
    <w:r>
      <w:rPr>
        <w:rFonts w:ascii="Arial" w:hAnsi="Arial" w:cs="Arial"/>
        <w:b/>
        <w:color w:val="0082AA"/>
        <w:sz w:val="18"/>
        <w:szCs w:val="18"/>
      </w:rPr>
      <w:t xml:space="preserve">    </w:t>
    </w:r>
    <w:r w:rsidR="00F10D16">
      <w:rPr>
        <w:rFonts w:ascii="Arial" w:hAnsi="Arial" w:cs="Arial"/>
        <w:b/>
        <w:color w:val="0082AA"/>
        <w:sz w:val="18"/>
        <w:szCs w:val="18"/>
      </w:rPr>
      <w:t xml:space="preserve">      </w:t>
    </w:r>
    <w:r w:rsidR="00F10D16" w:rsidRPr="00F10D16">
      <w:rPr>
        <w:rFonts w:ascii="Arial" w:hAnsi="Arial" w:cs="Arial"/>
        <w:b/>
        <w:color w:val="0082AA"/>
        <w:sz w:val="18"/>
        <w:szCs w:val="18"/>
      </w:rPr>
      <w:t xml:space="preserve"> </w:t>
    </w:r>
    <w:r w:rsidR="000038BB">
      <w:rPr>
        <w:rFonts w:ascii="Arial" w:hAnsi="Arial" w:cs="Arial"/>
        <w:b/>
        <w:color w:val="0082AA"/>
        <w:sz w:val="18"/>
        <w:szCs w:val="18"/>
      </w:rPr>
      <w:tab/>
    </w:r>
    <w:r w:rsidR="00F10D16" w:rsidRPr="00B82F96">
      <w:rPr>
        <w:rFonts w:ascii="Arial" w:hAnsi="Arial" w:cs="Arial"/>
        <w:b/>
        <w:color w:val="0082AA"/>
        <w:sz w:val="19"/>
        <w:szCs w:val="19"/>
      </w:rPr>
      <w:t xml:space="preserve"> </w:t>
    </w:r>
    <w:r>
      <w:rPr>
        <w:rFonts w:ascii="Arial" w:hAnsi="Arial" w:cs="Arial"/>
        <w:b/>
        <w:color w:val="0082AA"/>
        <w:sz w:val="19"/>
        <w:szCs w:val="19"/>
      </w:rPr>
      <w:t xml:space="preserve">  </w:t>
    </w:r>
    <w:r w:rsidR="009432AD">
      <w:rPr>
        <w:rFonts w:ascii="Arial" w:hAnsi="Arial" w:cs="Arial"/>
        <w:b/>
        <w:color w:val="0082AA"/>
        <w:sz w:val="19"/>
        <w:szCs w:val="19"/>
      </w:rPr>
      <w:t xml:space="preserve">   </w:t>
    </w:r>
    <w:r w:rsidR="000038BB" w:rsidRPr="00B82F96">
      <w:rPr>
        <w:rFonts w:ascii="Arial" w:hAnsi="Arial" w:cs="Arial"/>
        <w:b/>
        <w:color w:val="0082AA"/>
        <w:sz w:val="19"/>
        <w:szCs w:val="19"/>
      </w:rPr>
      <w:t xml:space="preserve">  </w:t>
    </w:r>
    <w:r w:rsidR="009432AD">
      <w:rPr>
        <w:rFonts w:ascii="Arial" w:hAnsi="Arial" w:cs="Arial"/>
        <w:b/>
        <w:color w:val="0082AA"/>
        <w:sz w:val="19"/>
        <w:szCs w:val="19"/>
      </w:rPr>
      <w:t xml:space="preserve">       </w:t>
    </w:r>
    <w:r>
      <w:rPr>
        <w:rFonts w:ascii="Arial" w:hAnsi="Arial" w:cs="Arial"/>
        <w:b/>
        <w:color w:val="0082AA"/>
        <w:sz w:val="19"/>
        <w:szCs w:val="19"/>
      </w:rPr>
      <w:t xml:space="preserve">     </w:t>
    </w:r>
    <w:r w:rsidR="00F10D16" w:rsidRPr="00B82F96">
      <w:rPr>
        <w:rFonts w:ascii="Arial" w:hAnsi="Arial" w:cs="Arial"/>
        <w:b/>
        <w:color w:val="0082AA"/>
        <w:sz w:val="19"/>
        <w:szCs w:val="19"/>
      </w:rPr>
      <w:t>February2017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7B9" w:rsidRPr="00B550C7" w:rsidRDefault="000506EB" w:rsidP="00B550C7">
    <w:pPr>
      <w:rPr>
        <w:rFonts w:cs="Arial"/>
        <w:b/>
        <w:color w:val="999999"/>
        <w:sz w:val="19"/>
        <w:szCs w:val="19"/>
      </w:rPr>
    </w:pPr>
    <w:r>
      <w:rPr>
        <w:rFonts w:cs="Arial"/>
        <w:b/>
        <w:color w:val="007EA9"/>
        <w:sz w:val="19"/>
        <w:szCs w:val="19"/>
      </w:rPr>
      <w:t>P</w:t>
    </w:r>
    <w:r w:rsidR="001F6992">
      <w:rPr>
        <w:rFonts w:cs="Arial"/>
        <w:b/>
        <w:color w:val="007EA9"/>
        <w:sz w:val="19"/>
        <w:szCs w:val="19"/>
      </w:rPr>
      <w:t>robation</w:t>
    </w:r>
    <w:r w:rsidR="000038BB">
      <w:rPr>
        <w:rFonts w:cs="Arial"/>
        <w:b/>
        <w:color w:val="007EA9"/>
        <w:sz w:val="19"/>
        <w:szCs w:val="19"/>
      </w:rPr>
      <w:t xml:space="preserve"> Policy</w:t>
    </w:r>
    <w:r w:rsidR="000038BB">
      <w:rPr>
        <w:rFonts w:cs="Arial"/>
        <w:b/>
        <w:color w:val="007EA9"/>
        <w:sz w:val="19"/>
        <w:szCs w:val="19"/>
      </w:rPr>
      <w:tab/>
    </w:r>
    <w:r w:rsidR="000038BB">
      <w:rPr>
        <w:rFonts w:cs="Arial"/>
        <w:b/>
        <w:color w:val="007EA9"/>
        <w:sz w:val="19"/>
        <w:szCs w:val="19"/>
      </w:rPr>
      <w:tab/>
    </w:r>
    <w:r w:rsidR="00B550C7">
      <w:rPr>
        <w:rFonts w:cs="Arial"/>
        <w:b/>
        <w:color w:val="007EA9"/>
        <w:sz w:val="19"/>
        <w:szCs w:val="19"/>
      </w:rPr>
      <w:tab/>
    </w:r>
    <w:r w:rsidR="00B550C7">
      <w:rPr>
        <w:rFonts w:cs="Arial"/>
        <w:b/>
        <w:color w:val="007EA9"/>
        <w:sz w:val="19"/>
        <w:szCs w:val="19"/>
      </w:rPr>
      <w:tab/>
    </w:r>
    <w:r w:rsidR="00B550C7">
      <w:rPr>
        <w:rFonts w:cs="Arial"/>
        <w:b/>
        <w:color w:val="007EA9"/>
        <w:sz w:val="19"/>
        <w:szCs w:val="19"/>
      </w:rPr>
      <w:tab/>
    </w:r>
    <w:r w:rsidR="00B550C7">
      <w:rPr>
        <w:rFonts w:cs="Arial"/>
        <w:b/>
        <w:color w:val="007EA9"/>
        <w:sz w:val="19"/>
        <w:szCs w:val="19"/>
      </w:rPr>
      <w:tab/>
    </w:r>
    <w:r w:rsidR="00B550C7">
      <w:rPr>
        <w:rFonts w:cs="Arial"/>
        <w:b/>
        <w:color w:val="999999"/>
        <w:sz w:val="19"/>
        <w:szCs w:val="19"/>
      </w:rPr>
      <w:t xml:space="preserve">     </w:t>
    </w:r>
    <w:r w:rsidR="00B550C7" w:rsidRPr="003A23A5">
      <w:rPr>
        <w:rFonts w:cs="Arial"/>
        <w:b/>
        <w:color w:val="999999"/>
        <w:sz w:val="19"/>
        <w:szCs w:val="19"/>
      </w:rPr>
      <w:fldChar w:fldCharType="begin"/>
    </w:r>
    <w:r w:rsidR="00B550C7" w:rsidRPr="003A23A5">
      <w:rPr>
        <w:rFonts w:cs="Arial"/>
        <w:b/>
        <w:color w:val="999999"/>
        <w:sz w:val="19"/>
        <w:szCs w:val="19"/>
      </w:rPr>
      <w:instrText xml:space="preserve"> PAGE </w:instrText>
    </w:r>
    <w:r w:rsidR="00B550C7" w:rsidRPr="003A23A5">
      <w:rPr>
        <w:rFonts w:cs="Arial"/>
        <w:b/>
        <w:color w:val="999999"/>
        <w:sz w:val="19"/>
        <w:szCs w:val="19"/>
      </w:rPr>
      <w:fldChar w:fldCharType="separate"/>
    </w:r>
    <w:r w:rsidR="00107883">
      <w:rPr>
        <w:rFonts w:cs="Arial"/>
        <w:b/>
        <w:noProof/>
        <w:color w:val="999999"/>
        <w:sz w:val="19"/>
        <w:szCs w:val="19"/>
      </w:rPr>
      <w:t>5</w:t>
    </w:r>
    <w:r w:rsidR="00B550C7" w:rsidRPr="003A23A5">
      <w:rPr>
        <w:rFonts w:cs="Arial"/>
        <w:b/>
        <w:color w:val="999999"/>
        <w:sz w:val="19"/>
        <w:szCs w:val="19"/>
      </w:rPr>
      <w:fldChar w:fldCharType="end"/>
    </w:r>
    <w:r w:rsidR="00156E68">
      <w:rPr>
        <w:rFonts w:cs="Arial"/>
        <w:b/>
        <w:color w:val="999999"/>
        <w:sz w:val="19"/>
        <w:szCs w:val="19"/>
      </w:rPr>
      <w:tab/>
    </w:r>
    <w:r w:rsidR="00B550C7">
      <w:rPr>
        <w:rFonts w:cs="Arial"/>
        <w:b/>
        <w:color w:val="999999"/>
        <w:sz w:val="19"/>
        <w:szCs w:val="19"/>
      </w:rPr>
      <w:tab/>
    </w:r>
    <w:r w:rsidR="00B550C7">
      <w:rPr>
        <w:rFonts w:cs="Arial"/>
        <w:b/>
        <w:color w:val="999999"/>
        <w:sz w:val="19"/>
        <w:szCs w:val="19"/>
      </w:rPr>
      <w:tab/>
    </w:r>
    <w:r w:rsidR="00B550C7">
      <w:rPr>
        <w:rFonts w:cs="Arial"/>
        <w:b/>
        <w:color w:val="999999"/>
        <w:sz w:val="19"/>
        <w:szCs w:val="19"/>
      </w:rPr>
      <w:tab/>
    </w:r>
    <w:r w:rsidR="00177F31">
      <w:rPr>
        <w:rFonts w:cs="Arial"/>
        <w:b/>
        <w:color w:val="007EA9"/>
        <w:sz w:val="19"/>
        <w:szCs w:val="19"/>
      </w:rPr>
      <w:t>February2017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6EB" w:rsidRDefault="000506EB">
    <w:pPr>
      <w:pStyle w:val="Footer"/>
      <w:rPr>
        <w:rFonts w:ascii="Arial" w:hAnsi="Arial" w:cs="Arial"/>
        <w:b/>
        <w:color w:val="0082AA"/>
        <w:sz w:val="19"/>
        <w:szCs w:val="19"/>
      </w:rPr>
    </w:pPr>
  </w:p>
  <w:p w:rsidR="000506EB" w:rsidRDefault="000506EB">
    <w:pPr>
      <w:pStyle w:val="Footer"/>
      <w:rPr>
        <w:rFonts w:ascii="Arial" w:hAnsi="Arial" w:cs="Arial"/>
        <w:b/>
        <w:color w:val="0082AA"/>
        <w:sz w:val="19"/>
        <w:szCs w:val="19"/>
      </w:rPr>
    </w:pPr>
  </w:p>
  <w:p w:rsidR="000506EB" w:rsidRDefault="000506EB">
    <w:pPr>
      <w:pStyle w:val="Footer"/>
      <w:rPr>
        <w:rFonts w:ascii="Arial" w:hAnsi="Arial" w:cs="Arial"/>
        <w:b/>
        <w:color w:val="0082AA"/>
        <w:sz w:val="19"/>
        <w:szCs w:val="19"/>
      </w:rPr>
    </w:pPr>
  </w:p>
  <w:p w:rsidR="000038BB" w:rsidRPr="000038BB" w:rsidRDefault="001F6992">
    <w:pPr>
      <w:pStyle w:val="Footer"/>
      <w:rPr>
        <w:rFonts w:ascii="Arial" w:hAnsi="Arial" w:cs="Arial"/>
        <w:b/>
        <w:color w:val="0082AA"/>
        <w:sz w:val="19"/>
        <w:szCs w:val="19"/>
      </w:rPr>
    </w:pPr>
    <w:r>
      <w:rPr>
        <w:rFonts w:ascii="Arial" w:hAnsi="Arial" w:cs="Arial"/>
        <w:b/>
        <w:color w:val="0082AA"/>
        <w:sz w:val="19"/>
        <w:szCs w:val="19"/>
      </w:rPr>
      <w:t>Probation</w:t>
    </w:r>
    <w:r w:rsidR="000506EB">
      <w:rPr>
        <w:rFonts w:ascii="Arial" w:hAnsi="Arial" w:cs="Arial"/>
        <w:b/>
        <w:color w:val="0082AA"/>
        <w:sz w:val="19"/>
        <w:szCs w:val="19"/>
      </w:rPr>
      <w:t xml:space="preserve"> Policy</w:t>
    </w:r>
    <w:r w:rsidR="000506EB">
      <w:rPr>
        <w:rFonts w:ascii="Arial" w:hAnsi="Arial" w:cs="Arial"/>
        <w:b/>
        <w:color w:val="0082AA"/>
        <w:sz w:val="19"/>
        <w:szCs w:val="19"/>
      </w:rPr>
      <w:tab/>
      <w:t xml:space="preserve">                       </w:t>
    </w:r>
    <w:r w:rsidR="000038BB">
      <w:rPr>
        <w:rFonts w:ascii="Arial" w:hAnsi="Arial" w:cs="Arial"/>
        <w:b/>
        <w:color w:val="0082AA"/>
        <w:sz w:val="19"/>
        <w:szCs w:val="19"/>
      </w:rPr>
      <w:t xml:space="preserve">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8F1" w:rsidRDefault="009F68F1">
      <w:r>
        <w:separator/>
      </w:r>
    </w:p>
  </w:footnote>
  <w:footnote w:type="continuationSeparator" w:id="0">
    <w:p w:rsidR="009F68F1" w:rsidRDefault="009F6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BB" w:rsidRDefault="000038BB">
    <w:pPr>
      <w:pStyle w:val="Header"/>
    </w:pPr>
    <w:r>
      <w:tab/>
    </w:r>
    <w:r>
      <w:tab/>
    </w:r>
  </w:p>
  <w:p w:rsidR="000038BB" w:rsidRPr="00DB7270" w:rsidRDefault="000038BB" w:rsidP="00DB7270">
    <w:pPr>
      <w:pStyle w:val="Header"/>
    </w:pPr>
    <w:r>
      <w:tab/>
    </w:r>
    <w:r>
      <w:tab/>
    </w:r>
    <w:r>
      <w:tab/>
    </w:r>
  </w:p>
  <w:p w:rsidR="000038BB" w:rsidRDefault="000038BB" w:rsidP="000038BB">
    <w:pPr>
      <w:tabs>
        <w:tab w:val="left" w:pos="0"/>
      </w:tabs>
      <w:ind w:left="-851" w:right="-56"/>
      <w:rPr>
        <w:rFonts w:cs="Arial"/>
        <w:b/>
        <w:color w:val="007EA9"/>
        <w:sz w:val="19"/>
        <w:szCs w:val="19"/>
      </w:rPr>
    </w:pP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  <w:t>Cumbria County Council</w:t>
    </w:r>
  </w:p>
  <w:p w:rsidR="000038BB" w:rsidRPr="003A23A5" w:rsidRDefault="000038BB" w:rsidP="000038BB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:rsidR="000038BB" w:rsidRPr="000D0DFF" w:rsidRDefault="000038BB" w:rsidP="000038BB">
    <w:pPr>
      <w:rPr>
        <w:szCs w:val="19"/>
      </w:rPr>
    </w:pPr>
  </w:p>
  <w:p w:rsidR="000038BB" w:rsidRPr="000038BB" w:rsidRDefault="000038BB">
    <w:pPr>
      <w:pStyle w:val="Header"/>
      <w:rPr>
        <w:b/>
        <w:sz w:val="19"/>
        <w:szCs w:val="19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BB" w:rsidRDefault="000038BB">
    <w:pPr>
      <w:pStyle w:val="Header"/>
    </w:pPr>
  </w:p>
  <w:p w:rsidR="000038BB" w:rsidRDefault="000038BB" w:rsidP="000038BB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  <w:r>
      <w:tab/>
    </w:r>
    <w:r>
      <w:tab/>
    </w:r>
    <w:r>
      <w:tab/>
    </w:r>
    <w:r>
      <w:tab/>
    </w:r>
    <w:r>
      <w:tab/>
    </w:r>
    <w:r>
      <w:tab/>
    </w:r>
  </w:p>
  <w:p w:rsidR="000038BB" w:rsidRDefault="000038BB" w:rsidP="000038BB">
    <w:pPr>
      <w:tabs>
        <w:tab w:val="left" w:pos="0"/>
      </w:tabs>
      <w:ind w:left="-851" w:right="-56"/>
      <w:rPr>
        <w:rFonts w:cs="Arial"/>
        <w:b/>
        <w:color w:val="007EA9"/>
        <w:sz w:val="19"/>
        <w:szCs w:val="19"/>
      </w:rPr>
    </w:pP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  <w:t>Cumbria County Council</w:t>
    </w:r>
  </w:p>
  <w:p w:rsidR="000038BB" w:rsidRPr="003A23A5" w:rsidRDefault="000038BB" w:rsidP="000038BB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:rsidR="000038BB" w:rsidRPr="000D0DFF" w:rsidRDefault="000038BB" w:rsidP="000038BB">
    <w:pPr>
      <w:rPr>
        <w:szCs w:val="19"/>
      </w:rPr>
    </w:pPr>
  </w:p>
  <w:p w:rsidR="000038BB" w:rsidRPr="000038BB" w:rsidRDefault="000038BB">
    <w:pPr>
      <w:pStyle w:val="Header"/>
      <w:rPr>
        <w:b/>
        <w:sz w:val="19"/>
        <w:szCs w:val="19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E68" w:rsidRDefault="00156E68" w:rsidP="00156E68">
    <w:pPr>
      <w:pStyle w:val="Header"/>
      <w:ind w:left="-850"/>
    </w:pPr>
    <w:r>
      <w:rPr>
        <w:noProof/>
      </w:rPr>
      <w:drawing>
        <wp:inline distT="0" distB="0" distL="0" distR="0" wp14:anchorId="05CF52F5" wp14:editId="7DAE238B">
          <wp:extent cx="7628400" cy="1237638"/>
          <wp:effectExtent l="0" t="0" r="0" b="635"/>
          <wp:docPr id="1" name="Picture 3" descr="C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400" cy="1237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48ED"/>
    <w:multiLevelType w:val="hybridMultilevel"/>
    <w:tmpl w:val="E1AC17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4D2A27"/>
    <w:multiLevelType w:val="hybridMultilevel"/>
    <w:tmpl w:val="CBB42F2C"/>
    <w:lvl w:ilvl="0" w:tplc="1BACF7A6">
      <w:numFmt w:val="bullet"/>
      <w:lvlText w:val="•"/>
      <w:lvlJc w:val="left"/>
      <w:pPr>
        <w:ind w:left="144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4945DF"/>
    <w:multiLevelType w:val="hybridMultilevel"/>
    <w:tmpl w:val="8DB49E66"/>
    <w:lvl w:ilvl="0" w:tplc="4FFCE3A6">
      <w:numFmt w:val="bullet"/>
      <w:lvlText w:val="•"/>
      <w:lvlJc w:val="left"/>
      <w:pPr>
        <w:ind w:left="1440" w:hanging="720"/>
      </w:pPr>
      <w:rPr>
        <w:rFonts w:ascii="Arial" w:eastAsiaTheme="minorEastAsia" w:hAnsi="Arial" w:cs="Aria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27B5A"/>
    <w:multiLevelType w:val="hybridMultilevel"/>
    <w:tmpl w:val="04023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36"/>
    <w:rsid w:val="000038BB"/>
    <w:rsid w:val="000103E3"/>
    <w:rsid w:val="00014C92"/>
    <w:rsid w:val="00015A79"/>
    <w:rsid w:val="000162B0"/>
    <w:rsid w:val="00020DCB"/>
    <w:rsid w:val="0002751C"/>
    <w:rsid w:val="000334B2"/>
    <w:rsid w:val="00037205"/>
    <w:rsid w:val="00045A0A"/>
    <w:rsid w:val="000506EB"/>
    <w:rsid w:val="00055692"/>
    <w:rsid w:val="00061865"/>
    <w:rsid w:val="00064C3B"/>
    <w:rsid w:val="000655C3"/>
    <w:rsid w:val="000A2AD3"/>
    <w:rsid w:val="000B6949"/>
    <w:rsid w:val="000B69A7"/>
    <w:rsid w:val="000B712A"/>
    <w:rsid w:val="000C1774"/>
    <w:rsid w:val="000C5582"/>
    <w:rsid w:val="000C5BEC"/>
    <w:rsid w:val="000C62F0"/>
    <w:rsid w:val="000D0DFF"/>
    <w:rsid w:val="000E2C35"/>
    <w:rsid w:val="000E32BD"/>
    <w:rsid w:val="000E549B"/>
    <w:rsid w:val="000E79FD"/>
    <w:rsid w:val="000F0209"/>
    <w:rsid w:val="000F1B7D"/>
    <w:rsid w:val="000F31FE"/>
    <w:rsid w:val="000F65D9"/>
    <w:rsid w:val="000F6F93"/>
    <w:rsid w:val="00100149"/>
    <w:rsid w:val="0010101D"/>
    <w:rsid w:val="001068B7"/>
    <w:rsid w:val="00107883"/>
    <w:rsid w:val="00124BE9"/>
    <w:rsid w:val="00135432"/>
    <w:rsid w:val="0014248A"/>
    <w:rsid w:val="00144743"/>
    <w:rsid w:val="00144E71"/>
    <w:rsid w:val="00156E68"/>
    <w:rsid w:val="00161CDF"/>
    <w:rsid w:val="00170CE1"/>
    <w:rsid w:val="00177F31"/>
    <w:rsid w:val="00192267"/>
    <w:rsid w:val="00196EB5"/>
    <w:rsid w:val="001A0858"/>
    <w:rsid w:val="001A1D46"/>
    <w:rsid w:val="001A28C4"/>
    <w:rsid w:val="001A2B01"/>
    <w:rsid w:val="001A6C88"/>
    <w:rsid w:val="001B2021"/>
    <w:rsid w:val="001B625A"/>
    <w:rsid w:val="001B7220"/>
    <w:rsid w:val="001C209C"/>
    <w:rsid w:val="001C3023"/>
    <w:rsid w:val="001D039A"/>
    <w:rsid w:val="001D0693"/>
    <w:rsid w:val="001E3959"/>
    <w:rsid w:val="001E5DBA"/>
    <w:rsid w:val="001F1C3B"/>
    <w:rsid w:val="001F6992"/>
    <w:rsid w:val="00201BE3"/>
    <w:rsid w:val="00204386"/>
    <w:rsid w:val="00205D1F"/>
    <w:rsid w:val="0020700F"/>
    <w:rsid w:val="00210389"/>
    <w:rsid w:val="002208DF"/>
    <w:rsid w:val="00225128"/>
    <w:rsid w:val="00226EC4"/>
    <w:rsid w:val="002279EF"/>
    <w:rsid w:val="002300F9"/>
    <w:rsid w:val="0023224B"/>
    <w:rsid w:val="002322B3"/>
    <w:rsid w:val="00242986"/>
    <w:rsid w:val="00255610"/>
    <w:rsid w:val="00257439"/>
    <w:rsid w:val="00262990"/>
    <w:rsid w:val="002630D4"/>
    <w:rsid w:val="00265789"/>
    <w:rsid w:val="00275F83"/>
    <w:rsid w:val="002A3987"/>
    <w:rsid w:val="002A5203"/>
    <w:rsid w:val="002A52EB"/>
    <w:rsid w:val="002A7AA2"/>
    <w:rsid w:val="002B4ED4"/>
    <w:rsid w:val="002B50B8"/>
    <w:rsid w:val="002D1E19"/>
    <w:rsid w:val="002D2913"/>
    <w:rsid w:val="002E5A18"/>
    <w:rsid w:val="002E6BB1"/>
    <w:rsid w:val="002F6191"/>
    <w:rsid w:val="003078CE"/>
    <w:rsid w:val="00310CE5"/>
    <w:rsid w:val="0034154E"/>
    <w:rsid w:val="00345F8A"/>
    <w:rsid w:val="00352DC9"/>
    <w:rsid w:val="00361F2C"/>
    <w:rsid w:val="003621BB"/>
    <w:rsid w:val="003631F5"/>
    <w:rsid w:val="00366CF2"/>
    <w:rsid w:val="0037352B"/>
    <w:rsid w:val="00373C28"/>
    <w:rsid w:val="003753CB"/>
    <w:rsid w:val="00385FF9"/>
    <w:rsid w:val="00397922"/>
    <w:rsid w:val="003A1DCD"/>
    <w:rsid w:val="003A23A5"/>
    <w:rsid w:val="003A3117"/>
    <w:rsid w:val="003A7FC7"/>
    <w:rsid w:val="003B2690"/>
    <w:rsid w:val="003C3FBE"/>
    <w:rsid w:val="003D18FB"/>
    <w:rsid w:val="003D2E11"/>
    <w:rsid w:val="003D5EC2"/>
    <w:rsid w:val="003E2C80"/>
    <w:rsid w:val="003E40D8"/>
    <w:rsid w:val="003F1DA2"/>
    <w:rsid w:val="004021D3"/>
    <w:rsid w:val="00413E8D"/>
    <w:rsid w:val="00420B42"/>
    <w:rsid w:val="00424778"/>
    <w:rsid w:val="004253EA"/>
    <w:rsid w:val="004263CF"/>
    <w:rsid w:val="00427035"/>
    <w:rsid w:val="004459E2"/>
    <w:rsid w:val="004553D8"/>
    <w:rsid w:val="004600CD"/>
    <w:rsid w:val="004729CE"/>
    <w:rsid w:val="004740ED"/>
    <w:rsid w:val="004913BD"/>
    <w:rsid w:val="00492A5D"/>
    <w:rsid w:val="004A632C"/>
    <w:rsid w:val="004A63D1"/>
    <w:rsid w:val="004B0EBD"/>
    <w:rsid w:val="004B1516"/>
    <w:rsid w:val="004B46C2"/>
    <w:rsid w:val="004B472C"/>
    <w:rsid w:val="004B73EC"/>
    <w:rsid w:val="004C09F0"/>
    <w:rsid w:val="004C0B30"/>
    <w:rsid w:val="004C0F37"/>
    <w:rsid w:val="004C3449"/>
    <w:rsid w:val="004C4F84"/>
    <w:rsid w:val="004D68AA"/>
    <w:rsid w:val="004E1ABA"/>
    <w:rsid w:val="004E2A24"/>
    <w:rsid w:val="004E3AD9"/>
    <w:rsid w:val="004E3BAB"/>
    <w:rsid w:val="004E47C2"/>
    <w:rsid w:val="004E7AC9"/>
    <w:rsid w:val="004F1824"/>
    <w:rsid w:val="004F6254"/>
    <w:rsid w:val="00502870"/>
    <w:rsid w:val="005064B7"/>
    <w:rsid w:val="00523C36"/>
    <w:rsid w:val="005264D7"/>
    <w:rsid w:val="00532349"/>
    <w:rsid w:val="0053432D"/>
    <w:rsid w:val="00535E7F"/>
    <w:rsid w:val="00537D84"/>
    <w:rsid w:val="00540D1D"/>
    <w:rsid w:val="00541565"/>
    <w:rsid w:val="005464C2"/>
    <w:rsid w:val="00546F07"/>
    <w:rsid w:val="00547376"/>
    <w:rsid w:val="005536FF"/>
    <w:rsid w:val="00555AB3"/>
    <w:rsid w:val="00566707"/>
    <w:rsid w:val="00571C0B"/>
    <w:rsid w:val="00573C11"/>
    <w:rsid w:val="0057656F"/>
    <w:rsid w:val="00577F45"/>
    <w:rsid w:val="0058122A"/>
    <w:rsid w:val="0058330C"/>
    <w:rsid w:val="00593EDE"/>
    <w:rsid w:val="005A2F69"/>
    <w:rsid w:val="005A552F"/>
    <w:rsid w:val="005D01D2"/>
    <w:rsid w:val="005D0D28"/>
    <w:rsid w:val="005D2708"/>
    <w:rsid w:val="005D3D9B"/>
    <w:rsid w:val="005D7111"/>
    <w:rsid w:val="005E04C7"/>
    <w:rsid w:val="005E7C71"/>
    <w:rsid w:val="005F11C8"/>
    <w:rsid w:val="00602E95"/>
    <w:rsid w:val="0061073D"/>
    <w:rsid w:val="006134A8"/>
    <w:rsid w:val="006140C1"/>
    <w:rsid w:val="00615049"/>
    <w:rsid w:val="006213BE"/>
    <w:rsid w:val="00621E83"/>
    <w:rsid w:val="00630CBA"/>
    <w:rsid w:val="00632952"/>
    <w:rsid w:val="0063421D"/>
    <w:rsid w:val="006356BE"/>
    <w:rsid w:val="0064524B"/>
    <w:rsid w:val="0064541A"/>
    <w:rsid w:val="00651188"/>
    <w:rsid w:val="00651F96"/>
    <w:rsid w:val="00661973"/>
    <w:rsid w:val="00663175"/>
    <w:rsid w:val="006704DE"/>
    <w:rsid w:val="00671273"/>
    <w:rsid w:val="006751A4"/>
    <w:rsid w:val="00676D2B"/>
    <w:rsid w:val="00687128"/>
    <w:rsid w:val="006A2DCC"/>
    <w:rsid w:val="006A44E5"/>
    <w:rsid w:val="006B1240"/>
    <w:rsid w:val="006C26C7"/>
    <w:rsid w:val="006C2B40"/>
    <w:rsid w:val="006C6A86"/>
    <w:rsid w:val="006D5585"/>
    <w:rsid w:val="006D7075"/>
    <w:rsid w:val="006F0F6F"/>
    <w:rsid w:val="007008A5"/>
    <w:rsid w:val="00705CD3"/>
    <w:rsid w:val="0070771E"/>
    <w:rsid w:val="0071194E"/>
    <w:rsid w:val="007138EE"/>
    <w:rsid w:val="007160BE"/>
    <w:rsid w:val="007206A7"/>
    <w:rsid w:val="007257C5"/>
    <w:rsid w:val="00726EF2"/>
    <w:rsid w:val="00727705"/>
    <w:rsid w:val="007416D2"/>
    <w:rsid w:val="00741FD3"/>
    <w:rsid w:val="007450CE"/>
    <w:rsid w:val="00746AD7"/>
    <w:rsid w:val="007506F3"/>
    <w:rsid w:val="00754642"/>
    <w:rsid w:val="00760636"/>
    <w:rsid w:val="00762E65"/>
    <w:rsid w:val="00764B40"/>
    <w:rsid w:val="00767515"/>
    <w:rsid w:val="00774E43"/>
    <w:rsid w:val="00782431"/>
    <w:rsid w:val="00784072"/>
    <w:rsid w:val="00790596"/>
    <w:rsid w:val="007A0419"/>
    <w:rsid w:val="007B32FB"/>
    <w:rsid w:val="007B45CE"/>
    <w:rsid w:val="007B4795"/>
    <w:rsid w:val="007B5F9A"/>
    <w:rsid w:val="007D1565"/>
    <w:rsid w:val="007D33BD"/>
    <w:rsid w:val="007E02C2"/>
    <w:rsid w:val="007E1BBC"/>
    <w:rsid w:val="007E2DA1"/>
    <w:rsid w:val="007F0F4C"/>
    <w:rsid w:val="007F6EFB"/>
    <w:rsid w:val="00800C16"/>
    <w:rsid w:val="008139D7"/>
    <w:rsid w:val="00816E28"/>
    <w:rsid w:val="008170FF"/>
    <w:rsid w:val="008278C0"/>
    <w:rsid w:val="00836C10"/>
    <w:rsid w:val="00837D51"/>
    <w:rsid w:val="00844464"/>
    <w:rsid w:val="00847E94"/>
    <w:rsid w:val="00864A0C"/>
    <w:rsid w:val="008659FA"/>
    <w:rsid w:val="00867FD0"/>
    <w:rsid w:val="00875A3B"/>
    <w:rsid w:val="008837D5"/>
    <w:rsid w:val="008845B9"/>
    <w:rsid w:val="008858E4"/>
    <w:rsid w:val="00887102"/>
    <w:rsid w:val="00890D6C"/>
    <w:rsid w:val="00891AC9"/>
    <w:rsid w:val="00891BFE"/>
    <w:rsid w:val="008A3799"/>
    <w:rsid w:val="008A4830"/>
    <w:rsid w:val="008A4ABE"/>
    <w:rsid w:val="008B2E23"/>
    <w:rsid w:val="008B3013"/>
    <w:rsid w:val="008B4BD2"/>
    <w:rsid w:val="008C3D45"/>
    <w:rsid w:val="008D1740"/>
    <w:rsid w:val="008F79A0"/>
    <w:rsid w:val="009054E6"/>
    <w:rsid w:val="009120E6"/>
    <w:rsid w:val="00920CD7"/>
    <w:rsid w:val="00924F76"/>
    <w:rsid w:val="0093756F"/>
    <w:rsid w:val="009422C2"/>
    <w:rsid w:val="009432AD"/>
    <w:rsid w:val="00944FAA"/>
    <w:rsid w:val="00944FC0"/>
    <w:rsid w:val="0095010B"/>
    <w:rsid w:val="0095255F"/>
    <w:rsid w:val="00955B37"/>
    <w:rsid w:val="00957780"/>
    <w:rsid w:val="00962033"/>
    <w:rsid w:val="00966A4F"/>
    <w:rsid w:val="00967C30"/>
    <w:rsid w:val="009729A3"/>
    <w:rsid w:val="00972FA9"/>
    <w:rsid w:val="00993A6F"/>
    <w:rsid w:val="00997FB0"/>
    <w:rsid w:val="009C192A"/>
    <w:rsid w:val="009C315E"/>
    <w:rsid w:val="009C523D"/>
    <w:rsid w:val="009E0DB9"/>
    <w:rsid w:val="009F68F1"/>
    <w:rsid w:val="00A00097"/>
    <w:rsid w:val="00A0799E"/>
    <w:rsid w:val="00A07A6C"/>
    <w:rsid w:val="00A1159B"/>
    <w:rsid w:val="00A2477C"/>
    <w:rsid w:val="00A24AC9"/>
    <w:rsid w:val="00A2539E"/>
    <w:rsid w:val="00A2750E"/>
    <w:rsid w:val="00A330E1"/>
    <w:rsid w:val="00A463EC"/>
    <w:rsid w:val="00A51AAA"/>
    <w:rsid w:val="00A56C3E"/>
    <w:rsid w:val="00A63315"/>
    <w:rsid w:val="00A75050"/>
    <w:rsid w:val="00A8163E"/>
    <w:rsid w:val="00A84663"/>
    <w:rsid w:val="00A853D3"/>
    <w:rsid w:val="00A87000"/>
    <w:rsid w:val="00A93EC1"/>
    <w:rsid w:val="00AA0E2B"/>
    <w:rsid w:val="00AA1A3A"/>
    <w:rsid w:val="00AA516F"/>
    <w:rsid w:val="00AA5AF9"/>
    <w:rsid w:val="00AA6FFE"/>
    <w:rsid w:val="00AB32BA"/>
    <w:rsid w:val="00AC022D"/>
    <w:rsid w:val="00AC059D"/>
    <w:rsid w:val="00AC206F"/>
    <w:rsid w:val="00AC45B8"/>
    <w:rsid w:val="00AD5A2A"/>
    <w:rsid w:val="00AE3F22"/>
    <w:rsid w:val="00AE4BB9"/>
    <w:rsid w:val="00AE6647"/>
    <w:rsid w:val="00B0040E"/>
    <w:rsid w:val="00B048F4"/>
    <w:rsid w:val="00B0599A"/>
    <w:rsid w:val="00B104CE"/>
    <w:rsid w:val="00B20111"/>
    <w:rsid w:val="00B2128D"/>
    <w:rsid w:val="00B228E6"/>
    <w:rsid w:val="00B23E90"/>
    <w:rsid w:val="00B26FAE"/>
    <w:rsid w:val="00B31704"/>
    <w:rsid w:val="00B34F57"/>
    <w:rsid w:val="00B40072"/>
    <w:rsid w:val="00B40CE0"/>
    <w:rsid w:val="00B47F44"/>
    <w:rsid w:val="00B550C7"/>
    <w:rsid w:val="00B55433"/>
    <w:rsid w:val="00B609B3"/>
    <w:rsid w:val="00B82F96"/>
    <w:rsid w:val="00B83907"/>
    <w:rsid w:val="00B9655A"/>
    <w:rsid w:val="00BA2E7E"/>
    <w:rsid w:val="00BA4EB6"/>
    <w:rsid w:val="00BB2318"/>
    <w:rsid w:val="00BB2CE8"/>
    <w:rsid w:val="00BB7B19"/>
    <w:rsid w:val="00BC12AE"/>
    <w:rsid w:val="00BC153B"/>
    <w:rsid w:val="00BD20F8"/>
    <w:rsid w:val="00BD3892"/>
    <w:rsid w:val="00BE419D"/>
    <w:rsid w:val="00BE71E6"/>
    <w:rsid w:val="00C03071"/>
    <w:rsid w:val="00C04261"/>
    <w:rsid w:val="00C112A6"/>
    <w:rsid w:val="00C13E75"/>
    <w:rsid w:val="00C13F95"/>
    <w:rsid w:val="00C175AB"/>
    <w:rsid w:val="00C2249C"/>
    <w:rsid w:val="00C264BB"/>
    <w:rsid w:val="00C41CA7"/>
    <w:rsid w:val="00C650DB"/>
    <w:rsid w:val="00C677A3"/>
    <w:rsid w:val="00C708E9"/>
    <w:rsid w:val="00C73FCC"/>
    <w:rsid w:val="00C7453D"/>
    <w:rsid w:val="00C8035F"/>
    <w:rsid w:val="00C86B1D"/>
    <w:rsid w:val="00C94AEC"/>
    <w:rsid w:val="00CA07B7"/>
    <w:rsid w:val="00CB192A"/>
    <w:rsid w:val="00CB26EA"/>
    <w:rsid w:val="00CC0379"/>
    <w:rsid w:val="00CC2960"/>
    <w:rsid w:val="00CC63A7"/>
    <w:rsid w:val="00CC68EF"/>
    <w:rsid w:val="00CE1805"/>
    <w:rsid w:val="00CE20F3"/>
    <w:rsid w:val="00CF4C18"/>
    <w:rsid w:val="00D00319"/>
    <w:rsid w:val="00D007B9"/>
    <w:rsid w:val="00D077D9"/>
    <w:rsid w:val="00D111DC"/>
    <w:rsid w:val="00D1394C"/>
    <w:rsid w:val="00D22BD1"/>
    <w:rsid w:val="00D33DBA"/>
    <w:rsid w:val="00D3429B"/>
    <w:rsid w:val="00D372A0"/>
    <w:rsid w:val="00D405A1"/>
    <w:rsid w:val="00D40C79"/>
    <w:rsid w:val="00D56BF3"/>
    <w:rsid w:val="00D60555"/>
    <w:rsid w:val="00D64D06"/>
    <w:rsid w:val="00D6549A"/>
    <w:rsid w:val="00D71910"/>
    <w:rsid w:val="00D73723"/>
    <w:rsid w:val="00D73949"/>
    <w:rsid w:val="00D752DB"/>
    <w:rsid w:val="00D76338"/>
    <w:rsid w:val="00D77208"/>
    <w:rsid w:val="00D77EAB"/>
    <w:rsid w:val="00D82FC9"/>
    <w:rsid w:val="00D84230"/>
    <w:rsid w:val="00D94F0D"/>
    <w:rsid w:val="00D96738"/>
    <w:rsid w:val="00DA66C6"/>
    <w:rsid w:val="00DA7B81"/>
    <w:rsid w:val="00DB7270"/>
    <w:rsid w:val="00DC396A"/>
    <w:rsid w:val="00DD01CD"/>
    <w:rsid w:val="00DD4E1A"/>
    <w:rsid w:val="00DD6E99"/>
    <w:rsid w:val="00DE060E"/>
    <w:rsid w:val="00DE0CD4"/>
    <w:rsid w:val="00DE62A0"/>
    <w:rsid w:val="00DF4AB0"/>
    <w:rsid w:val="00E023D0"/>
    <w:rsid w:val="00E04EB4"/>
    <w:rsid w:val="00E053AA"/>
    <w:rsid w:val="00E1001F"/>
    <w:rsid w:val="00E12B8F"/>
    <w:rsid w:val="00E21865"/>
    <w:rsid w:val="00E36C2C"/>
    <w:rsid w:val="00E56122"/>
    <w:rsid w:val="00E567A7"/>
    <w:rsid w:val="00E5797E"/>
    <w:rsid w:val="00E65945"/>
    <w:rsid w:val="00E738D2"/>
    <w:rsid w:val="00E7451C"/>
    <w:rsid w:val="00E76BEB"/>
    <w:rsid w:val="00E811C9"/>
    <w:rsid w:val="00E842F8"/>
    <w:rsid w:val="00E858DF"/>
    <w:rsid w:val="00E917A0"/>
    <w:rsid w:val="00E95672"/>
    <w:rsid w:val="00E95B2C"/>
    <w:rsid w:val="00E978FB"/>
    <w:rsid w:val="00EA0069"/>
    <w:rsid w:val="00EA5121"/>
    <w:rsid w:val="00EA63F1"/>
    <w:rsid w:val="00EB16FA"/>
    <w:rsid w:val="00EB2101"/>
    <w:rsid w:val="00EB2AC3"/>
    <w:rsid w:val="00EC0376"/>
    <w:rsid w:val="00EC35EF"/>
    <w:rsid w:val="00ED2D7A"/>
    <w:rsid w:val="00ED49F5"/>
    <w:rsid w:val="00EF1988"/>
    <w:rsid w:val="00EF3B59"/>
    <w:rsid w:val="00EF4D6E"/>
    <w:rsid w:val="00F016B5"/>
    <w:rsid w:val="00F10D16"/>
    <w:rsid w:val="00F13F30"/>
    <w:rsid w:val="00F140A9"/>
    <w:rsid w:val="00F15879"/>
    <w:rsid w:val="00F26F9F"/>
    <w:rsid w:val="00F30B0D"/>
    <w:rsid w:val="00F62E1E"/>
    <w:rsid w:val="00F74F96"/>
    <w:rsid w:val="00F809FB"/>
    <w:rsid w:val="00F81BDC"/>
    <w:rsid w:val="00F83AB9"/>
    <w:rsid w:val="00F93C6E"/>
    <w:rsid w:val="00F93D32"/>
    <w:rsid w:val="00FA151F"/>
    <w:rsid w:val="00FC0744"/>
    <w:rsid w:val="00FC1863"/>
    <w:rsid w:val="00FC40A5"/>
    <w:rsid w:val="00FD0EA7"/>
    <w:rsid w:val="00FD441A"/>
    <w:rsid w:val="00FE09E4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DCC"/>
    <w:pPr>
      <w:spacing w:line="264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6A2DCC"/>
    <w:pPr>
      <w:keepNext/>
      <w:outlineLvl w:val="0"/>
    </w:pPr>
    <w:rPr>
      <w:rFonts w:cs="Arial"/>
      <w:b/>
      <w:bCs/>
      <w:color w:val="007EA9"/>
      <w:kern w:val="32"/>
      <w:sz w:val="58"/>
      <w:szCs w:val="32"/>
    </w:rPr>
  </w:style>
  <w:style w:type="paragraph" w:styleId="Heading2">
    <w:name w:val="heading 2"/>
    <w:basedOn w:val="Normal"/>
    <w:next w:val="Normal"/>
    <w:qFormat/>
    <w:rsid w:val="006A2DCC"/>
    <w:pPr>
      <w:keepNext/>
      <w:outlineLvl w:val="1"/>
    </w:pPr>
    <w:rPr>
      <w:rFonts w:cs="Arial"/>
      <w:b/>
      <w:bCs/>
      <w:iCs/>
      <w:color w:val="007EA9"/>
      <w:sz w:val="36"/>
      <w:szCs w:val="28"/>
    </w:rPr>
  </w:style>
  <w:style w:type="paragraph" w:styleId="Heading3">
    <w:name w:val="heading 3"/>
    <w:basedOn w:val="Normal"/>
    <w:next w:val="Normal"/>
    <w:qFormat/>
    <w:rsid w:val="006A2DCC"/>
    <w:pPr>
      <w:keepNext/>
      <w:outlineLvl w:val="2"/>
    </w:pPr>
    <w:rPr>
      <w:rFonts w:cs="Arial"/>
      <w:b/>
      <w:bCs/>
      <w:color w:val="007EA9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semiHidden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3A3117"/>
    <w:rPr>
      <w:rFonts w:ascii="Arial" w:hAnsi="Arial" w:cs="Arial"/>
      <w:b/>
      <w:bCs/>
      <w:color w:val="007EA9"/>
      <w:kern w:val="32"/>
      <w:sz w:val="58"/>
      <w:szCs w:val="32"/>
      <w:lang w:val="en-GB" w:eastAsia="en-GB" w:bidi="ar-SA"/>
    </w:rPr>
  </w:style>
  <w:style w:type="character" w:styleId="Hyperlink">
    <w:name w:val="Hyperlink"/>
    <w:rsid w:val="004C4F84"/>
    <w:rPr>
      <w:rFonts w:ascii="Arial" w:hAnsi="Arial"/>
      <w:b/>
      <w:color w:val="007EA9"/>
      <w:sz w:val="20"/>
      <w:u w:val="non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rsid w:val="004B73EC"/>
    <w:pPr>
      <w:tabs>
        <w:tab w:val="left" w:pos="660"/>
        <w:tab w:val="right" w:leader="dot" w:pos="10194"/>
      </w:tabs>
      <w:spacing w:line="360" w:lineRule="auto"/>
      <w:ind w:left="567" w:hanging="567"/>
    </w:pPr>
    <w:rPr>
      <w:b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Titlepagedocumentdetails">
    <w:name w:val="Title page: document details"/>
    <w:rsid w:val="00D76338"/>
    <w:rPr>
      <w:rFonts w:ascii="Arial" w:hAnsi="Arial"/>
      <w:dstrike w:val="0"/>
      <w:color w:val="007EA9"/>
      <w:spacing w:val="-5"/>
      <w:sz w:val="36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E2C80"/>
    <w:pPr>
      <w:ind w:left="720"/>
      <w:contextualSpacing/>
    </w:pPr>
  </w:style>
  <w:style w:type="paragraph" w:customStyle="1" w:styleId="next">
    <w:name w:val="next"/>
    <w:basedOn w:val="ListNumber"/>
    <w:rsid w:val="00EC0376"/>
    <w:pPr>
      <w:overflowPunct w:val="0"/>
      <w:autoSpaceDE w:val="0"/>
      <w:autoSpaceDN w:val="0"/>
      <w:adjustRightInd w:val="0"/>
      <w:spacing w:after="240" w:line="240" w:lineRule="auto"/>
      <w:ind w:left="0" w:firstLine="0"/>
      <w:contextualSpacing w:val="0"/>
      <w:textAlignment w:val="baseline"/>
    </w:pPr>
    <w:rPr>
      <w:sz w:val="24"/>
      <w:szCs w:val="20"/>
      <w:lang w:eastAsia="en-US"/>
    </w:rPr>
  </w:style>
  <w:style w:type="paragraph" w:styleId="ListNumber">
    <w:name w:val="List Number"/>
    <w:basedOn w:val="Normal"/>
    <w:rsid w:val="00EC0376"/>
    <w:pPr>
      <w:ind w:left="720" w:hanging="360"/>
      <w:contextualSpacing/>
    </w:pPr>
  </w:style>
  <w:style w:type="character" w:styleId="CommentReference">
    <w:name w:val="annotation reference"/>
    <w:basedOn w:val="DefaultParagraphFont"/>
    <w:rsid w:val="00E95B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5B2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95B2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95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5B2C"/>
    <w:rPr>
      <w:rFonts w:ascii="Arial" w:hAnsi="Arial"/>
      <w:b/>
      <w:bCs/>
    </w:rPr>
  </w:style>
  <w:style w:type="paragraph" w:customStyle="1" w:styleId="Default">
    <w:name w:val="Default"/>
    <w:rsid w:val="007A04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1424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verflowPunct w:val="0"/>
      <w:adjustRightInd w:val="0"/>
      <w:spacing w:line="240" w:lineRule="auto"/>
      <w:ind w:left="720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14248A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1424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4248A"/>
    <w:rPr>
      <w:sz w:val="24"/>
      <w:lang w:eastAsia="en-US"/>
    </w:rPr>
  </w:style>
  <w:style w:type="paragraph" w:styleId="BodyText3">
    <w:name w:val="Body Text 3"/>
    <w:basedOn w:val="Normal"/>
    <w:link w:val="BodyText3Char"/>
    <w:rsid w:val="0014248A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40" w:lineRule="auto"/>
      <w:jc w:val="both"/>
    </w:pPr>
    <w:rPr>
      <w:rFonts w:cs="Arial"/>
      <w:sz w:val="22"/>
      <w:szCs w:val="22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14248A"/>
    <w:rPr>
      <w:rFonts w:ascii="Arial" w:hAnsi="Arial" w:cs="Arial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1424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40" w:lineRule="auto"/>
      <w:ind w:left="720"/>
      <w:jc w:val="both"/>
    </w:pPr>
    <w:rPr>
      <w:rFonts w:cs="Arial"/>
      <w:sz w:val="24"/>
      <w:szCs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4248A"/>
    <w:rPr>
      <w:rFonts w:ascii="Arial" w:hAnsi="Arial" w:cs="Arial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14248A"/>
    <w:pPr>
      <w:tabs>
        <w:tab w:val="center" w:pos="4320"/>
        <w:tab w:val="right" w:pos="8640"/>
      </w:tabs>
      <w:spacing w:line="240" w:lineRule="auto"/>
    </w:pPr>
    <w:rPr>
      <w:rFonts w:ascii="Times New Roman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248A"/>
    <w:rPr>
      <w:sz w:val="24"/>
      <w:szCs w:val="24"/>
      <w:lang w:val="en-US" w:eastAsia="en-US"/>
    </w:rPr>
  </w:style>
  <w:style w:type="paragraph" w:customStyle="1" w:styleId="body1">
    <w:name w:val="body1"/>
    <w:basedOn w:val="Normal"/>
    <w:rsid w:val="0014248A"/>
    <w:pPr>
      <w:spacing w:before="100" w:beforeAutospacing="1" w:after="180" w:line="240" w:lineRule="auto"/>
    </w:pPr>
    <w:rPr>
      <w:rFonts w:ascii="Times New Roman" w:hAnsi="Times New Roman"/>
      <w:sz w:val="21"/>
      <w:szCs w:val="21"/>
    </w:rPr>
  </w:style>
  <w:style w:type="paragraph" w:styleId="BodyTextIndent2">
    <w:name w:val="Body Text Indent 2"/>
    <w:basedOn w:val="Normal"/>
    <w:link w:val="BodyTextIndent2Char"/>
    <w:rsid w:val="00847E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47E94"/>
    <w:rPr>
      <w:rFonts w:ascii="Arial" w:hAnsi="Arial"/>
      <w:szCs w:val="24"/>
    </w:rPr>
  </w:style>
  <w:style w:type="paragraph" w:styleId="Header">
    <w:name w:val="header"/>
    <w:basedOn w:val="Normal"/>
    <w:link w:val="HeaderChar"/>
    <w:rsid w:val="004729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4729CE"/>
    <w:rPr>
      <w:rFonts w:ascii="Arial" w:hAnsi="Arial"/>
      <w:szCs w:val="24"/>
    </w:rPr>
  </w:style>
  <w:style w:type="character" w:styleId="Emphasis">
    <w:name w:val="Emphasis"/>
    <w:basedOn w:val="DefaultParagraphFont"/>
    <w:qFormat/>
    <w:rsid w:val="00A463EC"/>
    <w:rPr>
      <w:i/>
      <w:iCs/>
    </w:rPr>
  </w:style>
  <w:style w:type="table" w:styleId="TableGrid">
    <w:name w:val="Table Grid"/>
    <w:basedOn w:val="TableNormal"/>
    <w:uiPriority w:val="59"/>
    <w:rsid w:val="00577F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D68AA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DCC"/>
    <w:pPr>
      <w:spacing w:line="264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6A2DCC"/>
    <w:pPr>
      <w:keepNext/>
      <w:outlineLvl w:val="0"/>
    </w:pPr>
    <w:rPr>
      <w:rFonts w:cs="Arial"/>
      <w:b/>
      <w:bCs/>
      <w:color w:val="007EA9"/>
      <w:kern w:val="32"/>
      <w:sz w:val="58"/>
      <w:szCs w:val="32"/>
    </w:rPr>
  </w:style>
  <w:style w:type="paragraph" w:styleId="Heading2">
    <w:name w:val="heading 2"/>
    <w:basedOn w:val="Normal"/>
    <w:next w:val="Normal"/>
    <w:qFormat/>
    <w:rsid w:val="006A2DCC"/>
    <w:pPr>
      <w:keepNext/>
      <w:outlineLvl w:val="1"/>
    </w:pPr>
    <w:rPr>
      <w:rFonts w:cs="Arial"/>
      <w:b/>
      <w:bCs/>
      <w:iCs/>
      <w:color w:val="007EA9"/>
      <w:sz w:val="36"/>
      <w:szCs w:val="28"/>
    </w:rPr>
  </w:style>
  <w:style w:type="paragraph" w:styleId="Heading3">
    <w:name w:val="heading 3"/>
    <w:basedOn w:val="Normal"/>
    <w:next w:val="Normal"/>
    <w:qFormat/>
    <w:rsid w:val="006A2DCC"/>
    <w:pPr>
      <w:keepNext/>
      <w:outlineLvl w:val="2"/>
    </w:pPr>
    <w:rPr>
      <w:rFonts w:cs="Arial"/>
      <w:b/>
      <w:bCs/>
      <w:color w:val="007EA9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semiHidden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3A3117"/>
    <w:rPr>
      <w:rFonts w:ascii="Arial" w:hAnsi="Arial" w:cs="Arial"/>
      <w:b/>
      <w:bCs/>
      <w:color w:val="007EA9"/>
      <w:kern w:val="32"/>
      <w:sz w:val="58"/>
      <w:szCs w:val="32"/>
      <w:lang w:val="en-GB" w:eastAsia="en-GB" w:bidi="ar-SA"/>
    </w:rPr>
  </w:style>
  <w:style w:type="character" w:styleId="Hyperlink">
    <w:name w:val="Hyperlink"/>
    <w:rsid w:val="004C4F84"/>
    <w:rPr>
      <w:rFonts w:ascii="Arial" w:hAnsi="Arial"/>
      <w:b/>
      <w:color w:val="007EA9"/>
      <w:sz w:val="20"/>
      <w:u w:val="non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rsid w:val="004B73EC"/>
    <w:pPr>
      <w:tabs>
        <w:tab w:val="left" w:pos="660"/>
        <w:tab w:val="right" w:leader="dot" w:pos="10194"/>
      </w:tabs>
      <w:spacing w:line="360" w:lineRule="auto"/>
      <w:ind w:left="567" w:hanging="567"/>
    </w:pPr>
    <w:rPr>
      <w:b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Titlepagedocumentdetails">
    <w:name w:val="Title page: document details"/>
    <w:rsid w:val="00D76338"/>
    <w:rPr>
      <w:rFonts w:ascii="Arial" w:hAnsi="Arial"/>
      <w:dstrike w:val="0"/>
      <w:color w:val="007EA9"/>
      <w:spacing w:val="-5"/>
      <w:sz w:val="36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E2C80"/>
    <w:pPr>
      <w:ind w:left="720"/>
      <w:contextualSpacing/>
    </w:pPr>
  </w:style>
  <w:style w:type="paragraph" w:customStyle="1" w:styleId="next">
    <w:name w:val="next"/>
    <w:basedOn w:val="ListNumber"/>
    <w:rsid w:val="00EC0376"/>
    <w:pPr>
      <w:overflowPunct w:val="0"/>
      <w:autoSpaceDE w:val="0"/>
      <w:autoSpaceDN w:val="0"/>
      <w:adjustRightInd w:val="0"/>
      <w:spacing w:after="240" w:line="240" w:lineRule="auto"/>
      <w:ind w:left="0" w:firstLine="0"/>
      <w:contextualSpacing w:val="0"/>
      <w:textAlignment w:val="baseline"/>
    </w:pPr>
    <w:rPr>
      <w:sz w:val="24"/>
      <w:szCs w:val="20"/>
      <w:lang w:eastAsia="en-US"/>
    </w:rPr>
  </w:style>
  <w:style w:type="paragraph" w:styleId="ListNumber">
    <w:name w:val="List Number"/>
    <w:basedOn w:val="Normal"/>
    <w:rsid w:val="00EC0376"/>
    <w:pPr>
      <w:ind w:left="720" w:hanging="360"/>
      <w:contextualSpacing/>
    </w:pPr>
  </w:style>
  <w:style w:type="character" w:styleId="CommentReference">
    <w:name w:val="annotation reference"/>
    <w:basedOn w:val="DefaultParagraphFont"/>
    <w:rsid w:val="00E95B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5B2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95B2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95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5B2C"/>
    <w:rPr>
      <w:rFonts w:ascii="Arial" w:hAnsi="Arial"/>
      <w:b/>
      <w:bCs/>
    </w:rPr>
  </w:style>
  <w:style w:type="paragraph" w:customStyle="1" w:styleId="Default">
    <w:name w:val="Default"/>
    <w:rsid w:val="007A04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1424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verflowPunct w:val="0"/>
      <w:adjustRightInd w:val="0"/>
      <w:spacing w:line="240" w:lineRule="auto"/>
      <w:ind w:left="720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14248A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1424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4248A"/>
    <w:rPr>
      <w:sz w:val="24"/>
      <w:lang w:eastAsia="en-US"/>
    </w:rPr>
  </w:style>
  <w:style w:type="paragraph" w:styleId="BodyText3">
    <w:name w:val="Body Text 3"/>
    <w:basedOn w:val="Normal"/>
    <w:link w:val="BodyText3Char"/>
    <w:rsid w:val="0014248A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40" w:lineRule="auto"/>
      <w:jc w:val="both"/>
    </w:pPr>
    <w:rPr>
      <w:rFonts w:cs="Arial"/>
      <w:sz w:val="22"/>
      <w:szCs w:val="22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14248A"/>
    <w:rPr>
      <w:rFonts w:ascii="Arial" w:hAnsi="Arial" w:cs="Arial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1424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40" w:lineRule="auto"/>
      <w:ind w:left="720"/>
      <w:jc w:val="both"/>
    </w:pPr>
    <w:rPr>
      <w:rFonts w:cs="Arial"/>
      <w:sz w:val="24"/>
      <w:szCs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4248A"/>
    <w:rPr>
      <w:rFonts w:ascii="Arial" w:hAnsi="Arial" w:cs="Arial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14248A"/>
    <w:pPr>
      <w:tabs>
        <w:tab w:val="center" w:pos="4320"/>
        <w:tab w:val="right" w:pos="8640"/>
      </w:tabs>
      <w:spacing w:line="240" w:lineRule="auto"/>
    </w:pPr>
    <w:rPr>
      <w:rFonts w:ascii="Times New Roman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248A"/>
    <w:rPr>
      <w:sz w:val="24"/>
      <w:szCs w:val="24"/>
      <w:lang w:val="en-US" w:eastAsia="en-US"/>
    </w:rPr>
  </w:style>
  <w:style w:type="paragraph" w:customStyle="1" w:styleId="body1">
    <w:name w:val="body1"/>
    <w:basedOn w:val="Normal"/>
    <w:rsid w:val="0014248A"/>
    <w:pPr>
      <w:spacing w:before="100" w:beforeAutospacing="1" w:after="180" w:line="240" w:lineRule="auto"/>
    </w:pPr>
    <w:rPr>
      <w:rFonts w:ascii="Times New Roman" w:hAnsi="Times New Roman"/>
      <w:sz w:val="21"/>
      <w:szCs w:val="21"/>
    </w:rPr>
  </w:style>
  <w:style w:type="paragraph" w:styleId="BodyTextIndent2">
    <w:name w:val="Body Text Indent 2"/>
    <w:basedOn w:val="Normal"/>
    <w:link w:val="BodyTextIndent2Char"/>
    <w:rsid w:val="00847E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47E94"/>
    <w:rPr>
      <w:rFonts w:ascii="Arial" w:hAnsi="Arial"/>
      <w:szCs w:val="24"/>
    </w:rPr>
  </w:style>
  <w:style w:type="paragraph" w:styleId="Header">
    <w:name w:val="header"/>
    <w:basedOn w:val="Normal"/>
    <w:link w:val="HeaderChar"/>
    <w:rsid w:val="004729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4729CE"/>
    <w:rPr>
      <w:rFonts w:ascii="Arial" w:hAnsi="Arial"/>
      <w:szCs w:val="24"/>
    </w:rPr>
  </w:style>
  <w:style w:type="character" w:styleId="Emphasis">
    <w:name w:val="Emphasis"/>
    <w:basedOn w:val="DefaultParagraphFont"/>
    <w:qFormat/>
    <w:rsid w:val="00A463EC"/>
    <w:rPr>
      <w:i/>
      <w:iCs/>
    </w:rPr>
  </w:style>
  <w:style w:type="table" w:styleId="TableGrid">
    <w:name w:val="Table Grid"/>
    <w:basedOn w:val="TableNormal"/>
    <w:uiPriority w:val="59"/>
    <w:rsid w:val="00577F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D68AA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3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8E89A5AB9564CB9E363F8EB6FCD4F" ma:contentTypeVersion="9" ma:contentTypeDescription="Create a new document." ma:contentTypeScope="" ma:versionID="6aa179c6714d40e3f8f5737835fa12b1">
  <xsd:schema xmlns:xsd="http://www.w3.org/2001/XMLSchema" xmlns:p="http://schemas.microsoft.com/office/2006/metadata/properties" xmlns:ns1="ff17808e-46ff-447a-8b66-9dca4b38ee74" targetNamespace="http://schemas.microsoft.com/office/2006/metadata/properties" ma:root="true" ma:fieldsID="da9db75e273f17f5b55b7a34d9fe091b" ns1:_="">
    <xsd:import namespace="ff17808e-46ff-447a-8b66-9dca4b38ee74"/>
    <xsd:element name="properties">
      <xsd:complexType>
        <xsd:sequence>
          <xsd:element name="documentManagement">
            <xsd:complexType>
              <xsd:all>
                <xsd:element ref="ns1:Unique_x0020_Number"/>
                <xsd:element ref="ns1:Department_x0020_Owner"/>
                <xsd:element ref="ns1:Specialist_x0020_Individual" minOccurs="0"/>
                <xsd:element ref="ns1:Date_x0020_of_x0020_Issue" minOccurs="0"/>
                <xsd:element ref="ns1:Date_x0020_of_x0020_Review" minOccurs="0"/>
                <xsd:element ref="ns1:Comments_x0020_Box" minOccurs="0"/>
                <xsd:element ref="ns1:Policy_x0020_Group" minOccurs="0"/>
                <xsd:element ref="ns1:Status"/>
                <xsd:element ref="ns1:TU_x0020_Approval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f17808e-46ff-447a-8b66-9dca4b38ee74" elementFormDefault="qualified">
    <xsd:import namespace="http://schemas.microsoft.com/office/2006/documentManagement/types"/>
    <xsd:element name="Unique_x0020_Number" ma:index="0" ma:displayName="Unique Number" ma:decimals="0" ma:internalName="Unique_x0020_Number">
      <xsd:simpleType>
        <xsd:restriction base="dms:Number"/>
      </xsd:simpleType>
    </xsd:element>
    <xsd:element name="Department_x0020_Owner" ma:index="3" ma:displayName="Department Owner" ma:default="Community Safety" ma:format="Dropdown" ma:internalName="Department_x0020_Owner">
      <xsd:simpleType>
        <xsd:restriction base="dms:Choice">
          <xsd:enumeration value="Community Safety"/>
          <xsd:enumeration value="Fire Safety"/>
          <xsd:enumeration value="Ops Training"/>
          <xsd:enumeration value="Service Support"/>
        </xsd:restriction>
      </xsd:simpleType>
    </xsd:element>
    <xsd:element name="Specialist_x0020_Individual" ma:index="4" nillable="true" ma:displayName="Quality Assurer" ma:internalName="Specialist_x0020_Individual">
      <xsd:simpleType>
        <xsd:restriction base="dms:Text">
          <xsd:maxLength value="255"/>
        </xsd:restriction>
      </xsd:simpleType>
    </xsd:element>
    <xsd:element name="Date_x0020_of_x0020_Issue" ma:index="5" nillable="true" ma:displayName="Date of Issue" ma:format="DateOnly" ma:internalName="Date_x0020_of_x0020_Issue">
      <xsd:simpleType>
        <xsd:restriction base="dms:DateTime"/>
      </xsd:simpleType>
    </xsd:element>
    <xsd:element name="Date_x0020_of_x0020_Review" ma:index="6" nillable="true" ma:displayName="Date of Review" ma:format="DateOnly" ma:internalName="Date_x0020_of_x0020_Review">
      <xsd:simpleType>
        <xsd:restriction base="dms:DateTime"/>
      </xsd:simpleType>
    </xsd:element>
    <xsd:element name="Comments_x0020_Box" ma:index="7" nillable="true" ma:displayName="Comments Box" ma:internalName="Comments_x0020_Box">
      <xsd:simpleType>
        <xsd:restriction base="dms:Note"/>
      </xsd:simpleType>
    </xsd:element>
    <xsd:element name="Policy_x0020_Group" ma:index="8" nillable="true" ma:displayName="Policy Group" ma:default="Community Safety" ma:internalName="Policy_x0020_Grou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CC"/>
                    <xsd:enumeration value="Community Safety"/>
                    <xsd:enumeration value="Fire Safety"/>
                    <xsd:enumeration value="Health &amp; Safety"/>
                    <xsd:enumeration value="Human Resources"/>
                    <xsd:enumeration value="Operational Training"/>
                    <xsd:enumeration value="Policies in Development"/>
                    <xsd:enumeration value="Service Delivery"/>
                    <xsd:enumeration value="Service Support"/>
                    <xsd:enumeration value="Strategies"/>
                  </xsd:restriction>
                </xsd:simpleType>
              </xsd:element>
            </xsd:sequence>
          </xsd:extension>
        </xsd:complexContent>
      </xsd:complexType>
    </xsd:element>
    <xsd:element name="Status" ma:index="15" ma:displayName="Status" ma:default="Waiting for Service Approval" ma:format="Dropdown" ma:internalName="Status">
      <xsd:simpleType>
        <xsd:restriction base="dms:Choice">
          <xsd:enumeration value="Waiting for Service Approval"/>
          <xsd:enumeration value="Waiting for QA / Formatting"/>
          <xsd:enumeration value="Published"/>
        </xsd:restriction>
      </xsd:simpleType>
    </xsd:element>
    <xsd:element name="TU_x0020_Approval" ma:index="16" ma:displayName="TU Approval" ma:default="Yes" ma:format="Dropdown" ma:internalName="TU_x0020_Approval">
      <xsd:simpleType>
        <xsd:restriction base="dms:Choice">
          <xsd:enumeration value="Yes"/>
          <xsd:enumeration value="No"/>
          <xsd:enumeration value="Not Requ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_x0020_Number xmlns="ff17808e-46ff-447a-8b66-9dca4b38ee74">23</Unique_x0020_Number>
    <TU_x0020_Approval xmlns="ff17808e-46ff-447a-8b66-9dca4b38ee74">Yes</TU_x0020_Approval>
    <Status xmlns="ff17808e-46ff-447a-8b66-9dca4b38ee74">Waiting for Service Approval</Status>
    <Policy_x0020_Group xmlns="ff17808e-46ff-447a-8b66-9dca4b38ee74">
      <Value>CCC</Value>
      <Value>Human Resources</Value>
    </Policy_x0020_Group>
    <Comments_x0020_Box xmlns="ff17808e-46ff-447a-8b66-9dca4b38ee74" xsi:nil="true"/>
    <Date_x0020_of_x0020_Review xmlns="ff17808e-46ff-447a-8b66-9dca4b38ee74" xsi:nil="true"/>
    <Date_x0020_of_x0020_Issue xmlns="ff17808e-46ff-447a-8b66-9dca4b38ee74" xsi:nil="true"/>
    <Department_x0020_Owner xmlns="ff17808e-46ff-447a-8b66-9dca4b38ee74">CCC</Department_x0020_Owner>
    <Specialist_x0020_Individual xmlns="ff17808e-46ff-447a-8b66-9dca4b38ee74">ACO Healey</Specialist_x0020_Individua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372E5-5FDC-43D1-A3F9-CE925DA27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7808e-46ff-447a-8b66-9dca4b38ee7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D60A2F7-0B0B-4A66-8C3F-3EC1FCB9D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169DF5-5A87-415C-9BA5-3609C732FE7C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ff17808e-46ff-447a-8b66-9dca4b38ee74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3BB07B2-6893-4851-AE4E-7A716DF1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1488</Words>
  <Characters>8184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Sickness Management Policy and Procedures</vt:lpstr>
    </vt:vector>
  </TitlesOfParts>
  <Company>Pure Comminication</Company>
  <LinksUpToDate>false</LinksUpToDate>
  <CharactersWithSpaces>9653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Sickness Management Policy and Procedures</dc:title>
  <dc:creator>David R Smith</dc:creator>
  <cp:lastModifiedBy>Armstrong, Angela C</cp:lastModifiedBy>
  <cp:revision>2</cp:revision>
  <cp:lastPrinted>2014-11-20T14:46:00Z</cp:lastPrinted>
  <dcterms:created xsi:type="dcterms:W3CDTF">2017-05-18T11:32:00Z</dcterms:created>
  <dcterms:modified xsi:type="dcterms:W3CDTF">2017-05-18T11:32:00Z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0x0101004508E89A5AB9564CB9E363F8EB6FCD4F</vt:lpwstr>
  </property>
  <property fmtid="{D5CDD505-2E9C-101B-9397-08002B2CF9AE}" pid="3" name="SPPCopyMoveEvent">
    <vt:lpwstr>0</vt:lpwstr>
  </property>
  <property fmtid="{D5CDD505-2E9C-101B-9397-08002B2CF9AE}" pid="4" name="Order">
    <vt:r8>5000</vt:r8>
  </property>
  <property fmtid="{D5CDD505-2E9C-101B-9397-08002B2CF9AE}" pid="5" name="Type of Document">
    <vt:lpwstr>Policy - General</vt:lpwstr>
  </property>
  <property fmtid="{D5CDD505-2E9C-101B-9397-08002B2CF9AE}" pid="6" name="Department owner">
    <vt:lpwstr>CCC</vt:lpwstr>
  </property>
  <property fmtid="{D5CDD505-2E9C-101B-9397-08002B2CF9AE}" pid="7" name="Quality Assurer">
    <vt:lpwstr>ACO Healey</vt:lpwstr>
  </property>
</Properties>
</file>