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56C9" w14:textId="77777777" w:rsidR="00416721" w:rsidRDefault="00416721" w:rsidP="00416721">
      <w:pPr>
        <w:jc w:val="center"/>
        <w:rPr>
          <w:sz w:val="36"/>
          <w:szCs w:val="36"/>
        </w:rPr>
      </w:pPr>
    </w:p>
    <w:p w14:paraId="01BC1020" w14:textId="77777777" w:rsidR="007F4934" w:rsidRDefault="007F4934" w:rsidP="00416721">
      <w:pPr>
        <w:jc w:val="center"/>
        <w:rPr>
          <w:sz w:val="36"/>
          <w:szCs w:val="36"/>
        </w:rPr>
      </w:pPr>
      <w:r>
        <w:rPr>
          <w:sz w:val="36"/>
          <w:szCs w:val="36"/>
        </w:rPr>
        <w:t>Discl</w:t>
      </w:r>
      <w:r w:rsidR="00416721">
        <w:rPr>
          <w:sz w:val="36"/>
          <w:szCs w:val="36"/>
        </w:rPr>
        <w:t>osure and Barring Service (DBS)</w:t>
      </w:r>
    </w:p>
    <w:p w14:paraId="26C34A75" w14:textId="7B3515ED" w:rsidR="007F4934" w:rsidRDefault="007F4934" w:rsidP="007F4934">
      <w:pPr>
        <w:jc w:val="center"/>
        <w:rPr>
          <w:sz w:val="36"/>
          <w:szCs w:val="36"/>
        </w:rPr>
      </w:pPr>
      <w:r>
        <w:rPr>
          <w:sz w:val="36"/>
          <w:szCs w:val="36"/>
        </w:rPr>
        <w:t>Applicat</w:t>
      </w:r>
      <w:r w:rsidR="00CF5FC4">
        <w:rPr>
          <w:sz w:val="36"/>
          <w:szCs w:val="36"/>
        </w:rPr>
        <w:t xml:space="preserve">ion </w:t>
      </w:r>
      <w:r w:rsidR="009C712E">
        <w:rPr>
          <w:sz w:val="36"/>
          <w:szCs w:val="36"/>
        </w:rPr>
        <w:t>P</w:t>
      </w:r>
      <w:r w:rsidR="00CF5FC4">
        <w:rPr>
          <w:sz w:val="36"/>
          <w:szCs w:val="36"/>
        </w:rPr>
        <w:t>ack</w:t>
      </w:r>
      <w:r>
        <w:rPr>
          <w:sz w:val="36"/>
          <w:szCs w:val="36"/>
        </w:rPr>
        <w:t xml:space="preserve"> </w:t>
      </w:r>
      <w:r w:rsidR="009C712E">
        <w:rPr>
          <w:sz w:val="36"/>
          <w:szCs w:val="36"/>
        </w:rPr>
        <w:t>C</w:t>
      </w:r>
      <w:r w:rsidR="006F3078">
        <w:rPr>
          <w:sz w:val="36"/>
          <w:szCs w:val="36"/>
        </w:rPr>
        <w:t>hecklist</w:t>
      </w:r>
    </w:p>
    <w:p w14:paraId="2D0C3224" w14:textId="77777777" w:rsidR="00CF5FC4" w:rsidRPr="00CF5FC4" w:rsidRDefault="00CF5FC4" w:rsidP="00CF5FC4"/>
    <w:p w14:paraId="4F2F22D5" w14:textId="1F507DB7" w:rsidR="00E27BD1" w:rsidRDefault="00F11EAB" w:rsidP="00CF5FC4">
      <w:pPr>
        <w:rPr>
          <w:b/>
          <w:bCs/>
          <w:sz w:val="22"/>
          <w:szCs w:val="22"/>
        </w:rPr>
      </w:pPr>
      <w:r>
        <w:rPr>
          <w:b/>
          <w:bCs/>
          <w:noProof/>
          <w:sz w:val="22"/>
          <w:szCs w:val="22"/>
        </w:rPr>
        <mc:AlternateContent>
          <mc:Choice Requires="wps">
            <w:drawing>
              <wp:anchor distT="0" distB="0" distL="114300" distR="114300" simplePos="0" relativeHeight="251651072" behindDoc="0" locked="0" layoutInCell="1" allowOverlap="1" wp14:anchorId="28516814" wp14:editId="32A63301">
                <wp:simplePos x="0" y="0"/>
                <wp:positionH relativeFrom="column">
                  <wp:posOffset>-25400</wp:posOffset>
                </wp:positionH>
                <wp:positionV relativeFrom="paragraph">
                  <wp:posOffset>172720</wp:posOffset>
                </wp:positionV>
                <wp:extent cx="24765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A58CE" id="Rectangle 4" o:spid="_x0000_s1026" style="position:absolute;margin-left:-2pt;margin-top:13.6pt;width:19.5pt;height:16.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" fillcolor="white [3201]" strokecolor="black [3213]" strokeweight="2pt"/>
            </w:pict>
          </mc:Fallback>
        </mc:AlternateContent>
      </w:r>
    </w:p>
    <w:p w14:paraId="16FF5322" w14:textId="7EA51CD8" w:rsidR="006F3078" w:rsidRDefault="00E50404" w:rsidP="006F3078">
      <w:pPr>
        <w:pStyle w:val="ListParagraph"/>
        <w:rPr>
          <w:bCs/>
          <w:sz w:val="22"/>
          <w:szCs w:val="22"/>
        </w:rPr>
      </w:pPr>
      <w:r>
        <w:rPr>
          <w:bCs/>
          <w:sz w:val="22"/>
          <w:szCs w:val="22"/>
        </w:rPr>
        <w:t>Privacy Notice Declaration read and signed</w:t>
      </w:r>
    </w:p>
    <w:p w14:paraId="529B137E" w14:textId="5C2505C8" w:rsidR="006F3078" w:rsidRDefault="006F3078" w:rsidP="00CF5FC4">
      <w:pPr>
        <w:rPr>
          <w:b/>
          <w:bCs/>
          <w:sz w:val="22"/>
          <w:szCs w:val="22"/>
        </w:rPr>
      </w:pPr>
      <w:r>
        <w:rPr>
          <w:b/>
          <w:bCs/>
          <w:sz w:val="22"/>
          <w:szCs w:val="22"/>
        </w:rPr>
        <w:t xml:space="preserve">                     </w:t>
      </w:r>
    </w:p>
    <w:p w14:paraId="0A143E20" w14:textId="20EE7DE3" w:rsidR="00E50404" w:rsidRDefault="00CB07F0" w:rsidP="00E50404">
      <w:pPr>
        <w:pStyle w:val="ListParagraph"/>
        <w:rPr>
          <w:b/>
          <w:bCs/>
          <w:sz w:val="22"/>
          <w:szCs w:val="22"/>
        </w:rPr>
      </w:pPr>
      <w:r>
        <w:rPr>
          <w:b/>
          <w:bCs/>
          <w:noProof/>
          <w:sz w:val="22"/>
          <w:szCs w:val="22"/>
        </w:rPr>
        <mc:AlternateContent>
          <mc:Choice Requires="wps">
            <w:drawing>
              <wp:anchor distT="0" distB="0" distL="114300" distR="114300" simplePos="0" relativeHeight="251653120" behindDoc="0" locked="0" layoutInCell="1" allowOverlap="1" wp14:anchorId="5A4AC601" wp14:editId="4388B7C6">
                <wp:simplePos x="0" y="0"/>
                <wp:positionH relativeFrom="column">
                  <wp:posOffset>-19050</wp:posOffset>
                </wp:positionH>
                <wp:positionV relativeFrom="paragraph">
                  <wp:posOffset>46990</wp:posOffset>
                </wp:positionV>
                <wp:extent cx="2476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433CC" id="Rectangle 5" o:spid="_x0000_s1026" style="position:absolute;margin-left:-1.5pt;margin-top:3.7pt;width:19.5pt;height:1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" fillcolor="white [3201]" strokecolor="black [3213]" strokeweight="2pt"/>
            </w:pict>
          </mc:Fallback>
        </mc:AlternateContent>
      </w:r>
      <w:r w:rsidR="00E50404">
        <w:rPr>
          <w:bCs/>
          <w:sz w:val="22"/>
          <w:szCs w:val="22"/>
        </w:rPr>
        <w:t>C</w:t>
      </w:r>
      <w:r w:rsidR="00E50404" w:rsidRPr="00E27BD1">
        <w:rPr>
          <w:bCs/>
          <w:sz w:val="22"/>
          <w:szCs w:val="22"/>
        </w:rPr>
        <w:t>o</w:t>
      </w:r>
      <w:r w:rsidR="00E50404">
        <w:rPr>
          <w:bCs/>
          <w:sz w:val="22"/>
          <w:szCs w:val="22"/>
        </w:rPr>
        <w:t>mplete</w:t>
      </w:r>
      <w:r w:rsidR="008F76A5">
        <w:rPr>
          <w:bCs/>
          <w:sz w:val="22"/>
          <w:szCs w:val="22"/>
        </w:rPr>
        <w:t>d</w:t>
      </w:r>
      <w:r w:rsidR="00E50404">
        <w:rPr>
          <w:bCs/>
          <w:sz w:val="22"/>
          <w:szCs w:val="22"/>
        </w:rPr>
        <w:t xml:space="preserve"> </w:t>
      </w:r>
      <w:r w:rsidR="008F76A5">
        <w:rPr>
          <w:bCs/>
          <w:sz w:val="22"/>
          <w:szCs w:val="22"/>
        </w:rPr>
        <w:t>s</w:t>
      </w:r>
      <w:r w:rsidR="00E50404">
        <w:rPr>
          <w:bCs/>
          <w:sz w:val="22"/>
          <w:szCs w:val="22"/>
        </w:rPr>
        <w:t xml:space="preserve">ections </w:t>
      </w:r>
      <w:r w:rsidR="00E50404" w:rsidRPr="004013E2">
        <w:rPr>
          <w:b/>
          <w:bCs/>
          <w:sz w:val="22"/>
          <w:szCs w:val="22"/>
        </w:rPr>
        <w:t>A, B, C and E</w:t>
      </w:r>
      <w:r w:rsidR="00E50404">
        <w:rPr>
          <w:bCs/>
          <w:sz w:val="22"/>
          <w:szCs w:val="22"/>
        </w:rPr>
        <w:t xml:space="preserve"> only of the DBS application form using </w:t>
      </w:r>
      <w:r w:rsidR="00E50404" w:rsidRPr="004013E2">
        <w:rPr>
          <w:b/>
          <w:bCs/>
          <w:sz w:val="22"/>
          <w:szCs w:val="22"/>
        </w:rPr>
        <w:t>black ink</w:t>
      </w:r>
      <w:r w:rsidR="00E50404">
        <w:rPr>
          <w:bCs/>
          <w:sz w:val="22"/>
          <w:szCs w:val="22"/>
        </w:rPr>
        <w:t xml:space="preserve">. If you need guidance please visit the DBS website at: </w:t>
      </w:r>
      <w:hyperlink r:id="rId7" w:history="1">
        <w:r w:rsidR="00E50404" w:rsidRPr="00D7780F">
          <w:rPr>
            <w:rStyle w:val="Hyperlink"/>
            <w:bCs/>
            <w:sz w:val="22"/>
            <w:szCs w:val="22"/>
          </w:rPr>
          <w:t>https://www.gov.uk/government/publications/dbs-application-forms-guide-for-applicants</w:t>
        </w:r>
      </w:hyperlink>
    </w:p>
    <w:p w14:paraId="272445CB" w14:textId="0DFE2BE3" w:rsidR="00E50404" w:rsidRDefault="00E50404" w:rsidP="00CF5FC4">
      <w:pPr>
        <w:rPr>
          <w:b/>
          <w:bCs/>
          <w:sz w:val="22"/>
          <w:szCs w:val="22"/>
        </w:rPr>
      </w:pPr>
    </w:p>
    <w:p w14:paraId="5E1548C2" w14:textId="7DC3C95B" w:rsidR="00E50404" w:rsidRDefault="00E50404" w:rsidP="00CF5FC4">
      <w:pPr>
        <w:rPr>
          <w:b/>
          <w:bCs/>
          <w:sz w:val="22"/>
          <w:szCs w:val="22"/>
        </w:rPr>
      </w:pPr>
    </w:p>
    <w:p w14:paraId="33BCF59C" w14:textId="31112C95" w:rsidR="006F3078" w:rsidRPr="00081F7C" w:rsidRDefault="00CB07F0" w:rsidP="00081F7C">
      <w:pPr>
        <w:pStyle w:val="ListParagraph"/>
        <w:rPr>
          <w:bCs/>
          <w:sz w:val="22"/>
          <w:szCs w:val="22"/>
        </w:rPr>
      </w:pPr>
      <w:r>
        <w:rPr>
          <w:b/>
          <w:bCs/>
          <w:noProof/>
          <w:sz w:val="22"/>
          <w:szCs w:val="22"/>
        </w:rPr>
        <mc:AlternateContent>
          <mc:Choice Requires="wps">
            <w:drawing>
              <wp:anchor distT="0" distB="0" distL="114300" distR="114300" simplePos="0" relativeHeight="251656192" behindDoc="0" locked="0" layoutInCell="1" allowOverlap="1" wp14:anchorId="0A2C25D5" wp14:editId="4A1ADD98">
                <wp:simplePos x="0" y="0"/>
                <wp:positionH relativeFrom="column">
                  <wp:posOffset>0</wp:posOffset>
                </wp:positionH>
                <wp:positionV relativeFrom="paragraph">
                  <wp:posOffset>34925</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AB029" id="Rectangle 6" o:spid="_x0000_s1026" style="position:absolute;margin-left:0;margin-top:2.75pt;width:19.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" fillcolor="white [3201]" strokecolor="black [3213]" strokeweight="2pt"/>
            </w:pict>
          </mc:Fallback>
        </mc:AlternateContent>
      </w:r>
      <w:r w:rsidR="00E50404" w:rsidRPr="00081F7C">
        <w:rPr>
          <w:bCs/>
          <w:sz w:val="22"/>
          <w:szCs w:val="22"/>
        </w:rPr>
        <w:t>ID verified by a third party</w:t>
      </w:r>
      <w:r w:rsidR="009C712E">
        <w:rPr>
          <w:bCs/>
          <w:sz w:val="22"/>
          <w:szCs w:val="22"/>
        </w:rPr>
        <w:t xml:space="preserve">, Proof of Identity form completed, </w:t>
      </w:r>
      <w:r w:rsidR="009065BF" w:rsidRPr="00081F7C">
        <w:rPr>
          <w:bCs/>
          <w:sz w:val="22"/>
          <w:szCs w:val="22"/>
        </w:rPr>
        <w:t>photocopies taken of all verified documents and</w:t>
      </w:r>
      <w:r w:rsidR="00F11EAB">
        <w:rPr>
          <w:bCs/>
          <w:sz w:val="22"/>
          <w:szCs w:val="22"/>
        </w:rPr>
        <w:t>,</w:t>
      </w:r>
      <w:r w:rsidR="00757658" w:rsidRPr="00081F7C">
        <w:rPr>
          <w:bCs/>
          <w:sz w:val="22"/>
          <w:szCs w:val="22"/>
        </w:rPr>
        <w:t xml:space="preserve"> </w:t>
      </w:r>
      <w:r w:rsidR="009065BF" w:rsidRPr="00081F7C">
        <w:rPr>
          <w:bCs/>
          <w:sz w:val="22"/>
          <w:szCs w:val="22"/>
        </w:rPr>
        <w:t>if applicable</w:t>
      </w:r>
      <w:r w:rsidR="00F11EAB">
        <w:rPr>
          <w:bCs/>
          <w:sz w:val="22"/>
          <w:szCs w:val="22"/>
        </w:rPr>
        <w:t>,</w:t>
      </w:r>
      <w:r w:rsidR="009065BF" w:rsidRPr="00081F7C">
        <w:rPr>
          <w:bCs/>
          <w:sz w:val="22"/>
          <w:szCs w:val="22"/>
        </w:rPr>
        <w:t xml:space="preserve"> proof of name changes (i.e. marriage certificate, adoption certificate, deed poll, divorce certificate)</w:t>
      </w:r>
    </w:p>
    <w:p w14:paraId="42178E4A" w14:textId="1CBA85FA" w:rsidR="006F3078" w:rsidRDefault="006F3078" w:rsidP="00CF5FC4">
      <w:pPr>
        <w:rPr>
          <w:b/>
          <w:bCs/>
          <w:sz w:val="22"/>
          <w:szCs w:val="22"/>
        </w:rPr>
      </w:pPr>
    </w:p>
    <w:p w14:paraId="487857A4" w14:textId="25A063B0" w:rsidR="00CB07F0" w:rsidRDefault="008F76A5" w:rsidP="00CF5FC4">
      <w:pPr>
        <w:rPr>
          <w:b/>
          <w:bCs/>
          <w:sz w:val="22"/>
          <w:szCs w:val="22"/>
        </w:rPr>
      </w:pPr>
      <w:r>
        <w:rPr>
          <w:b/>
          <w:bCs/>
          <w:sz w:val="22"/>
          <w:szCs w:val="22"/>
        </w:rPr>
        <w:t xml:space="preserve">  </w:t>
      </w:r>
    </w:p>
    <w:p w14:paraId="3AB27A2C" w14:textId="6EB14595" w:rsidR="006F3078" w:rsidRPr="00F11EAB" w:rsidRDefault="00CB07F0" w:rsidP="00CB07F0">
      <w:pPr>
        <w:ind w:left="709"/>
        <w:rPr>
          <w:sz w:val="22"/>
          <w:szCs w:val="22"/>
        </w:rPr>
      </w:pPr>
      <w:r w:rsidRPr="00F11EAB">
        <w:rPr>
          <w:noProof/>
          <w:sz w:val="22"/>
          <w:szCs w:val="22"/>
        </w:rPr>
        <mc:AlternateContent>
          <mc:Choice Requires="wps">
            <w:drawing>
              <wp:anchor distT="0" distB="0" distL="114300" distR="114300" simplePos="0" relativeHeight="251664384" behindDoc="0" locked="0" layoutInCell="1" allowOverlap="1" wp14:anchorId="7874F1E5" wp14:editId="5BF43C81">
                <wp:simplePos x="0" y="0"/>
                <wp:positionH relativeFrom="column">
                  <wp:posOffset>0</wp:posOffset>
                </wp:positionH>
                <wp:positionV relativeFrom="paragraph">
                  <wp:posOffset>31115</wp:posOffset>
                </wp:positionV>
                <wp:extent cx="2476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86C92" id="Rectangle 7" o:spid="_x0000_s1026" style="position:absolute;margin-left:0;margin-top:2.45pt;width:19.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" fillcolor="white [3201]" strokecolor="black [3213]" strokeweight="2pt"/>
            </w:pict>
          </mc:Fallback>
        </mc:AlternateContent>
      </w:r>
      <w:r w:rsidR="00B42908" w:rsidRPr="00F11EAB">
        <w:rPr>
          <w:sz w:val="22"/>
          <w:szCs w:val="22"/>
        </w:rPr>
        <w:t xml:space="preserve">Brown envelope posted back to the </w:t>
      </w:r>
      <w:r w:rsidR="007F31E7">
        <w:rPr>
          <w:sz w:val="22"/>
          <w:szCs w:val="22"/>
        </w:rPr>
        <w:t>HR, Payroll and Recruitment Admin</w:t>
      </w:r>
      <w:r w:rsidR="00B42908" w:rsidRPr="00F11EAB">
        <w:rPr>
          <w:sz w:val="22"/>
          <w:szCs w:val="22"/>
        </w:rPr>
        <w:t xml:space="preserve"> containing: </w:t>
      </w:r>
    </w:p>
    <w:p w14:paraId="148B7138" w14:textId="61E4DC38" w:rsidR="00B42908" w:rsidRPr="00F11EAB" w:rsidRDefault="00B42908" w:rsidP="00B42908">
      <w:pPr>
        <w:pStyle w:val="ListParagraph"/>
        <w:numPr>
          <w:ilvl w:val="0"/>
          <w:numId w:val="10"/>
        </w:numPr>
        <w:rPr>
          <w:sz w:val="22"/>
          <w:szCs w:val="22"/>
        </w:rPr>
      </w:pPr>
      <w:r w:rsidRPr="00F11EAB">
        <w:rPr>
          <w:sz w:val="22"/>
          <w:szCs w:val="22"/>
        </w:rPr>
        <w:t>Completed DBS Application Form</w:t>
      </w:r>
    </w:p>
    <w:p w14:paraId="2A0C24A8" w14:textId="6A6B19BA" w:rsidR="00CB07F0" w:rsidRPr="00F11EAB" w:rsidRDefault="00B42908" w:rsidP="00B42908">
      <w:pPr>
        <w:pStyle w:val="ListParagraph"/>
        <w:numPr>
          <w:ilvl w:val="0"/>
          <w:numId w:val="10"/>
        </w:numPr>
        <w:rPr>
          <w:sz w:val="22"/>
          <w:szCs w:val="22"/>
        </w:rPr>
      </w:pPr>
      <w:r w:rsidRPr="00F11EAB">
        <w:rPr>
          <w:sz w:val="22"/>
          <w:szCs w:val="22"/>
        </w:rPr>
        <w:t>Completed Proof of Identity Form</w:t>
      </w:r>
    </w:p>
    <w:p w14:paraId="3C3142AE" w14:textId="51E59383" w:rsidR="00B42908" w:rsidRPr="00F11EAB" w:rsidRDefault="00B42908" w:rsidP="00CB07F0">
      <w:pPr>
        <w:pStyle w:val="ListParagraph"/>
        <w:numPr>
          <w:ilvl w:val="0"/>
          <w:numId w:val="10"/>
        </w:numPr>
        <w:rPr>
          <w:sz w:val="22"/>
          <w:szCs w:val="22"/>
        </w:rPr>
      </w:pPr>
      <w:r w:rsidRPr="00F11EAB">
        <w:rPr>
          <w:sz w:val="22"/>
          <w:szCs w:val="22"/>
        </w:rPr>
        <w:t>Photocopies of verified ID and, if applicable, proof of name changes</w:t>
      </w:r>
    </w:p>
    <w:p w14:paraId="69DD22E0" w14:textId="333BA5DC" w:rsidR="00B42908" w:rsidRDefault="00B42908" w:rsidP="00CB07F0">
      <w:pPr>
        <w:pStyle w:val="ListParagraph"/>
        <w:numPr>
          <w:ilvl w:val="0"/>
          <w:numId w:val="10"/>
        </w:numPr>
        <w:rPr>
          <w:sz w:val="22"/>
          <w:szCs w:val="22"/>
        </w:rPr>
      </w:pPr>
      <w:r w:rsidRPr="00F11EAB">
        <w:rPr>
          <w:sz w:val="22"/>
          <w:szCs w:val="22"/>
        </w:rPr>
        <w:t>Signed Privacy Notic</w:t>
      </w:r>
      <w:r w:rsidR="00F11EAB">
        <w:rPr>
          <w:sz w:val="22"/>
          <w:szCs w:val="22"/>
        </w:rPr>
        <w:t>e</w:t>
      </w:r>
    </w:p>
    <w:p w14:paraId="1256B20E" w14:textId="20FE7878" w:rsidR="00F11EAB" w:rsidRDefault="00F11EAB" w:rsidP="00CB07F0">
      <w:pPr>
        <w:pStyle w:val="ListParagraph"/>
        <w:numPr>
          <w:ilvl w:val="0"/>
          <w:numId w:val="10"/>
        </w:numPr>
        <w:rPr>
          <w:sz w:val="22"/>
          <w:szCs w:val="22"/>
        </w:rPr>
      </w:pPr>
      <w:r>
        <w:rPr>
          <w:sz w:val="22"/>
          <w:szCs w:val="22"/>
        </w:rPr>
        <w:t>Cheque or invoice details (Umbrella Service users only)</w:t>
      </w:r>
    </w:p>
    <w:p w14:paraId="21677626" w14:textId="723318DC" w:rsidR="00F11EAB" w:rsidRPr="00F11EAB" w:rsidRDefault="00F11EAB" w:rsidP="00F11EAB">
      <w:pPr>
        <w:ind w:firstLine="720"/>
        <w:rPr>
          <w:b/>
          <w:bCs/>
          <w:sz w:val="22"/>
          <w:szCs w:val="22"/>
        </w:rPr>
      </w:pPr>
      <w:r w:rsidRPr="00F11EAB">
        <w:rPr>
          <w:b/>
          <w:bCs/>
          <w:sz w:val="22"/>
          <w:szCs w:val="22"/>
        </w:rPr>
        <w:t>Failure to return the</w:t>
      </w:r>
      <w:r w:rsidR="009C712E">
        <w:rPr>
          <w:b/>
          <w:bCs/>
          <w:sz w:val="22"/>
          <w:szCs w:val="22"/>
        </w:rPr>
        <w:t xml:space="preserve"> above</w:t>
      </w:r>
      <w:r w:rsidRPr="00F11EAB">
        <w:rPr>
          <w:b/>
          <w:bCs/>
          <w:sz w:val="22"/>
          <w:szCs w:val="22"/>
        </w:rPr>
        <w:t xml:space="preserve"> </w:t>
      </w:r>
      <w:r w:rsidRPr="009C712E">
        <w:rPr>
          <w:sz w:val="22"/>
          <w:szCs w:val="22"/>
          <w:u w:val="single"/>
        </w:rPr>
        <w:t>will</w:t>
      </w:r>
      <w:r w:rsidRPr="00F11EAB">
        <w:rPr>
          <w:b/>
          <w:bCs/>
          <w:sz w:val="22"/>
          <w:szCs w:val="22"/>
        </w:rPr>
        <w:t xml:space="preserve"> delay the processing of your application</w:t>
      </w:r>
    </w:p>
    <w:p w14:paraId="7565384A" w14:textId="32C6CADD" w:rsidR="00B42908" w:rsidRDefault="00B42908" w:rsidP="00CF5FC4">
      <w:pPr>
        <w:rPr>
          <w:b/>
          <w:bCs/>
          <w:sz w:val="22"/>
          <w:szCs w:val="22"/>
        </w:rPr>
      </w:pPr>
      <w:r>
        <w:rPr>
          <w:b/>
          <w:bCs/>
          <w:sz w:val="22"/>
          <w:szCs w:val="22"/>
        </w:rPr>
        <w:tab/>
      </w:r>
      <w:r>
        <w:rPr>
          <w:b/>
          <w:bCs/>
          <w:sz w:val="22"/>
          <w:szCs w:val="22"/>
        </w:rPr>
        <w:tab/>
      </w:r>
    </w:p>
    <w:p w14:paraId="34924330" w14:textId="6A285131" w:rsidR="006F3078" w:rsidRDefault="006F3078" w:rsidP="00CF5FC4">
      <w:pPr>
        <w:rPr>
          <w:b/>
          <w:bCs/>
          <w:sz w:val="22"/>
          <w:szCs w:val="22"/>
        </w:rPr>
      </w:pPr>
    </w:p>
    <w:p w14:paraId="25197E12" w14:textId="5E062DF6" w:rsidR="006F3078" w:rsidRDefault="006F3078" w:rsidP="00CF5FC4">
      <w:pPr>
        <w:rPr>
          <w:b/>
          <w:bCs/>
          <w:sz w:val="22"/>
          <w:szCs w:val="22"/>
        </w:rPr>
      </w:pPr>
    </w:p>
    <w:p w14:paraId="770C425C" w14:textId="77777777" w:rsidR="00196E22" w:rsidRPr="00F11EAB" w:rsidRDefault="00196E22" w:rsidP="00F11EAB">
      <w:pPr>
        <w:rPr>
          <w:b/>
          <w:sz w:val="22"/>
          <w:szCs w:val="22"/>
        </w:rPr>
      </w:pPr>
      <w:r w:rsidRPr="00F11EAB">
        <w:rPr>
          <w:b/>
          <w:sz w:val="22"/>
          <w:szCs w:val="22"/>
        </w:rPr>
        <w:t>Update Service</w:t>
      </w:r>
    </w:p>
    <w:p w14:paraId="43576366" w14:textId="77777777" w:rsidR="00BA6531" w:rsidRDefault="00BA6531" w:rsidP="005E0B3A">
      <w:pPr>
        <w:ind w:left="720"/>
        <w:rPr>
          <w:sz w:val="22"/>
          <w:szCs w:val="22"/>
        </w:rPr>
      </w:pPr>
    </w:p>
    <w:p w14:paraId="2C5AAB33" w14:textId="6B0BEB86" w:rsidR="00196E22" w:rsidRPr="00196E22" w:rsidRDefault="00196E22" w:rsidP="005E0B3A">
      <w:pPr>
        <w:ind w:left="720"/>
        <w:rPr>
          <w:sz w:val="22"/>
          <w:szCs w:val="22"/>
        </w:rPr>
      </w:pPr>
      <w:r>
        <w:rPr>
          <w:sz w:val="22"/>
          <w:szCs w:val="22"/>
        </w:rPr>
        <w:t xml:space="preserve">You should take this opportunity to consider subscribing to the DBS Update Service which may mean you don’t have to complete another DBS application form in future.  Details of the Update Service are included in this pack or go on-line at </w:t>
      </w:r>
      <w:hyperlink r:id="rId8" w:history="1">
        <w:r w:rsidRPr="008C417B">
          <w:rPr>
            <w:rStyle w:val="Hyperlink"/>
            <w:sz w:val="22"/>
            <w:szCs w:val="22"/>
          </w:rPr>
          <w:t>www.gov.uk/dbs-update-service</w:t>
        </w:r>
      </w:hyperlink>
    </w:p>
    <w:p w14:paraId="2D668D09" w14:textId="77777777" w:rsidR="007F4934" w:rsidRPr="00CF5FC4" w:rsidRDefault="007F4934" w:rsidP="007F4934">
      <w:pPr>
        <w:rPr>
          <w:sz w:val="22"/>
          <w:szCs w:val="22"/>
        </w:rPr>
      </w:pPr>
    </w:p>
    <w:p w14:paraId="523D4D03" w14:textId="77777777" w:rsidR="00416721" w:rsidRDefault="00E27BD1">
      <w:pPr>
        <w:rPr>
          <w:b/>
          <w:bCs/>
          <w:sz w:val="22"/>
          <w:szCs w:val="22"/>
        </w:rPr>
      </w:pPr>
      <w:r>
        <w:rPr>
          <w:b/>
          <w:bCs/>
          <w:sz w:val="22"/>
          <w:szCs w:val="22"/>
        </w:rPr>
        <w:t>Update Service – Status Check:</w:t>
      </w:r>
    </w:p>
    <w:p w14:paraId="14C05584" w14:textId="77777777" w:rsidR="00E27BD1" w:rsidRDefault="00E27BD1">
      <w:pPr>
        <w:rPr>
          <w:b/>
          <w:bCs/>
          <w:sz w:val="22"/>
          <w:szCs w:val="22"/>
        </w:rPr>
      </w:pPr>
    </w:p>
    <w:p w14:paraId="319D723C" w14:textId="1E014BCC" w:rsidR="00E27BD1" w:rsidRDefault="00E27BD1" w:rsidP="00E27BD1">
      <w:pPr>
        <w:pStyle w:val="ListParagraph"/>
        <w:numPr>
          <w:ilvl w:val="0"/>
          <w:numId w:val="6"/>
        </w:numPr>
        <w:rPr>
          <w:sz w:val="22"/>
          <w:szCs w:val="22"/>
        </w:rPr>
      </w:pPr>
      <w:r w:rsidRPr="00E27BD1">
        <w:rPr>
          <w:sz w:val="22"/>
          <w:szCs w:val="22"/>
        </w:rPr>
        <w:t xml:space="preserve">If you </w:t>
      </w:r>
      <w:r>
        <w:rPr>
          <w:sz w:val="22"/>
          <w:szCs w:val="22"/>
        </w:rPr>
        <w:t xml:space="preserve">are subscribed to the DBS Update Service, the </w:t>
      </w:r>
      <w:r w:rsidR="00A86AEC">
        <w:rPr>
          <w:sz w:val="22"/>
          <w:szCs w:val="22"/>
        </w:rPr>
        <w:t xml:space="preserve">service </w:t>
      </w:r>
      <w:r>
        <w:rPr>
          <w:sz w:val="22"/>
          <w:szCs w:val="22"/>
        </w:rPr>
        <w:t>can, with your permission, carry out a Status Check which may mean you do not have to complete a new DBS application.</w:t>
      </w:r>
    </w:p>
    <w:p w14:paraId="00343401" w14:textId="5BAB4C8C" w:rsidR="00E27BD1" w:rsidRDefault="00E27BD1" w:rsidP="00E27BD1">
      <w:pPr>
        <w:pStyle w:val="ListParagraph"/>
        <w:numPr>
          <w:ilvl w:val="0"/>
          <w:numId w:val="6"/>
        </w:numPr>
        <w:rPr>
          <w:sz w:val="22"/>
          <w:szCs w:val="22"/>
        </w:rPr>
      </w:pPr>
      <w:r>
        <w:rPr>
          <w:sz w:val="22"/>
          <w:szCs w:val="22"/>
        </w:rPr>
        <w:t xml:space="preserve">You should take your </w:t>
      </w:r>
      <w:r>
        <w:rPr>
          <w:b/>
          <w:sz w:val="22"/>
          <w:szCs w:val="22"/>
        </w:rPr>
        <w:t>original</w:t>
      </w:r>
      <w:r>
        <w:rPr>
          <w:sz w:val="22"/>
          <w:szCs w:val="22"/>
        </w:rPr>
        <w:t xml:space="preserve"> DBS disclosure </w:t>
      </w:r>
      <w:r w:rsidR="00052D2D">
        <w:rPr>
          <w:sz w:val="22"/>
          <w:szCs w:val="22"/>
        </w:rPr>
        <w:t>into</w:t>
      </w:r>
      <w:r>
        <w:rPr>
          <w:sz w:val="22"/>
          <w:szCs w:val="22"/>
        </w:rPr>
        <w:t xml:space="preserve"> the recruiting or line manager in the </w:t>
      </w:r>
      <w:r w:rsidR="00A86AEC">
        <w:rPr>
          <w:sz w:val="22"/>
          <w:szCs w:val="22"/>
        </w:rPr>
        <w:t>service</w:t>
      </w:r>
      <w:r>
        <w:rPr>
          <w:sz w:val="22"/>
          <w:szCs w:val="22"/>
        </w:rPr>
        <w:t xml:space="preserve"> who will complete the </w:t>
      </w:r>
      <w:r w:rsidR="005E0B3A">
        <w:rPr>
          <w:sz w:val="22"/>
          <w:szCs w:val="22"/>
        </w:rPr>
        <w:t xml:space="preserve">DBS </w:t>
      </w:r>
      <w:r w:rsidR="00CA6886">
        <w:rPr>
          <w:sz w:val="22"/>
          <w:szCs w:val="22"/>
        </w:rPr>
        <w:t xml:space="preserve">Verification and </w:t>
      </w:r>
      <w:r w:rsidR="005E0B3A">
        <w:rPr>
          <w:sz w:val="22"/>
          <w:szCs w:val="22"/>
        </w:rPr>
        <w:t>Update Service form.</w:t>
      </w:r>
    </w:p>
    <w:p w14:paraId="6DBBB36C" w14:textId="4F9DA0F6" w:rsidR="005E0B3A" w:rsidRDefault="005E0B3A" w:rsidP="00E27BD1">
      <w:pPr>
        <w:pStyle w:val="ListParagraph"/>
        <w:numPr>
          <w:ilvl w:val="0"/>
          <w:numId w:val="6"/>
        </w:numPr>
        <w:rPr>
          <w:sz w:val="22"/>
          <w:szCs w:val="22"/>
        </w:rPr>
      </w:pPr>
      <w:r>
        <w:rPr>
          <w:sz w:val="22"/>
          <w:szCs w:val="22"/>
        </w:rPr>
        <w:t xml:space="preserve">You will be asked to sign the form to confirm that you give permission for the </w:t>
      </w:r>
      <w:r w:rsidR="00A86AEC">
        <w:rPr>
          <w:sz w:val="22"/>
          <w:szCs w:val="22"/>
        </w:rPr>
        <w:t>service t</w:t>
      </w:r>
      <w:r>
        <w:rPr>
          <w:sz w:val="22"/>
          <w:szCs w:val="22"/>
        </w:rPr>
        <w:t>o carry out the Status Check.</w:t>
      </w:r>
    </w:p>
    <w:p w14:paraId="54DF24C1" w14:textId="1234CB18" w:rsidR="005E0B3A" w:rsidRPr="00E27BD1" w:rsidRDefault="005E0B3A" w:rsidP="00E27BD1">
      <w:pPr>
        <w:pStyle w:val="ListParagraph"/>
        <w:numPr>
          <w:ilvl w:val="0"/>
          <w:numId w:val="6"/>
        </w:numPr>
        <w:rPr>
          <w:sz w:val="22"/>
          <w:szCs w:val="22"/>
        </w:rPr>
      </w:pPr>
      <w:r>
        <w:rPr>
          <w:sz w:val="22"/>
          <w:szCs w:val="22"/>
        </w:rPr>
        <w:t xml:space="preserve">If the Status Check indicates that a further DBS disclosure is </w:t>
      </w:r>
      <w:r w:rsidR="00052D2D">
        <w:rPr>
          <w:sz w:val="22"/>
          <w:szCs w:val="22"/>
        </w:rPr>
        <w:t>required,</w:t>
      </w:r>
      <w:r>
        <w:rPr>
          <w:sz w:val="22"/>
          <w:szCs w:val="22"/>
        </w:rPr>
        <w:t xml:space="preserve"> then you will be contacted and asked to complete a new DBS application form.</w:t>
      </w:r>
    </w:p>
    <w:p w14:paraId="0F91E558" w14:textId="77777777" w:rsidR="00E27BD1" w:rsidRDefault="00E27BD1">
      <w:pPr>
        <w:rPr>
          <w:sz w:val="22"/>
          <w:szCs w:val="22"/>
        </w:rPr>
      </w:pPr>
    </w:p>
    <w:p w14:paraId="6B1823A7" w14:textId="07C89F46" w:rsidR="00E27BD1" w:rsidRPr="00052D2D" w:rsidRDefault="00E27BD1" w:rsidP="00052D2D">
      <w:pPr>
        <w:rPr>
          <w:sz w:val="22"/>
          <w:szCs w:val="22"/>
        </w:rPr>
      </w:pPr>
      <w:r w:rsidRPr="00052D2D">
        <w:rPr>
          <w:b/>
          <w:sz w:val="22"/>
          <w:szCs w:val="22"/>
        </w:rPr>
        <w:t xml:space="preserve">Please </w:t>
      </w:r>
      <w:r w:rsidR="00052D2D" w:rsidRPr="00052D2D">
        <w:rPr>
          <w:b/>
          <w:sz w:val="22"/>
          <w:szCs w:val="22"/>
        </w:rPr>
        <w:t>note:</w:t>
      </w:r>
      <w:r w:rsidRPr="00052D2D">
        <w:rPr>
          <w:b/>
          <w:sz w:val="22"/>
          <w:szCs w:val="22"/>
        </w:rPr>
        <w:t xml:space="preserve"> </w:t>
      </w:r>
      <w:r w:rsidRPr="00052D2D">
        <w:rPr>
          <w:sz w:val="22"/>
          <w:szCs w:val="22"/>
        </w:rPr>
        <w:t xml:space="preserve">DBS certificates and the information they contain are ‘Private and Confidential’ documents and </w:t>
      </w:r>
      <w:r w:rsidRPr="00052D2D">
        <w:rPr>
          <w:b/>
          <w:sz w:val="22"/>
          <w:szCs w:val="22"/>
        </w:rPr>
        <w:t>must not</w:t>
      </w:r>
      <w:r w:rsidRPr="00052D2D">
        <w:rPr>
          <w:sz w:val="22"/>
          <w:szCs w:val="22"/>
        </w:rPr>
        <w:t xml:space="preserve"> be photocopied or emailed as this breaches the DBS Code of Practice. The </w:t>
      </w:r>
      <w:r w:rsidR="00A86AEC">
        <w:rPr>
          <w:sz w:val="22"/>
          <w:szCs w:val="22"/>
        </w:rPr>
        <w:t>service</w:t>
      </w:r>
      <w:r w:rsidRPr="00052D2D">
        <w:rPr>
          <w:sz w:val="22"/>
          <w:szCs w:val="22"/>
        </w:rPr>
        <w:t xml:space="preserve"> will not accept photocopies of the DBS certificates.</w:t>
      </w:r>
    </w:p>
    <w:p w14:paraId="181CB0D6" w14:textId="17D5D643" w:rsidR="00E27BD1" w:rsidRPr="00CF5FC4" w:rsidRDefault="00A86AEC">
      <w:pPr>
        <w:rPr>
          <w:sz w:val="22"/>
          <w:szCs w:val="22"/>
        </w:rPr>
      </w:pPr>
      <w:hyperlink r:id="rId9" w:history="1">
        <w:r w:rsidR="00496859" w:rsidRPr="00D74436">
          <w:rPr>
            <w:rStyle w:val="Hyperlink"/>
            <w:sz w:val="22"/>
            <w:szCs w:val="22"/>
          </w:rPr>
          <w:t>https://www.gov.uk/government/publications/dbs-code-of-practice</w:t>
        </w:r>
      </w:hyperlink>
      <w:r w:rsidR="00496859">
        <w:rPr>
          <w:sz w:val="22"/>
          <w:szCs w:val="22"/>
        </w:rPr>
        <w:t xml:space="preserve"> </w:t>
      </w:r>
    </w:p>
    <w:sectPr w:rsidR="00E27BD1" w:rsidRPr="00CF5FC4" w:rsidSect="00E27BD1">
      <w:headerReference w:type="default" r:id="rId10"/>
      <w:footerReference w:type="default" r:id="rId11"/>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DE1A" w14:textId="77777777" w:rsidR="007F4934" w:rsidRDefault="007F4934" w:rsidP="007F4934">
      <w:r>
        <w:separator/>
      </w:r>
    </w:p>
  </w:endnote>
  <w:endnote w:type="continuationSeparator" w:id="0">
    <w:p w14:paraId="4FD3A91A" w14:textId="77777777" w:rsidR="007F4934" w:rsidRDefault="007F4934" w:rsidP="007F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1D4B" w14:textId="31E936B7" w:rsidR="00A92D44" w:rsidRPr="00A92D44" w:rsidRDefault="00A92D44">
    <w:pPr>
      <w:pStyle w:val="Footer"/>
      <w:rPr>
        <w:sz w:val="18"/>
        <w:szCs w:val="18"/>
      </w:rPr>
    </w:pPr>
    <w:r w:rsidRPr="00A92D44">
      <w:rPr>
        <w:sz w:val="18"/>
        <w:szCs w:val="18"/>
      </w:rPr>
      <w:fldChar w:fldCharType="begin"/>
    </w:r>
    <w:r w:rsidRPr="00A92D44">
      <w:rPr>
        <w:sz w:val="18"/>
        <w:szCs w:val="18"/>
      </w:rPr>
      <w:instrText xml:space="preserve"> FILENAME   \* MERGEFORMAT </w:instrText>
    </w:r>
    <w:r w:rsidRPr="00A92D44">
      <w:rPr>
        <w:sz w:val="18"/>
        <w:szCs w:val="18"/>
      </w:rPr>
      <w:fldChar w:fldCharType="separate"/>
    </w:r>
    <w:r w:rsidR="00052D2D">
      <w:rPr>
        <w:noProof/>
        <w:sz w:val="18"/>
        <w:szCs w:val="18"/>
      </w:rPr>
      <w:t>01 DBS Application Pack Checklist Sept 2021</w:t>
    </w:r>
    <w:r w:rsidRPr="00A92D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BC43" w14:textId="77777777" w:rsidR="007F4934" w:rsidRDefault="007F4934" w:rsidP="007F4934">
      <w:r>
        <w:separator/>
      </w:r>
    </w:p>
  </w:footnote>
  <w:footnote w:type="continuationSeparator" w:id="0">
    <w:p w14:paraId="66480F90" w14:textId="77777777" w:rsidR="007F4934" w:rsidRDefault="007F4934" w:rsidP="007F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85E" w14:textId="07DB527B" w:rsidR="00E27BD1" w:rsidRPr="007F31E7" w:rsidRDefault="00A86AEC" w:rsidP="007F31E7">
    <w:pPr>
      <w:pStyle w:val="Header"/>
    </w:pPr>
    <w:r>
      <w:rPr>
        <w:noProof/>
      </w:rPr>
      <w:drawing>
        <wp:anchor distT="0" distB="0" distL="114300" distR="114300" simplePos="0" relativeHeight="251658240" behindDoc="1" locked="0" layoutInCell="1" allowOverlap="1" wp14:anchorId="03F7F275" wp14:editId="6B0216FF">
          <wp:simplePos x="0" y="0"/>
          <wp:positionH relativeFrom="page">
            <wp:align>left</wp:align>
          </wp:positionH>
          <wp:positionV relativeFrom="paragraph">
            <wp:posOffset>-449580</wp:posOffset>
          </wp:positionV>
          <wp:extent cx="7582535" cy="647700"/>
          <wp:effectExtent l="0" t="0" r="0" b="0"/>
          <wp:wrapTight wrapText="bothSides">
            <wp:wrapPolygon edited="0">
              <wp:start x="0" y="0"/>
              <wp:lineTo x="0" y="20965"/>
              <wp:lineTo x="21544" y="20965"/>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8670" cy="6490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3B64"/>
    <w:multiLevelType w:val="hybridMultilevel"/>
    <w:tmpl w:val="40FC8930"/>
    <w:lvl w:ilvl="0" w:tplc="08225DD4">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1240A"/>
    <w:multiLevelType w:val="hybridMultilevel"/>
    <w:tmpl w:val="947E39C6"/>
    <w:lvl w:ilvl="0" w:tplc="08225DD4">
      <w:start w:val="1"/>
      <w:numFmt w:val="bullet"/>
      <w:lvlText w:val=""/>
      <w:lvlJc w:val="left"/>
      <w:pPr>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5DD52F2"/>
    <w:multiLevelType w:val="hybridMultilevel"/>
    <w:tmpl w:val="7486B1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014608"/>
    <w:multiLevelType w:val="hybridMultilevel"/>
    <w:tmpl w:val="C2F2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A3DC4"/>
    <w:multiLevelType w:val="hybridMultilevel"/>
    <w:tmpl w:val="9042DA8A"/>
    <w:lvl w:ilvl="0" w:tplc="08225DD4">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67633"/>
    <w:multiLevelType w:val="hybridMultilevel"/>
    <w:tmpl w:val="6AD2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C326F"/>
    <w:multiLevelType w:val="hybridMultilevel"/>
    <w:tmpl w:val="F8A21B50"/>
    <w:lvl w:ilvl="0" w:tplc="08225DD4">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918C7"/>
    <w:multiLevelType w:val="hybridMultilevel"/>
    <w:tmpl w:val="7462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24270"/>
    <w:multiLevelType w:val="hybridMultilevel"/>
    <w:tmpl w:val="B178D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23158B"/>
    <w:multiLevelType w:val="hybridMultilevel"/>
    <w:tmpl w:val="A22A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510886">
    <w:abstractNumId w:val="8"/>
  </w:num>
  <w:num w:numId="2" w16cid:durableId="1546287954">
    <w:abstractNumId w:val="9"/>
  </w:num>
  <w:num w:numId="3" w16cid:durableId="641351274">
    <w:abstractNumId w:val="2"/>
  </w:num>
  <w:num w:numId="4" w16cid:durableId="668677260">
    <w:abstractNumId w:val="5"/>
  </w:num>
  <w:num w:numId="5" w16cid:durableId="1751075337">
    <w:abstractNumId w:val="3"/>
  </w:num>
  <w:num w:numId="6" w16cid:durableId="2000500809">
    <w:abstractNumId w:val="7"/>
  </w:num>
  <w:num w:numId="7" w16cid:durableId="1748115123">
    <w:abstractNumId w:val="0"/>
  </w:num>
  <w:num w:numId="8" w16cid:durableId="1237130498">
    <w:abstractNumId w:val="1"/>
  </w:num>
  <w:num w:numId="9" w16cid:durableId="502164417">
    <w:abstractNumId w:val="4"/>
  </w:num>
  <w:num w:numId="10" w16cid:durableId="836191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34"/>
    <w:rsid w:val="00052D2D"/>
    <w:rsid w:val="00081F7C"/>
    <w:rsid w:val="00196E22"/>
    <w:rsid w:val="0026448A"/>
    <w:rsid w:val="00285774"/>
    <w:rsid w:val="004013E2"/>
    <w:rsid w:val="00416721"/>
    <w:rsid w:val="004232E4"/>
    <w:rsid w:val="00432046"/>
    <w:rsid w:val="0046717E"/>
    <w:rsid w:val="00496859"/>
    <w:rsid w:val="00576170"/>
    <w:rsid w:val="005E0B3A"/>
    <w:rsid w:val="006F3078"/>
    <w:rsid w:val="00757658"/>
    <w:rsid w:val="007F31E7"/>
    <w:rsid w:val="007F4934"/>
    <w:rsid w:val="008E70D8"/>
    <w:rsid w:val="008F76A5"/>
    <w:rsid w:val="009065BF"/>
    <w:rsid w:val="0095465E"/>
    <w:rsid w:val="009A52B2"/>
    <w:rsid w:val="009C712E"/>
    <w:rsid w:val="009D43EE"/>
    <w:rsid w:val="00A373B8"/>
    <w:rsid w:val="00A86AEC"/>
    <w:rsid w:val="00A92D44"/>
    <w:rsid w:val="00AD3182"/>
    <w:rsid w:val="00B32071"/>
    <w:rsid w:val="00B42908"/>
    <w:rsid w:val="00B44E13"/>
    <w:rsid w:val="00BA6531"/>
    <w:rsid w:val="00BD588A"/>
    <w:rsid w:val="00C94C20"/>
    <w:rsid w:val="00CA6886"/>
    <w:rsid w:val="00CB07F0"/>
    <w:rsid w:val="00CF5FC4"/>
    <w:rsid w:val="00D27E86"/>
    <w:rsid w:val="00D72DBE"/>
    <w:rsid w:val="00E27BD1"/>
    <w:rsid w:val="00E50404"/>
    <w:rsid w:val="00F11EAB"/>
    <w:rsid w:val="00F30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D25836"/>
  <w15:docId w15:val="{2D903545-4B9A-48BC-8AFB-8AB6180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34"/>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934"/>
    <w:pPr>
      <w:tabs>
        <w:tab w:val="center" w:pos="4513"/>
        <w:tab w:val="right" w:pos="9026"/>
      </w:tabs>
    </w:pPr>
  </w:style>
  <w:style w:type="character" w:customStyle="1" w:styleId="HeaderChar">
    <w:name w:val="Header Char"/>
    <w:basedOn w:val="DefaultParagraphFont"/>
    <w:link w:val="Header"/>
    <w:uiPriority w:val="99"/>
    <w:rsid w:val="007F4934"/>
    <w:rPr>
      <w:rFonts w:ascii="Arial" w:eastAsia="Times New Roman" w:hAnsi="Arial" w:cs="Arial"/>
      <w:sz w:val="24"/>
      <w:szCs w:val="24"/>
      <w:lang w:val="en-US"/>
    </w:rPr>
  </w:style>
  <w:style w:type="paragraph" w:styleId="Footer">
    <w:name w:val="footer"/>
    <w:basedOn w:val="Normal"/>
    <w:link w:val="FooterChar"/>
    <w:uiPriority w:val="99"/>
    <w:unhideWhenUsed/>
    <w:rsid w:val="007F4934"/>
    <w:pPr>
      <w:tabs>
        <w:tab w:val="center" w:pos="4513"/>
        <w:tab w:val="right" w:pos="9026"/>
      </w:tabs>
    </w:pPr>
  </w:style>
  <w:style w:type="character" w:customStyle="1" w:styleId="FooterChar">
    <w:name w:val="Footer Char"/>
    <w:basedOn w:val="DefaultParagraphFont"/>
    <w:link w:val="Footer"/>
    <w:uiPriority w:val="99"/>
    <w:rsid w:val="007F4934"/>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7F4934"/>
    <w:rPr>
      <w:rFonts w:ascii="Tahoma" w:hAnsi="Tahoma" w:cs="Tahoma"/>
      <w:sz w:val="16"/>
      <w:szCs w:val="16"/>
    </w:rPr>
  </w:style>
  <w:style w:type="character" w:customStyle="1" w:styleId="BalloonTextChar">
    <w:name w:val="Balloon Text Char"/>
    <w:basedOn w:val="DefaultParagraphFont"/>
    <w:link w:val="BalloonText"/>
    <w:uiPriority w:val="99"/>
    <w:semiHidden/>
    <w:rsid w:val="007F4934"/>
    <w:rPr>
      <w:rFonts w:ascii="Tahoma" w:eastAsia="Times New Roman" w:hAnsi="Tahoma" w:cs="Tahoma"/>
      <w:sz w:val="16"/>
      <w:szCs w:val="16"/>
      <w:lang w:val="en-US"/>
    </w:rPr>
  </w:style>
  <w:style w:type="paragraph" w:styleId="ListParagraph">
    <w:name w:val="List Paragraph"/>
    <w:basedOn w:val="Normal"/>
    <w:uiPriority w:val="34"/>
    <w:qFormat/>
    <w:rsid w:val="00416721"/>
    <w:pPr>
      <w:ind w:left="720"/>
      <w:contextualSpacing/>
    </w:pPr>
  </w:style>
  <w:style w:type="character" w:styleId="Hyperlink">
    <w:name w:val="Hyperlink"/>
    <w:basedOn w:val="DefaultParagraphFont"/>
    <w:uiPriority w:val="99"/>
    <w:unhideWhenUsed/>
    <w:rsid w:val="00196E22"/>
    <w:rPr>
      <w:color w:val="0000FF" w:themeColor="hyperlink"/>
      <w:u w:val="single"/>
    </w:rPr>
  </w:style>
  <w:style w:type="character" w:styleId="UnresolvedMention">
    <w:name w:val="Unresolved Mention"/>
    <w:basedOn w:val="DefaultParagraphFont"/>
    <w:uiPriority w:val="99"/>
    <w:semiHidden/>
    <w:unhideWhenUsed/>
    <w:rsid w:val="0049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6368">
      <w:bodyDiv w:val="1"/>
      <w:marLeft w:val="0"/>
      <w:marRight w:val="0"/>
      <w:marTop w:val="0"/>
      <w:marBottom w:val="0"/>
      <w:divBdr>
        <w:top w:val="none" w:sz="0" w:space="0" w:color="auto"/>
        <w:left w:val="none" w:sz="0" w:space="0" w:color="auto"/>
        <w:bottom w:val="none" w:sz="0" w:space="0" w:color="auto"/>
        <w:right w:val="none" w:sz="0" w:space="0" w:color="auto"/>
      </w:divBdr>
    </w:div>
    <w:div w:id="9806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update-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application-forms-guide-for-applic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Leaney, Anne</dc:creator>
  <cp:lastModifiedBy>Grey, Emily</cp:lastModifiedBy>
  <cp:revision>7</cp:revision>
  <cp:lastPrinted>2017-03-22T12:11:00Z</cp:lastPrinted>
  <dcterms:created xsi:type="dcterms:W3CDTF">2023-04-04T12:25:00Z</dcterms:created>
  <dcterms:modified xsi:type="dcterms:W3CDTF">2024-01-17T12:52:00Z</dcterms:modified>
</cp:coreProperties>
</file>