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9C76" w14:textId="626D09A2" w:rsidR="00071994" w:rsidRDefault="00071994" w:rsidP="00486264">
      <w:pPr>
        <w:rPr>
          <w:rFonts w:ascii="Arial" w:hAnsi="Arial" w:cs="Arial"/>
          <w:b/>
          <w:color w:val="00828C"/>
          <w:sz w:val="32"/>
          <w:szCs w:val="32"/>
        </w:rPr>
      </w:pPr>
    </w:p>
    <w:p w14:paraId="6D9723B2" w14:textId="653BB019" w:rsidR="00E631D7" w:rsidRPr="001D5465" w:rsidRDefault="00E631D7" w:rsidP="00EF1F17">
      <w:pPr>
        <w:rPr>
          <w:rFonts w:ascii="Arial" w:hAnsi="Arial" w:cs="Arial"/>
          <w:b/>
          <w:color w:val="0082AA"/>
          <w:sz w:val="22"/>
          <w:szCs w:val="22"/>
        </w:rPr>
      </w:pPr>
    </w:p>
    <w:p w14:paraId="5A41606B" w14:textId="6FD3578E" w:rsidR="00EF1F17" w:rsidRDefault="00286194" w:rsidP="005A2B42">
      <w:pPr>
        <w:rPr>
          <w:rFonts w:ascii="Arial Black" w:hAnsi="Arial Black" w:cs="Arial"/>
          <w:b/>
          <w:color w:val="0082AA"/>
          <w:sz w:val="32"/>
          <w:szCs w:val="32"/>
        </w:rPr>
      </w:pPr>
      <w:r>
        <w:rPr>
          <w:rFonts w:ascii="Arial Black" w:hAnsi="Arial Black" w:cs="Arial"/>
          <w:b/>
          <w:noProof/>
          <w:color w:val="0082AA"/>
          <w:sz w:val="44"/>
          <w:szCs w:val="44"/>
        </w:rPr>
        <w:drawing>
          <wp:anchor distT="0" distB="0" distL="114300" distR="114300" simplePos="0" relativeHeight="251658243" behindDoc="1" locked="0" layoutInCell="1" allowOverlap="1" wp14:anchorId="32A6DCF2" wp14:editId="30AC262F">
            <wp:simplePos x="0" y="0"/>
            <wp:positionH relativeFrom="page">
              <wp:posOffset>5169535</wp:posOffset>
            </wp:positionH>
            <wp:positionV relativeFrom="paragraph">
              <wp:posOffset>257175</wp:posOffset>
            </wp:positionV>
            <wp:extent cx="2266950" cy="2020943"/>
            <wp:effectExtent l="0" t="0" r="0" b="0"/>
            <wp:wrapNone/>
            <wp:docPr id="7" name="Picture 7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66950" cy="2020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828C"/>
          <w:sz w:val="32"/>
          <w:szCs w:val="32"/>
        </w:rPr>
        <w:drawing>
          <wp:anchor distT="0" distB="0" distL="114300" distR="114300" simplePos="0" relativeHeight="251658242" behindDoc="1" locked="0" layoutInCell="1" allowOverlap="1" wp14:anchorId="60363393" wp14:editId="5905224F">
            <wp:simplePos x="0" y="0"/>
            <wp:positionH relativeFrom="margin">
              <wp:posOffset>3664585</wp:posOffset>
            </wp:positionH>
            <wp:positionV relativeFrom="paragraph">
              <wp:posOffset>62865</wp:posOffset>
            </wp:positionV>
            <wp:extent cx="1265100" cy="1088872"/>
            <wp:effectExtent l="0" t="0" r="0" b="0"/>
            <wp:wrapNone/>
            <wp:docPr id="6" name="Picture 6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, circl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100" cy="1088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1CD">
        <w:rPr>
          <w:rFonts w:ascii="Arial Black" w:hAnsi="Arial Black" w:cs="Arial"/>
          <w:b/>
          <w:noProof/>
          <w:color w:val="0082A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DCEC37" wp14:editId="68818BD0">
                <wp:simplePos x="0" y="0"/>
                <wp:positionH relativeFrom="column">
                  <wp:posOffset>3699510</wp:posOffset>
                </wp:positionH>
                <wp:positionV relativeFrom="paragraph">
                  <wp:posOffset>236855</wp:posOffset>
                </wp:positionV>
                <wp:extent cx="1183005" cy="619125"/>
                <wp:effectExtent l="0" t="0" r="0" b="9525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00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19466" w14:textId="77777777" w:rsidR="00D176B7" w:rsidRDefault="00D176B7" w:rsidP="00D176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  <w:t>PG</w:t>
                            </w:r>
                          </w:p>
                          <w:p w14:paraId="7DF6F234" w14:textId="404DB35A" w:rsidR="00001733" w:rsidRPr="001A1D96" w:rsidRDefault="004F09EC" w:rsidP="00D176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  <w:t>8008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CEC37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291.3pt;margin-top:18.65pt;width:93.1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" filled="f" stroked="f">
                <v:textbox>
                  <w:txbxContent>
                    <w:p w14:paraId="3A919466" w14:textId="77777777" w:rsidR="00D176B7" w:rsidRDefault="00D176B7" w:rsidP="00D176B7">
                      <w:pPr>
                        <w:jc w:val="center"/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  <w:t>PG</w:t>
                      </w:r>
                    </w:p>
                    <w:p w14:paraId="7DF6F234" w14:textId="404DB35A" w:rsidR="00001733" w:rsidRPr="001A1D96" w:rsidRDefault="004F09EC" w:rsidP="00D176B7">
                      <w:pPr>
                        <w:jc w:val="center"/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  <w:t>8008</w:t>
                      </w:r>
                    </w:p>
                  </w:txbxContent>
                </v:textbox>
              </v:shape>
            </w:pict>
          </mc:Fallback>
        </mc:AlternateContent>
      </w:r>
    </w:p>
    <w:p w14:paraId="191CD359" w14:textId="388C0CC9" w:rsidR="005A2B42" w:rsidRPr="00286194" w:rsidRDefault="005A2B42" w:rsidP="005A2B42">
      <w:pPr>
        <w:rPr>
          <w:rFonts w:ascii="Arial Black" w:hAnsi="Arial Black" w:cs="Arial"/>
          <w:b/>
          <w:color w:val="C60E41"/>
          <w:sz w:val="44"/>
          <w:szCs w:val="44"/>
        </w:rPr>
      </w:pPr>
      <w:r w:rsidRPr="00286194">
        <w:rPr>
          <w:rFonts w:ascii="Arial Black" w:hAnsi="Arial Black" w:cs="Arial"/>
          <w:b/>
          <w:color w:val="C60E41"/>
          <w:sz w:val="44"/>
          <w:szCs w:val="44"/>
        </w:rPr>
        <w:t>Post Specification</w:t>
      </w:r>
    </w:p>
    <w:p w14:paraId="01E4B515" w14:textId="4C128AB6" w:rsidR="00D662E5" w:rsidRDefault="00722D24" w:rsidP="005A2B42">
      <w:pPr>
        <w:rPr>
          <w:rFonts w:ascii="Arial Black" w:hAnsi="Arial Black" w:cs="Arial"/>
          <w:b/>
          <w:color w:val="0082AA"/>
          <w:sz w:val="44"/>
          <w:szCs w:val="44"/>
        </w:rPr>
      </w:pPr>
      <w:r>
        <w:rPr>
          <w:rFonts w:ascii="Arial Black" w:hAnsi="Arial Black" w:cs="Arial"/>
          <w:b/>
          <w:noProof/>
          <w:color w:val="0082A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044CFBE" wp14:editId="499E585D">
                <wp:simplePos x="0" y="0"/>
                <wp:positionH relativeFrom="column">
                  <wp:posOffset>4639310</wp:posOffset>
                </wp:positionH>
                <wp:positionV relativeFrom="paragraph">
                  <wp:posOffset>170180</wp:posOffset>
                </wp:positionV>
                <wp:extent cx="1860550" cy="8572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7D490" w14:textId="67E3A107" w:rsidR="00EF1F17" w:rsidRDefault="004F09EC" w:rsidP="00F47A4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C60E4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C60E41"/>
                                <w:sz w:val="32"/>
                                <w:szCs w:val="32"/>
                              </w:rPr>
                              <w:t>Organisational</w:t>
                            </w:r>
                          </w:p>
                          <w:p w14:paraId="22A58A1F" w14:textId="34D4CBB1" w:rsidR="004F09EC" w:rsidRPr="00286194" w:rsidRDefault="004F09EC" w:rsidP="00F47A4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C60E4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C60E41"/>
                                <w:sz w:val="32"/>
                                <w:szCs w:val="32"/>
                              </w:rPr>
                              <w:t>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4CFBE" id="Text Box 2" o:spid="_x0000_s1027" type="#_x0000_t202" style="position:absolute;margin-left:365.3pt;margin-top:13.4pt;width:146.5pt;height:67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" filled="f" stroked="f">
                <v:textbox>
                  <w:txbxContent>
                    <w:p w14:paraId="2D27D490" w14:textId="67E3A107" w:rsidR="00EF1F17" w:rsidRDefault="004F09EC" w:rsidP="00F47A48">
                      <w:pPr>
                        <w:jc w:val="center"/>
                        <w:rPr>
                          <w:rFonts w:ascii="Arial Black" w:hAnsi="Arial Black"/>
                          <w:b/>
                          <w:color w:val="C60E41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C60E41"/>
                          <w:sz w:val="32"/>
                          <w:szCs w:val="32"/>
                        </w:rPr>
                        <w:t>Organisational</w:t>
                      </w:r>
                    </w:p>
                    <w:p w14:paraId="22A58A1F" w14:textId="34D4CBB1" w:rsidR="004F09EC" w:rsidRPr="00286194" w:rsidRDefault="004F09EC" w:rsidP="00F47A48">
                      <w:pPr>
                        <w:jc w:val="center"/>
                        <w:rPr>
                          <w:rFonts w:ascii="Arial Black" w:hAnsi="Arial Black"/>
                          <w:b/>
                          <w:color w:val="C60E41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C60E41"/>
                          <w:sz w:val="32"/>
                          <w:szCs w:val="32"/>
                        </w:rPr>
                        <w:t>Support</w:t>
                      </w:r>
                    </w:p>
                  </w:txbxContent>
                </v:textbox>
              </v:shape>
            </w:pict>
          </mc:Fallback>
        </mc:AlternateContent>
      </w:r>
    </w:p>
    <w:p w14:paraId="3E039F80" w14:textId="68D6D969" w:rsidR="00F47A48" w:rsidRDefault="00F47A48" w:rsidP="005A2B42">
      <w:pPr>
        <w:rPr>
          <w:rFonts w:ascii="Arial Black" w:hAnsi="Arial Black" w:cs="Arial"/>
          <w:b/>
          <w:color w:val="0082AA"/>
          <w:sz w:val="44"/>
          <w:szCs w:val="44"/>
        </w:rPr>
      </w:pPr>
    </w:p>
    <w:tbl>
      <w:tblPr>
        <w:tblW w:w="69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3544"/>
      </w:tblGrid>
      <w:tr w:rsidR="00722D24" w:rsidRPr="001D5465" w14:paraId="15CE5D07" w14:textId="77777777" w:rsidTr="5B3A9B37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2C0AC62C" w14:textId="77777777" w:rsidR="00722D24" w:rsidRPr="00286194" w:rsidRDefault="00722D24" w:rsidP="00722D24">
            <w:pPr>
              <w:rPr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Date</w:t>
            </w:r>
          </w:p>
        </w:tc>
        <w:tc>
          <w:tcPr>
            <w:tcW w:w="3544" w:type="dxa"/>
            <w:vAlign w:val="center"/>
          </w:tcPr>
          <w:p w14:paraId="34615A34" w14:textId="138A3349" w:rsidR="00722D24" w:rsidRPr="001D5465" w:rsidRDefault="00D44467" w:rsidP="0072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December</w:t>
            </w:r>
            <w:r w:rsidR="00B80A87">
              <w:rPr>
                <w:rFonts w:ascii="Arial" w:hAnsi="Arial" w:cs="Arial"/>
                <w:b/>
              </w:rPr>
              <w:t xml:space="preserve"> </w:t>
            </w:r>
            <w:r w:rsidR="007C5026">
              <w:rPr>
                <w:rFonts w:ascii="Arial" w:hAnsi="Arial" w:cs="Arial"/>
                <w:b/>
              </w:rPr>
              <w:t xml:space="preserve">2023 </w:t>
            </w:r>
          </w:p>
        </w:tc>
      </w:tr>
      <w:tr w:rsidR="00722D24" w:rsidRPr="001D5465" w14:paraId="4C225649" w14:textId="77777777" w:rsidTr="5B3A9B37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28D38ABE" w14:textId="77777777" w:rsidR="00722D24" w:rsidRPr="00286194" w:rsidRDefault="00722D24" w:rsidP="00722D24">
            <w:pPr>
              <w:rPr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Post Title</w:t>
            </w:r>
          </w:p>
        </w:tc>
        <w:tc>
          <w:tcPr>
            <w:tcW w:w="3544" w:type="dxa"/>
            <w:vAlign w:val="center"/>
          </w:tcPr>
          <w:p w14:paraId="567E7383" w14:textId="31973D9F" w:rsidR="00722D24" w:rsidRPr="001D5465" w:rsidRDefault="00F818FA" w:rsidP="5B3A9B37">
            <w:pPr>
              <w:pStyle w:val="Heading4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Estates </w:t>
            </w:r>
            <w:r w:rsidR="0028139D">
              <w:rPr>
                <w:color w:val="auto"/>
                <w:sz w:val="24"/>
              </w:rPr>
              <w:t>Coordinator</w:t>
            </w:r>
          </w:p>
        </w:tc>
      </w:tr>
      <w:tr w:rsidR="00722D24" w:rsidRPr="001D5465" w14:paraId="69677D7B" w14:textId="77777777" w:rsidTr="5B3A9B37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5C55055C" w14:textId="77777777" w:rsidR="00722D24" w:rsidRPr="00286194" w:rsidRDefault="00722D24" w:rsidP="00722D24">
            <w:pPr>
              <w:rPr>
                <w:rFonts w:ascii="Arial" w:hAnsi="Arial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Job Family Role Profile</w:t>
            </w:r>
          </w:p>
        </w:tc>
        <w:tc>
          <w:tcPr>
            <w:tcW w:w="3544" w:type="dxa"/>
            <w:vAlign w:val="center"/>
          </w:tcPr>
          <w:p w14:paraId="44BB8844" w14:textId="3C4BE849" w:rsidR="00722D24" w:rsidRPr="001D5465" w:rsidRDefault="004F09EC" w:rsidP="00722D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OS12</w:t>
            </w:r>
          </w:p>
        </w:tc>
      </w:tr>
      <w:tr w:rsidR="00722D24" w:rsidRPr="001D5465" w14:paraId="04C5CDEC" w14:textId="77777777" w:rsidTr="5B3A9B37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4245BD49" w14:textId="77777777" w:rsidR="00722D24" w:rsidRPr="00286194" w:rsidRDefault="00722D24" w:rsidP="00722D24">
            <w:pPr>
              <w:rPr>
                <w:rFonts w:ascii="Arial" w:hAnsi="Arial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Final Grade</w:t>
            </w:r>
          </w:p>
        </w:tc>
        <w:tc>
          <w:tcPr>
            <w:tcW w:w="3544" w:type="dxa"/>
            <w:vAlign w:val="center"/>
          </w:tcPr>
          <w:p w14:paraId="087B7F0D" w14:textId="41B7852D" w:rsidR="00722D24" w:rsidRDefault="004F09EC" w:rsidP="00722D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</w:tr>
    </w:tbl>
    <w:p w14:paraId="3379930E" w14:textId="77777777" w:rsidR="003A6F8E" w:rsidRPr="00286194" w:rsidRDefault="003A6F8E" w:rsidP="003A6F8E">
      <w:pPr>
        <w:rPr>
          <w:rFonts w:ascii="Arial Black" w:hAnsi="Arial Black" w:cs="Arial"/>
          <w:b/>
          <w:color w:val="C60E41"/>
        </w:rPr>
      </w:pPr>
      <w:r w:rsidRPr="00286194">
        <w:rPr>
          <w:rFonts w:ascii="Arial Black" w:hAnsi="Arial Black" w:cs="Arial"/>
          <w:b/>
          <w:color w:val="C60E41"/>
        </w:rPr>
        <w:t xml:space="preserve">To be read in conjunction with </w:t>
      </w:r>
      <w:r w:rsidR="0074734F" w:rsidRPr="00286194">
        <w:rPr>
          <w:rFonts w:ascii="Arial Black" w:hAnsi="Arial Black" w:cs="Arial"/>
          <w:b/>
          <w:color w:val="C60E41"/>
        </w:rPr>
        <w:t xml:space="preserve">the </w:t>
      </w:r>
      <w:r w:rsidR="00AA4A61" w:rsidRPr="00286194">
        <w:rPr>
          <w:rFonts w:ascii="Arial Black" w:hAnsi="Arial Black" w:cs="Arial"/>
          <w:b/>
          <w:color w:val="C60E41"/>
        </w:rPr>
        <w:t xml:space="preserve">job family </w:t>
      </w:r>
      <w:r w:rsidRPr="00286194">
        <w:rPr>
          <w:rFonts w:ascii="Arial Black" w:hAnsi="Arial Black" w:cs="Arial"/>
          <w:b/>
          <w:color w:val="C60E41"/>
        </w:rPr>
        <w:t>role profile</w:t>
      </w:r>
    </w:p>
    <w:p w14:paraId="5A0B3C07" w14:textId="77777777" w:rsidR="00D176B7" w:rsidRPr="001D5465" w:rsidRDefault="00D176B7" w:rsidP="003A6F8E">
      <w:pPr>
        <w:rPr>
          <w:rFonts w:ascii="Arial Black" w:hAnsi="Arial Black" w:cs="Arial"/>
          <w:b/>
          <w:color w:val="0082AA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141"/>
        <w:gridCol w:w="8505"/>
      </w:tblGrid>
      <w:tr w:rsidR="003A6F8E" w:rsidRPr="001D5465" w14:paraId="7561832A" w14:textId="77777777" w:rsidTr="3F6DAA02">
        <w:tc>
          <w:tcPr>
            <w:tcW w:w="10632" w:type="dxa"/>
            <w:gridSpan w:val="3"/>
            <w:shd w:val="clear" w:color="auto" w:fill="F2DBDB" w:themeFill="accent2" w:themeFillTint="33"/>
          </w:tcPr>
          <w:p w14:paraId="6128CD86" w14:textId="77777777" w:rsidR="003A6F8E" w:rsidRPr="001D5465" w:rsidRDefault="003A6F8E" w:rsidP="00C664A9">
            <w:pPr>
              <w:rPr>
                <w:rFonts w:ascii="Arial Black" w:hAnsi="Arial Black" w:cs="Arial"/>
                <w:b/>
                <w:color w:val="0082AA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 xml:space="preserve">Purpose </w:t>
            </w: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  <w:shd w:val="clear" w:color="auto" w:fill="F2DBDB" w:themeFill="accent2" w:themeFillTint="33"/>
              </w:rPr>
              <w:t>of this post</w:t>
            </w: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 xml:space="preserve"> </w:t>
            </w:r>
          </w:p>
        </w:tc>
      </w:tr>
      <w:tr w:rsidR="003A6F8E" w:rsidRPr="001D5465" w14:paraId="3175A708" w14:textId="77777777" w:rsidTr="3F6DAA02">
        <w:tc>
          <w:tcPr>
            <w:tcW w:w="10632" w:type="dxa"/>
            <w:gridSpan w:val="3"/>
            <w:shd w:val="clear" w:color="auto" w:fill="auto"/>
          </w:tcPr>
          <w:p w14:paraId="38F1DB45" w14:textId="1091DDC2" w:rsidR="00860EC2" w:rsidRPr="00735755" w:rsidRDefault="00735755" w:rsidP="0073575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82AA"/>
                <w:sz w:val="32"/>
                <w:szCs w:val="32"/>
              </w:rPr>
            </w:pPr>
            <w:r w:rsidRPr="00735755">
              <w:rPr>
                <w:rStyle w:val="normaltextrun"/>
                <w:rFonts w:ascii="Arial" w:hAnsi="Arial" w:cs="Arial"/>
              </w:rPr>
              <w:t xml:space="preserve">To </w:t>
            </w:r>
            <w:r w:rsidR="0028139D">
              <w:rPr>
                <w:rStyle w:val="normaltextrun"/>
                <w:rFonts w:ascii="Arial" w:hAnsi="Arial" w:cs="Arial"/>
              </w:rPr>
              <w:t>s</w:t>
            </w:r>
            <w:r w:rsidR="0028139D" w:rsidRPr="0028139D">
              <w:rPr>
                <w:rStyle w:val="normaltextrun"/>
                <w:rFonts w:ascii="Arial" w:hAnsi="Arial" w:cs="Arial"/>
              </w:rPr>
              <w:t>upport the</w:t>
            </w:r>
            <w:r>
              <w:rPr>
                <w:rStyle w:val="normaltextrun"/>
                <w:rFonts w:ascii="Arial" w:hAnsi="Arial" w:cs="Arial"/>
              </w:rPr>
              <w:t xml:space="preserve"> delivery of a high quality</w:t>
            </w:r>
            <w:r w:rsidR="001107B7">
              <w:rPr>
                <w:rStyle w:val="normaltextrun"/>
                <w:rFonts w:ascii="Arial" w:hAnsi="Arial" w:cs="Arial"/>
              </w:rPr>
              <w:t>,</w:t>
            </w:r>
            <w:r>
              <w:rPr>
                <w:rStyle w:val="normaltextrun"/>
                <w:rFonts w:ascii="Arial" w:hAnsi="Arial" w:cs="Arial"/>
              </w:rPr>
              <w:t xml:space="preserve"> effective and efficient estates function to ensure Cumbria Fire and Rescue Service meets its statutory function</w:t>
            </w:r>
            <w:r w:rsidR="001107B7">
              <w:rPr>
                <w:rStyle w:val="normaltextrun"/>
                <w:rFonts w:ascii="Arial" w:hAnsi="Arial" w:cs="Arial"/>
              </w:rPr>
              <w:t>s</w:t>
            </w:r>
            <w:r>
              <w:rPr>
                <w:rStyle w:val="normaltextrun"/>
                <w:rFonts w:ascii="Arial" w:hAnsi="Arial" w:cs="Arial"/>
              </w:rPr>
              <w:t xml:space="preserve">. The Estates </w:t>
            </w:r>
            <w:r w:rsidR="0028139D">
              <w:rPr>
                <w:rStyle w:val="normaltextrun"/>
                <w:rFonts w:ascii="Arial" w:hAnsi="Arial" w:cs="Arial"/>
              </w:rPr>
              <w:t>coordinator</w:t>
            </w:r>
            <w:r>
              <w:rPr>
                <w:rStyle w:val="normaltextrun"/>
                <w:rFonts w:ascii="Arial" w:hAnsi="Arial" w:cs="Arial"/>
              </w:rPr>
              <w:t xml:space="preserve"> will need to work closely with </w:t>
            </w:r>
            <w:r w:rsidR="00B90B55">
              <w:rPr>
                <w:rStyle w:val="normaltextrun"/>
                <w:rFonts w:ascii="Arial" w:hAnsi="Arial" w:cs="Arial"/>
              </w:rPr>
              <w:t>colleagues</w:t>
            </w:r>
            <w:r>
              <w:rPr>
                <w:rStyle w:val="normaltextrun"/>
                <w:rFonts w:ascii="Arial" w:hAnsi="Arial" w:cs="Arial"/>
              </w:rPr>
              <w:t xml:space="preserve"> to deliver the strategic objectives for </w:t>
            </w:r>
            <w:r w:rsidRPr="00735755">
              <w:rPr>
                <w:rStyle w:val="normaltextrun"/>
                <w:rFonts w:ascii="Arial" w:hAnsi="Arial" w:cs="Arial"/>
              </w:rPr>
              <w:t>the CFRS estate</w:t>
            </w:r>
            <w:r>
              <w:rPr>
                <w:rStyle w:val="normaltextrun"/>
                <w:rFonts w:ascii="Arial" w:hAnsi="Arial" w:cs="Arial"/>
              </w:rPr>
              <w:t xml:space="preserve"> and ensure it </w:t>
            </w:r>
            <w:r w:rsidRPr="00735755">
              <w:rPr>
                <w:rStyle w:val="normaltextrun"/>
                <w:rFonts w:ascii="Arial" w:hAnsi="Arial" w:cs="Arial"/>
              </w:rPr>
              <w:t>meets all</w:t>
            </w:r>
            <w:r w:rsidR="001107B7">
              <w:rPr>
                <w:rStyle w:val="normaltextrun"/>
                <w:rFonts w:ascii="Arial" w:hAnsi="Arial" w:cs="Arial"/>
              </w:rPr>
              <w:t xml:space="preserve"> its legal and</w:t>
            </w:r>
            <w:r w:rsidRPr="00735755">
              <w:rPr>
                <w:rStyle w:val="normaltextrun"/>
                <w:rFonts w:ascii="Arial" w:hAnsi="Arial" w:cs="Arial"/>
              </w:rPr>
              <w:t xml:space="preserve"> statutory requirements</w:t>
            </w:r>
            <w:r>
              <w:rPr>
                <w:rStyle w:val="normaltextrun"/>
                <w:rFonts w:ascii="Arial" w:hAnsi="Arial" w:cs="Arial"/>
              </w:rPr>
              <w:t>.</w:t>
            </w:r>
            <w:r>
              <w:rPr>
                <w:rStyle w:val="normaltextrun"/>
              </w:rPr>
              <w:t xml:space="preserve"> </w:t>
            </w:r>
          </w:p>
        </w:tc>
      </w:tr>
      <w:tr w:rsidR="003A6F8E" w:rsidRPr="001D5465" w14:paraId="4CBD2E54" w14:textId="77777777" w:rsidTr="3F6DAA02">
        <w:tc>
          <w:tcPr>
            <w:tcW w:w="10632" w:type="dxa"/>
            <w:gridSpan w:val="3"/>
            <w:shd w:val="clear" w:color="auto" w:fill="F2DBDB" w:themeFill="accent2" w:themeFillTint="33"/>
          </w:tcPr>
          <w:p w14:paraId="0995A3E5" w14:textId="77777777" w:rsidR="003A6F8E" w:rsidRPr="001D5465" w:rsidRDefault="003A6F8E" w:rsidP="00B1095D">
            <w:pPr>
              <w:rPr>
                <w:rFonts w:ascii="Arial" w:hAnsi="Arial" w:cs="Arial"/>
                <w:color w:val="0082AA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Key job specific accountabilities</w:t>
            </w:r>
          </w:p>
        </w:tc>
      </w:tr>
      <w:tr w:rsidR="003A6F8E" w:rsidRPr="00001733" w14:paraId="76BF043B" w14:textId="77777777" w:rsidTr="3F6DAA02">
        <w:tc>
          <w:tcPr>
            <w:tcW w:w="10632" w:type="dxa"/>
            <w:gridSpan w:val="3"/>
            <w:shd w:val="clear" w:color="auto" w:fill="auto"/>
          </w:tcPr>
          <w:p w14:paraId="092A97BC" w14:textId="6D6FA100" w:rsidR="0028139D" w:rsidRDefault="0028139D" w:rsidP="0028139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coordinate</w:t>
            </w:r>
            <w:r w:rsidR="00867C2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monitor </w:t>
            </w:r>
            <w:r w:rsidR="00867C2B">
              <w:rPr>
                <w:rFonts w:ascii="Arial" w:hAnsi="Arial" w:cs="Arial"/>
              </w:rPr>
              <w:t xml:space="preserve">and manage the </w:t>
            </w:r>
            <w:r>
              <w:rPr>
                <w:rFonts w:ascii="Arial" w:hAnsi="Arial" w:cs="Arial"/>
              </w:rPr>
              <w:t>delivery of estates management activity to help ensure that the Service’s portfolio of properties is fit for purpose and operate effectively and efficiently.</w:t>
            </w:r>
          </w:p>
          <w:p w14:paraId="420BC8DC" w14:textId="69D65537" w:rsidR="0028139D" w:rsidRDefault="0028139D" w:rsidP="0028139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with the development and delivery of plans to ensure the Service’s estate is compliant with the relevant legislation and Service requirements.</w:t>
            </w:r>
          </w:p>
          <w:p w14:paraId="5E8FFDEA" w14:textId="6A9F5ED4" w:rsidR="00901BCE" w:rsidRDefault="00901BCE" w:rsidP="0028139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work with the Service H&amp;S manager to ensure workplace compliance to all relevant </w:t>
            </w:r>
            <w:r w:rsidR="00022230">
              <w:rPr>
                <w:rFonts w:ascii="Arial" w:hAnsi="Arial" w:cs="Arial"/>
              </w:rPr>
              <w:t xml:space="preserve">health, </w:t>
            </w:r>
            <w:proofErr w:type="gramStart"/>
            <w:r w:rsidR="00022230">
              <w:rPr>
                <w:rFonts w:ascii="Arial" w:hAnsi="Arial" w:cs="Arial"/>
              </w:rPr>
              <w:t>safety</w:t>
            </w:r>
            <w:proofErr w:type="gramEnd"/>
            <w:r w:rsidR="00022230">
              <w:rPr>
                <w:rFonts w:ascii="Arial" w:hAnsi="Arial" w:cs="Arial"/>
              </w:rPr>
              <w:t xml:space="preserve"> and welfare requirements.</w:t>
            </w:r>
            <w:r>
              <w:rPr>
                <w:rFonts w:ascii="Arial" w:hAnsi="Arial" w:cs="Arial"/>
              </w:rPr>
              <w:t xml:space="preserve"> </w:t>
            </w:r>
          </w:p>
          <w:p w14:paraId="59257749" w14:textId="45DC456C" w:rsidR="0028139D" w:rsidRDefault="0028139D" w:rsidP="0028139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liaise with external contractors to ensure works are delivered to the agreed specifications and plans are communicated to relevant stakeholders.</w:t>
            </w:r>
            <w:r w:rsidR="003B2954">
              <w:rPr>
                <w:rFonts w:ascii="Arial" w:hAnsi="Arial" w:cs="Arial"/>
              </w:rPr>
              <w:t xml:space="preserve"> This will include</w:t>
            </w:r>
            <w:r w:rsidR="00022230">
              <w:rPr>
                <w:rFonts w:ascii="Arial" w:hAnsi="Arial" w:cs="Arial"/>
              </w:rPr>
              <w:t xml:space="preserve"> confirming work has been completed to the required standard.</w:t>
            </w:r>
            <w:r>
              <w:rPr>
                <w:rFonts w:ascii="Arial" w:hAnsi="Arial" w:cs="Arial"/>
              </w:rPr>
              <w:t xml:space="preserve"> </w:t>
            </w:r>
          </w:p>
          <w:p w14:paraId="78103327" w14:textId="25DDB6F6" w:rsidR="00B90B55" w:rsidRPr="00B90B55" w:rsidRDefault="00B90B55" w:rsidP="00B90B5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Manage the CFRS HQ building in Penrith, ensuring effective day to say running of the building for staff, </w:t>
            </w:r>
            <w:proofErr w:type="gramStart"/>
            <w:r>
              <w:rPr>
                <w:rFonts w:ascii="Arial" w:hAnsi="Arial" w:cs="Arial"/>
              </w:rPr>
              <w:t>visitors</w:t>
            </w:r>
            <w:proofErr w:type="gramEnd"/>
            <w:r>
              <w:rPr>
                <w:rFonts w:ascii="Arial" w:hAnsi="Arial" w:cs="Arial"/>
              </w:rPr>
              <w:t xml:space="preserve"> and other agencies.</w:t>
            </w:r>
          </w:p>
          <w:p w14:paraId="0D5E23C8" w14:textId="77777777" w:rsidR="0028139D" w:rsidRDefault="0028139D" w:rsidP="0028139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be a key point of contact for teams within the Service for property related issues. </w:t>
            </w:r>
          </w:p>
          <w:p w14:paraId="6F8F7796" w14:textId="301A7C8C" w:rsidR="0028139D" w:rsidRDefault="0028139D" w:rsidP="0028139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work with a range of functions and support the delivery of Service priorities.</w:t>
            </w:r>
            <w:r w:rsidR="00901BCE">
              <w:rPr>
                <w:rFonts w:ascii="Arial" w:hAnsi="Arial" w:cs="Arial"/>
              </w:rPr>
              <w:t xml:space="preserve"> This will include working with Service Delivery Managers to </w:t>
            </w:r>
            <w:r w:rsidR="00E57FBA">
              <w:rPr>
                <w:rFonts w:ascii="Arial" w:hAnsi="Arial" w:cs="Arial"/>
              </w:rPr>
              <w:t xml:space="preserve">plan and </w:t>
            </w:r>
            <w:r w:rsidR="00901BCE">
              <w:rPr>
                <w:rFonts w:ascii="Arial" w:hAnsi="Arial" w:cs="Arial"/>
              </w:rPr>
              <w:t>commission improvement work</w:t>
            </w:r>
            <w:r w:rsidR="00E57FBA">
              <w:rPr>
                <w:rFonts w:ascii="Arial" w:hAnsi="Arial" w:cs="Arial"/>
              </w:rPr>
              <w:t>s.</w:t>
            </w:r>
            <w:r w:rsidR="00901BCE">
              <w:rPr>
                <w:rFonts w:ascii="Arial" w:hAnsi="Arial" w:cs="Arial"/>
              </w:rPr>
              <w:t xml:space="preserve"> </w:t>
            </w:r>
          </w:p>
          <w:p w14:paraId="028300B6" w14:textId="6B08B332" w:rsidR="001F7EDB" w:rsidRPr="0028139D" w:rsidRDefault="001F7EDB" w:rsidP="0028139D">
            <w:pPr>
              <w:ind w:left="360"/>
              <w:rPr>
                <w:rFonts w:ascii="Arial" w:hAnsi="Arial" w:cs="Arial"/>
              </w:rPr>
            </w:pPr>
          </w:p>
        </w:tc>
      </w:tr>
      <w:tr w:rsidR="000C792F" w:rsidRPr="00001733" w14:paraId="6B8290C4" w14:textId="77777777" w:rsidTr="3F6DAA02">
        <w:tc>
          <w:tcPr>
            <w:tcW w:w="10632" w:type="dxa"/>
            <w:gridSpan w:val="3"/>
            <w:shd w:val="clear" w:color="auto" w:fill="auto"/>
          </w:tcPr>
          <w:p w14:paraId="19123B88" w14:textId="77777777" w:rsidR="000C792F" w:rsidRPr="000C792F" w:rsidRDefault="000C792F" w:rsidP="000C792F">
            <w:pPr>
              <w:ind w:left="34"/>
              <w:rPr>
                <w:rFonts w:ascii="Arial" w:hAnsi="Arial" w:cs="Arial"/>
                <w:b/>
              </w:rPr>
            </w:pPr>
            <w:r w:rsidRPr="000C792F">
              <w:rPr>
                <w:rFonts w:ascii="Arial" w:hAnsi="Arial" w:cs="Arial"/>
                <w:b/>
              </w:rPr>
              <w:t>Please note annual targets will be discussed during the appraisal process</w:t>
            </w:r>
          </w:p>
        </w:tc>
      </w:tr>
      <w:tr w:rsidR="003A6F8E" w:rsidRPr="001D5465" w14:paraId="019918AB" w14:textId="77777777" w:rsidTr="3F6DAA02">
        <w:tc>
          <w:tcPr>
            <w:tcW w:w="10632" w:type="dxa"/>
            <w:gridSpan w:val="3"/>
            <w:shd w:val="clear" w:color="auto" w:fill="F2DBDB" w:themeFill="accent2" w:themeFillTint="33"/>
          </w:tcPr>
          <w:p w14:paraId="0AF8B088" w14:textId="77777777" w:rsidR="003A6F8E" w:rsidRPr="001D5465" w:rsidRDefault="003A6F8E" w:rsidP="00276E8D">
            <w:pPr>
              <w:rPr>
                <w:rFonts w:ascii="Arial" w:hAnsi="Arial" w:cs="Arial"/>
                <w:b/>
                <w:color w:val="0082AA"/>
                <w:sz w:val="32"/>
                <w:szCs w:val="32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Key facts and figures of the post</w:t>
            </w:r>
          </w:p>
        </w:tc>
      </w:tr>
      <w:tr w:rsidR="003A6F8E" w:rsidRPr="001D5465" w14:paraId="6EF3A502" w14:textId="77777777" w:rsidTr="3F6DAA02">
        <w:trPr>
          <w:trHeight w:val="367"/>
        </w:trPr>
        <w:tc>
          <w:tcPr>
            <w:tcW w:w="2127" w:type="dxa"/>
            <w:gridSpan w:val="2"/>
            <w:shd w:val="clear" w:color="auto" w:fill="F2DBDB" w:themeFill="accent2" w:themeFillTint="33"/>
            <w:vAlign w:val="center"/>
          </w:tcPr>
          <w:p w14:paraId="695401A1" w14:textId="77777777" w:rsidR="003A6F8E" w:rsidRPr="00286194" w:rsidRDefault="003A6F8E" w:rsidP="0000173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 xml:space="preserve">Budget </w:t>
            </w:r>
            <w:r w:rsidR="00001733"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R</w:t>
            </w: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esponsibilities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4EE3F51" w14:textId="77777777" w:rsidR="00B90B55" w:rsidRDefault="00B90B55" w:rsidP="00B90B55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 the management of the CFRS Estate budget:  </w:t>
            </w:r>
          </w:p>
          <w:p w14:paraId="12FFB808" w14:textId="77777777" w:rsidR="00B90B55" w:rsidRPr="00110644" w:rsidRDefault="00B90B55" w:rsidP="00B90B55">
            <w:pPr>
              <w:rPr>
                <w:rFonts w:ascii="Arial" w:hAnsi="Arial" w:cs="Arial"/>
              </w:rPr>
            </w:pPr>
            <w:r w:rsidRPr="00110644">
              <w:rPr>
                <w:rFonts w:ascii="Arial" w:hAnsi="Arial" w:cs="Arial"/>
              </w:rPr>
              <w:t>Capital expenditure – £1m allocated in capital programme per annum</w:t>
            </w:r>
          </w:p>
          <w:p w14:paraId="56CF6F74" w14:textId="6755335B" w:rsidR="00110644" w:rsidRPr="00B90B55" w:rsidRDefault="00B90B55" w:rsidP="00B90B55">
            <w:pPr>
              <w:rPr>
                <w:rFonts w:ascii="Arial" w:hAnsi="Arial" w:cs="Arial"/>
              </w:rPr>
            </w:pPr>
            <w:r w:rsidRPr="00110644">
              <w:rPr>
                <w:rFonts w:ascii="Arial" w:hAnsi="Arial" w:cs="Arial"/>
              </w:rPr>
              <w:t>Revenue Expenditure - £2.497m per annum</w:t>
            </w:r>
          </w:p>
        </w:tc>
      </w:tr>
      <w:tr w:rsidR="003A6F8E" w:rsidRPr="001D5465" w14:paraId="2F283A1E" w14:textId="77777777" w:rsidTr="3F6DAA02">
        <w:trPr>
          <w:trHeight w:val="365"/>
        </w:trPr>
        <w:tc>
          <w:tcPr>
            <w:tcW w:w="2127" w:type="dxa"/>
            <w:gridSpan w:val="2"/>
            <w:shd w:val="clear" w:color="auto" w:fill="F2DBDB" w:themeFill="accent2" w:themeFillTint="33"/>
            <w:vAlign w:val="center"/>
          </w:tcPr>
          <w:p w14:paraId="140E1ED6" w14:textId="77777777" w:rsidR="003A6F8E" w:rsidRPr="00286194" w:rsidRDefault="003A6F8E" w:rsidP="0000173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lastRenderedPageBreak/>
              <w:t xml:space="preserve">Staff </w:t>
            </w:r>
            <w:r w:rsidR="00001733"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M</w:t>
            </w: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 xml:space="preserve">anagement </w:t>
            </w:r>
            <w:r w:rsidR="00001733"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R</w:t>
            </w: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esponsibilities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CC1BACD" w14:textId="3D4BF02B" w:rsidR="003A6F8E" w:rsidRPr="001E17E6" w:rsidRDefault="00B90B55" w:rsidP="00FF316C">
            <w:pPr>
              <w:numPr>
                <w:ilvl w:val="0"/>
                <w:numId w:val="2"/>
              </w:num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Manage </w:t>
            </w:r>
            <w:proofErr w:type="gramStart"/>
            <w:r w:rsidR="00867C2B">
              <w:rPr>
                <w:rFonts w:ascii="Arial" w:hAnsi="Arial" w:cs="Arial"/>
              </w:rPr>
              <w:t>a number of</w:t>
            </w:r>
            <w:proofErr w:type="gramEnd"/>
            <w:r w:rsidR="00867C2B">
              <w:rPr>
                <w:rFonts w:ascii="Arial" w:hAnsi="Arial" w:cs="Arial"/>
              </w:rPr>
              <w:t xml:space="preserve"> individuals </w:t>
            </w:r>
            <w:r>
              <w:rPr>
                <w:rFonts w:ascii="Arial" w:hAnsi="Arial" w:cs="Arial"/>
              </w:rPr>
              <w:t>within the estates team</w:t>
            </w:r>
          </w:p>
        </w:tc>
      </w:tr>
      <w:tr w:rsidR="00B90B55" w:rsidRPr="001D5465" w14:paraId="00542143" w14:textId="77777777" w:rsidTr="3F6DAA02">
        <w:trPr>
          <w:trHeight w:val="365"/>
        </w:trPr>
        <w:tc>
          <w:tcPr>
            <w:tcW w:w="2127" w:type="dxa"/>
            <w:gridSpan w:val="2"/>
            <w:shd w:val="clear" w:color="auto" w:fill="F2DBDB" w:themeFill="accent2" w:themeFillTint="33"/>
            <w:vAlign w:val="center"/>
          </w:tcPr>
          <w:p w14:paraId="7E9A28B6" w14:textId="35EEBF85" w:rsidR="00B90B55" w:rsidRPr="00286194" w:rsidRDefault="00B90B55" w:rsidP="0000173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C60E41"/>
                <w:sz w:val="22"/>
                <w:szCs w:val="22"/>
              </w:rPr>
              <w:t>Data Management Responsibilities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B18C540" w14:textId="62F95EE2" w:rsidR="00B90B55" w:rsidRDefault="00B90B55" w:rsidP="00FF316C">
            <w:pPr>
              <w:numPr>
                <w:ilvl w:val="0"/>
                <w:numId w:val="2"/>
              </w:num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Responsible for data relating to estates management</w:t>
            </w:r>
          </w:p>
        </w:tc>
      </w:tr>
      <w:tr w:rsidR="003A6F8E" w:rsidRPr="001D5465" w14:paraId="68906FF2" w14:textId="77777777" w:rsidTr="3F6DAA02">
        <w:trPr>
          <w:trHeight w:val="365"/>
        </w:trPr>
        <w:tc>
          <w:tcPr>
            <w:tcW w:w="2127" w:type="dxa"/>
            <w:gridSpan w:val="2"/>
            <w:shd w:val="clear" w:color="auto" w:fill="F2DBDB" w:themeFill="accent2" w:themeFillTint="33"/>
            <w:vAlign w:val="center"/>
          </w:tcPr>
          <w:p w14:paraId="354A5D40" w14:textId="019D2A28" w:rsidR="003A6F8E" w:rsidRPr="00286194" w:rsidRDefault="003A6F8E" w:rsidP="3F6DAA02">
            <w:pPr>
              <w:rPr>
                <w:rFonts w:ascii="Arial" w:hAnsi="Arial" w:cs="Arial"/>
                <w:b/>
                <w:bCs/>
                <w:color w:val="C60E41"/>
                <w:sz w:val="22"/>
                <w:szCs w:val="22"/>
              </w:rPr>
            </w:pPr>
            <w:r w:rsidRPr="3F6DAA02">
              <w:rPr>
                <w:rFonts w:ascii="Arial" w:hAnsi="Arial" w:cs="Arial"/>
                <w:b/>
                <w:bCs/>
                <w:color w:val="C60E41"/>
                <w:sz w:val="22"/>
                <w:szCs w:val="22"/>
              </w:rPr>
              <w:t>Other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0E83D9D" w14:textId="31860E87" w:rsidR="003A6F8E" w:rsidRPr="001E17E6" w:rsidRDefault="001107B7" w:rsidP="00FF316C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3A6F8E" w:rsidRPr="001D5465" w14:paraId="58101B0B" w14:textId="77777777" w:rsidTr="3F6DAA02">
        <w:tc>
          <w:tcPr>
            <w:tcW w:w="10632" w:type="dxa"/>
            <w:gridSpan w:val="3"/>
            <w:shd w:val="clear" w:color="auto" w:fill="F2DBDB" w:themeFill="accent2" w:themeFillTint="33"/>
          </w:tcPr>
          <w:p w14:paraId="082394CC" w14:textId="77777777" w:rsidR="003A6F8E" w:rsidRPr="00286194" w:rsidRDefault="00DC1450" w:rsidP="00276E8D">
            <w:pPr>
              <w:rPr>
                <w:rFonts w:ascii="Arial" w:hAnsi="Arial" w:cs="Arial"/>
                <w:color w:val="C60E41"/>
                <w:sz w:val="26"/>
                <w:szCs w:val="26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>Essential Criteria</w:t>
            </w:r>
            <w:r w:rsidR="00E631D7"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 xml:space="preserve"> - </w:t>
            </w:r>
            <w:r w:rsidR="003A6F8E"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>Qualifications, knowledge, experience and expertise</w:t>
            </w:r>
          </w:p>
        </w:tc>
      </w:tr>
      <w:tr w:rsidR="003A6F8E" w:rsidRPr="00001733" w14:paraId="14B70878" w14:textId="77777777" w:rsidTr="3F6DAA02"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5E4D894" w14:textId="77777777" w:rsidR="001107B7" w:rsidRPr="001107B7" w:rsidRDefault="001107B7" w:rsidP="001107B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1107B7">
              <w:rPr>
                <w:rFonts w:ascii="Arial" w:hAnsi="Arial" w:cs="Arial"/>
                <w:sz w:val="22"/>
                <w:szCs w:val="22"/>
              </w:rPr>
              <w:t xml:space="preserve">NVQ 3 or 4, or equivalent, or equivalent experience within the relevant work area. </w:t>
            </w:r>
          </w:p>
          <w:p w14:paraId="73F68708" w14:textId="6CB7889B" w:rsidR="001107B7" w:rsidRPr="001107B7" w:rsidRDefault="001107B7" w:rsidP="001107B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1107B7">
              <w:rPr>
                <w:rFonts w:ascii="Arial" w:hAnsi="Arial" w:cs="Arial"/>
                <w:sz w:val="22"/>
                <w:szCs w:val="22"/>
              </w:rPr>
              <w:t xml:space="preserve">Knowledge of the procedures and approaches in the area and an understanding of general organisational procedures, regulations and legislation, as applicable. </w:t>
            </w:r>
          </w:p>
          <w:p w14:paraId="51D88BFD" w14:textId="62F4C933" w:rsidR="001107B7" w:rsidRPr="001107B7" w:rsidRDefault="001107B7" w:rsidP="001107B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1107B7">
              <w:rPr>
                <w:rFonts w:ascii="Arial" w:hAnsi="Arial" w:cs="Arial"/>
                <w:sz w:val="22"/>
                <w:szCs w:val="22"/>
              </w:rPr>
              <w:t xml:space="preserve">Thorough understanding of own area and able confidently to give considered advice both within and outside the organisation. </w:t>
            </w:r>
          </w:p>
          <w:p w14:paraId="7B7F3E7A" w14:textId="5EA67582" w:rsidR="001107B7" w:rsidRPr="001107B7" w:rsidRDefault="001107B7" w:rsidP="001107B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1107B7">
              <w:rPr>
                <w:rFonts w:ascii="Arial" w:hAnsi="Arial" w:cs="Arial"/>
                <w:sz w:val="22"/>
                <w:szCs w:val="22"/>
              </w:rPr>
              <w:t xml:space="preserve">Detailed knowledge of service/business area and context of operation. </w:t>
            </w:r>
          </w:p>
          <w:p w14:paraId="5B8CB8CB" w14:textId="43F4CB09" w:rsidR="001107B7" w:rsidRPr="001107B7" w:rsidRDefault="001107B7" w:rsidP="001107B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1107B7">
              <w:rPr>
                <w:rFonts w:ascii="Arial" w:hAnsi="Arial" w:cs="Arial"/>
                <w:sz w:val="22"/>
                <w:szCs w:val="22"/>
              </w:rPr>
              <w:t xml:space="preserve">Knowledge Health and Safety and related procedures and policies and how they apply to the work area. </w:t>
            </w:r>
          </w:p>
          <w:p w14:paraId="409A21EE" w14:textId="15006C4B" w:rsidR="001107B7" w:rsidRPr="001107B7" w:rsidRDefault="001107B7" w:rsidP="001107B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1107B7">
              <w:rPr>
                <w:rFonts w:ascii="Arial" w:hAnsi="Arial" w:cs="Arial"/>
                <w:sz w:val="22"/>
                <w:szCs w:val="22"/>
              </w:rPr>
              <w:t xml:space="preserve">High level of technical skills. </w:t>
            </w:r>
          </w:p>
          <w:p w14:paraId="74148DA9" w14:textId="65909894" w:rsidR="001107B7" w:rsidRPr="001107B7" w:rsidRDefault="001107B7" w:rsidP="001107B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1107B7">
              <w:rPr>
                <w:rFonts w:ascii="Arial" w:hAnsi="Arial" w:cs="Arial"/>
                <w:sz w:val="22"/>
                <w:szCs w:val="22"/>
              </w:rPr>
              <w:t xml:space="preserve">Knowledge of policy and procedure development and application. </w:t>
            </w:r>
          </w:p>
          <w:p w14:paraId="538B834E" w14:textId="13B4CBCF" w:rsidR="001107B7" w:rsidRPr="001107B7" w:rsidRDefault="001107B7" w:rsidP="001107B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1107B7">
              <w:rPr>
                <w:rFonts w:ascii="Arial" w:hAnsi="Arial" w:cs="Arial"/>
                <w:sz w:val="22"/>
                <w:szCs w:val="22"/>
              </w:rPr>
              <w:t xml:space="preserve">Good interpersonal skills. </w:t>
            </w:r>
          </w:p>
          <w:p w14:paraId="55F9D44E" w14:textId="77777777" w:rsidR="001F7EDB" w:rsidRDefault="001107B7" w:rsidP="001107B7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1107B7">
              <w:rPr>
                <w:rFonts w:ascii="Arial" w:hAnsi="Arial" w:cs="Arial"/>
                <w:sz w:val="22"/>
                <w:szCs w:val="22"/>
              </w:rPr>
              <w:t>ICT competent with skills relevant to the work area.</w:t>
            </w:r>
          </w:p>
          <w:p w14:paraId="3DBB8762" w14:textId="36F16EBF" w:rsidR="000E4C59" w:rsidRPr="000E4C59" w:rsidRDefault="000E4C59" w:rsidP="000E4C59">
            <w:pPr>
              <w:pStyle w:val="NormalWeb"/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</w:pPr>
            <w:r w:rsidRPr="000E4C59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Desirable Criteria:</w:t>
            </w:r>
          </w:p>
          <w:p w14:paraId="67326BED" w14:textId="5796FFC4" w:rsidR="000E4C59" w:rsidRPr="000E4C59" w:rsidRDefault="000E4C59" w:rsidP="000E4C5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0E4C59">
              <w:rPr>
                <w:rFonts w:ascii="Arial" w:hAnsi="Arial" w:cs="Arial"/>
                <w:sz w:val="22"/>
                <w:szCs w:val="22"/>
              </w:rPr>
              <w:t>Higher National Diploma (HND) in relevant subject</w:t>
            </w:r>
          </w:p>
          <w:p w14:paraId="56DEDDB1" w14:textId="4D4A7EC3" w:rsidR="000E4C59" w:rsidRPr="000E4C59" w:rsidRDefault="000E4C59" w:rsidP="000E4C5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0E4C59">
              <w:rPr>
                <w:rFonts w:ascii="Arial" w:hAnsi="Arial" w:cs="Arial"/>
                <w:sz w:val="22"/>
                <w:szCs w:val="22"/>
              </w:rPr>
              <w:t xml:space="preserve">Membership of a facilities management body, </w:t>
            </w:r>
            <w:proofErr w:type="gramStart"/>
            <w:r w:rsidRPr="000E4C59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 w:rsidRPr="000E4C59">
              <w:rPr>
                <w:rFonts w:ascii="Arial" w:hAnsi="Arial" w:cs="Arial"/>
                <w:sz w:val="22"/>
                <w:szCs w:val="22"/>
              </w:rPr>
              <w:t xml:space="preserve"> Institute of Workplace Facilities Management</w:t>
            </w:r>
          </w:p>
          <w:p w14:paraId="35BC5288" w14:textId="776A2287" w:rsidR="000E4C59" w:rsidRPr="00722D24" w:rsidRDefault="000E4C59" w:rsidP="000E4C5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799D" w:rsidRPr="00001733" w14:paraId="633BF7A3" w14:textId="77777777" w:rsidTr="3F6DAA02">
        <w:tc>
          <w:tcPr>
            <w:tcW w:w="10632" w:type="dxa"/>
            <w:gridSpan w:val="3"/>
            <w:shd w:val="clear" w:color="auto" w:fill="F2DBDB" w:themeFill="accent2" w:themeFillTint="33"/>
          </w:tcPr>
          <w:p w14:paraId="4CCCADFF" w14:textId="77777777" w:rsidR="005C799D" w:rsidRPr="005C799D" w:rsidRDefault="005C799D" w:rsidP="005E7B38">
            <w:pPr>
              <w:rPr>
                <w:rFonts w:ascii="Arial Black" w:hAnsi="Arial Black" w:cs="Arial"/>
                <w:b/>
                <w:color w:val="0082AA"/>
                <w:sz w:val="26"/>
                <w:szCs w:val="26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>Disclosure and Barring Service – DBS Checks</w:t>
            </w:r>
          </w:p>
        </w:tc>
      </w:tr>
      <w:tr w:rsidR="005C799D" w:rsidRPr="00001733" w14:paraId="79401CFF" w14:textId="77777777" w:rsidTr="3F6DAA02">
        <w:tc>
          <w:tcPr>
            <w:tcW w:w="10632" w:type="dxa"/>
            <w:gridSpan w:val="3"/>
            <w:shd w:val="clear" w:color="auto" w:fill="auto"/>
          </w:tcPr>
          <w:p w14:paraId="0E98068E" w14:textId="1FA3A1F4" w:rsidR="005C799D" w:rsidRPr="00722D24" w:rsidRDefault="00110644" w:rsidP="00FF316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Standard DB</w:t>
            </w:r>
            <w:r w:rsidR="0028139D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check </w:t>
            </w:r>
          </w:p>
        </w:tc>
      </w:tr>
      <w:tr w:rsidR="003A6F8E" w:rsidRPr="001D5465" w14:paraId="002D021E" w14:textId="77777777" w:rsidTr="3F6DAA02">
        <w:tc>
          <w:tcPr>
            <w:tcW w:w="10632" w:type="dxa"/>
            <w:gridSpan w:val="3"/>
            <w:shd w:val="clear" w:color="auto" w:fill="F2DBDB" w:themeFill="accent2" w:themeFillTint="33"/>
          </w:tcPr>
          <w:p w14:paraId="2BA5514F" w14:textId="77777777" w:rsidR="003A6F8E" w:rsidRPr="001D5465" w:rsidRDefault="003A6F8E" w:rsidP="00276E8D">
            <w:pPr>
              <w:rPr>
                <w:rFonts w:ascii="Arial Black" w:hAnsi="Arial Black" w:cs="Arial"/>
                <w:b/>
                <w:color w:val="0082AA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Job working circumstances</w:t>
            </w:r>
          </w:p>
        </w:tc>
      </w:tr>
      <w:tr w:rsidR="003A6F8E" w:rsidRPr="001D5465" w14:paraId="2FC60378" w14:textId="77777777" w:rsidTr="3F6DAA02">
        <w:tc>
          <w:tcPr>
            <w:tcW w:w="1986" w:type="dxa"/>
            <w:shd w:val="clear" w:color="auto" w:fill="F2DBDB" w:themeFill="accent2" w:themeFillTint="33"/>
            <w:vAlign w:val="center"/>
          </w:tcPr>
          <w:p w14:paraId="59B6F823" w14:textId="77777777" w:rsidR="003A6F8E" w:rsidRPr="00286194" w:rsidRDefault="003A6F8E" w:rsidP="0000173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 xml:space="preserve">Emotional </w:t>
            </w:r>
            <w:r w:rsidR="00001733"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D</w:t>
            </w: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emands</w:t>
            </w:r>
          </w:p>
        </w:tc>
        <w:tc>
          <w:tcPr>
            <w:tcW w:w="8646" w:type="dxa"/>
            <w:gridSpan w:val="2"/>
            <w:shd w:val="clear" w:color="auto" w:fill="auto"/>
            <w:vAlign w:val="center"/>
          </w:tcPr>
          <w:p w14:paraId="5B5A3C3E" w14:textId="0F13C871" w:rsidR="003A6F8E" w:rsidRPr="001E17E6" w:rsidRDefault="002F5C6E" w:rsidP="00FF316C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Minimum as expected for role</w:t>
            </w:r>
          </w:p>
        </w:tc>
      </w:tr>
      <w:tr w:rsidR="003A6F8E" w:rsidRPr="001D5465" w14:paraId="2A7E7920" w14:textId="77777777" w:rsidTr="3F6DAA02">
        <w:tc>
          <w:tcPr>
            <w:tcW w:w="1986" w:type="dxa"/>
            <w:shd w:val="clear" w:color="auto" w:fill="F2DBDB" w:themeFill="accent2" w:themeFillTint="33"/>
            <w:vAlign w:val="center"/>
          </w:tcPr>
          <w:p w14:paraId="5A7FF07A" w14:textId="77777777" w:rsidR="003A6F8E" w:rsidRPr="00286194" w:rsidRDefault="003A6F8E" w:rsidP="0000173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 xml:space="preserve">Physical </w:t>
            </w:r>
            <w:r w:rsidR="00001733"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D</w:t>
            </w: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emands</w:t>
            </w:r>
          </w:p>
        </w:tc>
        <w:tc>
          <w:tcPr>
            <w:tcW w:w="8646" w:type="dxa"/>
            <w:gridSpan w:val="2"/>
            <w:shd w:val="clear" w:color="auto" w:fill="auto"/>
            <w:vAlign w:val="center"/>
          </w:tcPr>
          <w:p w14:paraId="79396902" w14:textId="64074E22" w:rsidR="003A6F8E" w:rsidRPr="001E17E6" w:rsidRDefault="002F5C6E" w:rsidP="00FF316C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Minimum as expected for role, requirement to inspect properties and work undertaken</w:t>
            </w:r>
          </w:p>
        </w:tc>
      </w:tr>
      <w:tr w:rsidR="003A6F8E" w:rsidRPr="001D5465" w14:paraId="2DB5E29B" w14:textId="77777777" w:rsidTr="3F6DAA02">
        <w:tc>
          <w:tcPr>
            <w:tcW w:w="1986" w:type="dxa"/>
            <w:shd w:val="clear" w:color="auto" w:fill="F2DBDB" w:themeFill="accent2" w:themeFillTint="33"/>
            <w:vAlign w:val="center"/>
          </w:tcPr>
          <w:p w14:paraId="50F97CCB" w14:textId="77777777" w:rsidR="003A6F8E" w:rsidRPr="00286194" w:rsidRDefault="003A6F8E" w:rsidP="0000173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 xml:space="preserve">Working </w:t>
            </w:r>
            <w:r w:rsidR="00001733"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C</w:t>
            </w: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onditions</w:t>
            </w:r>
          </w:p>
        </w:tc>
        <w:tc>
          <w:tcPr>
            <w:tcW w:w="8646" w:type="dxa"/>
            <w:gridSpan w:val="2"/>
            <w:shd w:val="clear" w:color="auto" w:fill="auto"/>
            <w:vAlign w:val="center"/>
          </w:tcPr>
          <w:p w14:paraId="0E354C1E" w14:textId="319D5E31" w:rsidR="003A6F8E" w:rsidRPr="001E17E6" w:rsidRDefault="002F5C6E" w:rsidP="00FF316C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travel independently across</w:t>
            </w:r>
            <w:r w:rsidR="00293DDE">
              <w:rPr>
                <w:rFonts w:ascii="Arial" w:hAnsi="Arial" w:cs="Arial"/>
              </w:rPr>
              <w:t xml:space="preserve"> and outside </w:t>
            </w:r>
            <w:r>
              <w:rPr>
                <w:rFonts w:ascii="Arial" w:hAnsi="Arial" w:cs="Arial"/>
              </w:rPr>
              <w:t xml:space="preserve">Cumbria </w:t>
            </w:r>
          </w:p>
        </w:tc>
      </w:tr>
      <w:tr w:rsidR="003A6F8E" w:rsidRPr="001D5465" w14:paraId="1AD424BB" w14:textId="77777777" w:rsidTr="3F6DAA02">
        <w:tc>
          <w:tcPr>
            <w:tcW w:w="10632" w:type="dxa"/>
            <w:gridSpan w:val="3"/>
            <w:shd w:val="clear" w:color="auto" w:fill="F2DBDB" w:themeFill="accent2" w:themeFillTint="33"/>
          </w:tcPr>
          <w:p w14:paraId="35C327A1" w14:textId="77777777" w:rsidR="003A6F8E" w:rsidRPr="001D5465" w:rsidRDefault="003A6F8E" w:rsidP="00276E8D">
            <w:pPr>
              <w:rPr>
                <w:rFonts w:ascii="Arial Black" w:hAnsi="Arial Black" w:cs="Arial"/>
                <w:color w:val="0082AA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color w:val="C60E41"/>
                <w:sz w:val="28"/>
                <w:szCs w:val="28"/>
              </w:rPr>
              <w:t>Other Factors</w:t>
            </w:r>
          </w:p>
        </w:tc>
      </w:tr>
      <w:tr w:rsidR="003A6F8E" w:rsidRPr="001D5465" w14:paraId="116D90B4" w14:textId="77777777" w:rsidTr="3F6DAA02">
        <w:tc>
          <w:tcPr>
            <w:tcW w:w="10632" w:type="dxa"/>
            <w:gridSpan w:val="3"/>
            <w:shd w:val="clear" w:color="auto" w:fill="FFFFFF" w:themeFill="background1"/>
          </w:tcPr>
          <w:p w14:paraId="5791DA39" w14:textId="09A45C67" w:rsidR="00236201" w:rsidRPr="00722D24" w:rsidRDefault="00236201" w:rsidP="00FF316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55149F" w14:textId="77777777" w:rsidR="00C03BDB" w:rsidRPr="00E57ECF" w:rsidRDefault="00C03BDB" w:rsidP="00A90800">
      <w:pPr>
        <w:rPr>
          <w:rFonts w:ascii="Arial" w:hAnsi="Arial" w:cs="Arial"/>
          <w:b/>
          <w:color w:val="0082AA"/>
          <w:sz w:val="32"/>
          <w:szCs w:val="32"/>
        </w:rPr>
      </w:pPr>
    </w:p>
    <w:sectPr w:rsidR="00C03BDB" w:rsidRPr="00E57ECF" w:rsidSect="00D175C1">
      <w:headerReference w:type="default" r:id="rId13"/>
      <w:headerReference w:type="first" r:id="rId14"/>
      <w:footerReference w:type="first" r:id="rId15"/>
      <w:pgSz w:w="11906" w:h="16838" w:code="9"/>
      <w:pgMar w:top="-1134" w:right="1134" w:bottom="1135" w:left="1134" w:header="142" w:footer="19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3311C" w14:textId="77777777" w:rsidR="003E06ED" w:rsidRDefault="003E06ED">
      <w:r>
        <w:separator/>
      </w:r>
    </w:p>
  </w:endnote>
  <w:endnote w:type="continuationSeparator" w:id="0">
    <w:p w14:paraId="0C9FB10B" w14:textId="77777777" w:rsidR="003E06ED" w:rsidRDefault="003E06ED">
      <w:r>
        <w:continuationSeparator/>
      </w:r>
    </w:p>
  </w:endnote>
  <w:endnote w:type="continuationNotice" w:id="1">
    <w:p w14:paraId="70776C28" w14:textId="77777777" w:rsidR="003E06ED" w:rsidRDefault="003E06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10696" w14:textId="6C27A98E" w:rsidR="00286194" w:rsidRDefault="00D175C1">
    <w:pPr>
      <w:pStyle w:val="Foot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48A09B41" wp14:editId="7E1FFC30">
          <wp:simplePos x="0" y="0"/>
          <wp:positionH relativeFrom="page">
            <wp:posOffset>6350</wp:posOffset>
          </wp:positionH>
          <wp:positionV relativeFrom="paragraph">
            <wp:posOffset>-44450</wp:posOffset>
          </wp:positionV>
          <wp:extent cx="7534240" cy="1420388"/>
          <wp:effectExtent l="0" t="0" r="0" b="8890"/>
          <wp:wrapNone/>
          <wp:docPr id="65" name="Picture 65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Picture 65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40" cy="1420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47F8E" w14:textId="77777777" w:rsidR="003E06ED" w:rsidRDefault="003E06ED">
      <w:r>
        <w:separator/>
      </w:r>
    </w:p>
  </w:footnote>
  <w:footnote w:type="continuationSeparator" w:id="0">
    <w:p w14:paraId="4C4A1764" w14:textId="77777777" w:rsidR="003E06ED" w:rsidRDefault="003E06ED">
      <w:r>
        <w:continuationSeparator/>
      </w:r>
    </w:p>
  </w:footnote>
  <w:footnote w:type="continuationNotice" w:id="1">
    <w:p w14:paraId="56C21FD0" w14:textId="77777777" w:rsidR="003E06ED" w:rsidRDefault="003E06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0D77C" w14:textId="77777777" w:rsidR="001918B8" w:rsidRDefault="001918B8">
    <w:pPr>
      <w:pStyle w:val="Header"/>
      <w:rPr>
        <w:rFonts w:ascii="Arial" w:hAnsi="Arial" w:cs="Arial"/>
        <w:color w:val="00828C"/>
        <w:sz w:val="18"/>
        <w:szCs w:val="18"/>
      </w:rPr>
    </w:pPr>
  </w:p>
  <w:p w14:paraId="45A7B306" w14:textId="687C2EC4" w:rsidR="00F55B87" w:rsidRPr="00D175C1" w:rsidRDefault="00E57ECF" w:rsidP="00D175C1">
    <w:pPr>
      <w:pStyle w:val="Header"/>
      <w:jc w:val="center"/>
      <w:rPr>
        <w:rFonts w:ascii="Arial" w:hAnsi="Arial" w:cs="Arial"/>
        <w:color w:val="C60E41"/>
        <w:sz w:val="18"/>
        <w:szCs w:val="18"/>
      </w:rPr>
    </w:pPr>
    <w:r w:rsidRPr="00D175C1">
      <w:rPr>
        <w:rFonts w:ascii="Arial" w:hAnsi="Arial" w:cs="Arial"/>
        <w:noProof/>
        <w:color w:val="C60E41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50CBCC" wp14:editId="6D9FE213">
              <wp:simplePos x="0" y="0"/>
              <wp:positionH relativeFrom="column">
                <wp:posOffset>-715010</wp:posOffset>
              </wp:positionH>
              <wp:positionV relativeFrom="paragraph">
                <wp:posOffset>254635</wp:posOffset>
              </wp:positionV>
              <wp:extent cx="7705725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057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60E4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0B397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6.3pt;margin-top:20.05pt;width:606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" strokecolor="#c60e41" strokeweight="1pt"/>
          </w:pict>
        </mc:Fallback>
      </mc:AlternateContent>
    </w:r>
    <w:r w:rsidR="001918B8" w:rsidRPr="00D175C1">
      <w:rPr>
        <w:rFonts w:ascii="Arial" w:hAnsi="Arial" w:cs="Arial"/>
        <w:color w:val="C60E41"/>
        <w:sz w:val="18"/>
        <w:szCs w:val="18"/>
      </w:rPr>
      <w:t>Cu</w:t>
    </w:r>
    <w:r w:rsidR="00D175C1">
      <w:rPr>
        <w:rFonts w:ascii="Arial" w:hAnsi="Arial" w:cs="Arial"/>
        <w:color w:val="C60E41"/>
        <w:sz w:val="18"/>
        <w:szCs w:val="18"/>
      </w:rPr>
      <w:t>mbria Fire &amp; Rescue Service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7D15" w14:textId="737AE2B6" w:rsidR="001918B8" w:rsidRDefault="00D175C1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C586424" wp14:editId="2C24B883">
          <wp:simplePos x="0" y="0"/>
          <wp:positionH relativeFrom="margin">
            <wp:posOffset>4981575</wp:posOffset>
          </wp:positionH>
          <wp:positionV relativeFrom="paragraph">
            <wp:posOffset>-101600</wp:posOffset>
          </wp:positionV>
          <wp:extent cx="1379856" cy="1379854"/>
          <wp:effectExtent l="0" t="0" r="0" b="0"/>
          <wp:wrapNone/>
          <wp:docPr id="64" name="Picture 6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64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856" cy="13798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53DF4"/>
    <w:multiLevelType w:val="hybridMultilevel"/>
    <w:tmpl w:val="ED240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33B96"/>
    <w:multiLevelType w:val="hybridMultilevel"/>
    <w:tmpl w:val="563E0A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813F8E"/>
    <w:multiLevelType w:val="hybridMultilevel"/>
    <w:tmpl w:val="E72ACC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E526E"/>
    <w:multiLevelType w:val="hybridMultilevel"/>
    <w:tmpl w:val="17BA7F70"/>
    <w:lvl w:ilvl="0" w:tplc="814A6C62">
      <w:start w:val="1"/>
      <w:numFmt w:val="bullet"/>
      <w:pStyle w:val="Body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E56F84"/>
    <w:multiLevelType w:val="hybridMultilevel"/>
    <w:tmpl w:val="B1466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B3F01"/>
    <w:multiLevelType w:val="hybridMultilevel"/>
    <w:tmpl w:val="A3600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766CF"/>
    <w:multiLevelType w:val="hybridMultilevel"/>
    <w:tmpl w:val="7E8AD4B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4CAE32"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cs="Times New Roman" w:hint="default"/>
        <w:sz w:val="27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9169096">
    <w:abstractNumId w:val="3"/>
  </w:num>
  <w:num w:numId="2" w16cid:durableId="795636610">
    <w:abstractNumId w:val="6"/>
  </w:num>
  <w:num w:numId="3" w16cid:durableId="1041131766">
    <w:abstractNumId w:val="4"/>
  </w:num>
  <w:num w:numId="4" w16cid:durableId="1420567424">
    <w:abstractNumId w:val="0"/>
  </w:num>
  <w:num w:numId="5" w16cid:durableId="4383299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6273773">
    <w:abstractNumId w:val="6"/>
  </w:num>
  <w:num w:numId="7" w16cid:durableId="1653870166">
    <w:abstractNumId w:val="1"/>
  </w:num>
  <w:num w:numId="8" w16cid:durableId="81114048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007a9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DC"/>
    <w:rsid w:val="00001733"/>
    <w:rsid w:val="0000394B"/>
    <w:rsid w:val="000039DE"/>
    <w:rsid w:val="000057C4"/>
    <w:rsid w:val="0001492A"/>
    <w:rsid w:val="00015E20"/>
    <w:rsid w:val="00016B09"/>
    <w:rsid w:val="00017A90"/>
    <w:rsid w:val="00021551"/>
    <w:rsid w:val="00022230"/>
    <w:rsid w:val="00025CF7"/>
    <w:rsid w:val="00026CA4"/>
    <w:rsid w:val="00043E94"/>
    <w:rsid w:val="000447CF"/>
    <w:rsid w:val="0004585D"/>
    <w:rsid w:val="000464E4"/>
    <w:rsid w:val="00051C0A"/>
    <w:rsid w:val="00054C50"/>
    <w:rsid w:val="000570AA"/>
    <w:rsid w:val="00060BF3"/>
    <w:rsid w:val="00063708"/>
    <w:rsid w:val="00064808"/>
    <w:rsid w:val="00064985"/>
    <w:rsid w:val="000673A8"/>
    <w:rsid w:val="00067DA9"/>
    <w:rsid w:val="00071994"/>
    <w:rsid w:val="00075891"/>
    <w:rsid w:val="00080D92"/>
    <w:rsid w:val="00082B8F"/>
    <w:rsid w:val="00084A53"/>
    <w:rsid w:val="000871A7"/>
    <w:rsid w:val="000910E8"/>
    <w:rsid w:val="0009296E"/>
    <w:rsid w:val="000961C1"/>
    <w:rsid w:val="0009685D"/>
    <w:rsid w:val="000976C0"/>
    <w:rsid w:val="00097BF5"/>
    <w:rsid w:val="000A6E51"/>
    <w:rsid w:val="000B15C3"/>
    <w:rsid w:val="000B2936"/>
    <w:rsid w:val="000B4B53"/>
    <w:rsid w:val="000B7E36"/>
    <w:rsid w:val="000C249E"/>
    <w:rsid w:val="000C3D8E"/>
    <w:rsid w:val="000C697A"/>
    <w:rsid w:val="000C6ACF"/>
    <w:rsid w:val="000C792F"/>
    <w:rsid w:val="000D1549"/>
    <w:rsid w:val="000D1683"/>
    <w:rsid w:val="000D37C6"/>
    <w:rsid w:val="000E2F17"/>
    <w:rsid w:val="000E3BD7"/>
    <w:rsid w:val="000E4C59"/>
    <w:rsid w:val="000F1B82"/>
    <w:rsid w:val="000F2EBD"/>
    <w:rsid w:val="000F3828"/>
    <w:rsid w:val="000F38E3"/>
    <w:rsid w:val="001002D9"/>
    <w:rsid w:val="001019AC"/>
    <w:rsid w:val="001022DD"/>
    <w:rsid w:val="00104D68"/>
    <w:rsid w:val="00105EAB"/>
    <w:rsid w:val="00107B37"/>
    <w:rsid w:val="0011057D"/>
    <w:rsid w:val="00110644"/>
    <w:rsid w:val="001107B7"/>
    <w:rsid w:val="00113B5A"/>
    <w:rsid w:val="00113F97"/>
    <w:rsid w:val="00114D37"/>
    <w:rsid w:val="00114F22"/>
    <w:rsid w:val="00117C06"/>
    <w:rsid w:val="00120AC6"/>
    <w:rsid w:val="00120F3F"/>
    <w:rsid w:val="001220AE"/>
    <w:rsid w:val="00130AA5"/>
    <w:rsid w:val="00131114"/>
    <w:rsid w:val="00140E07"/>
    <w:rsid w:val="001413F4"/>
    <w:rsid w:val="001414EB"/>
    <w:rsid w:val="001470B3"/>
    <w:rsid w:val="0014785E"/>
    <w:rsid w:val="001479DA"/>
    <w:rsid w:val="00152B57"/>
    <w:rsid w:val="00155407"/>
    <w:rsid w:val="0015741E"/>
    <w:rsid w:val="0016238D"/>
    <w:rsid w:val="0016316C"/>
    <w:rsid w:val="00167892"/>
    <w:rsid w:val="00175D58"/>
    <w:rsid w:val="00176F19"/>
    <w:rsid w:val="001775CB"/>
    <w:rsid w:val="001778FC"/>
    <w:rsid w:val="00182469"/>
    <w:rsid w:val="0018282A"/>
    <w:rsid w:val="00183BF5"/>
    <w:rsid w:val="00184019"/>
    <w:rsid w:val="001918B8"/>
    <w:rsid w:val="00192725"/>
    <w:rsid w:val="00196E3C"/>
    <w:rsid w:val="001970F5"/>
    <w:rsid w:val="00197530"/>
    <w:rsid w:val="001A0734"/>
    <w:rsid w:val="001A0F0E"/>
    <w:rsid w:val="001A3ACD"/>
    <w:rsid w:val="001A3BED"/>
    <w:rsid w:val="001A4D3D"/>
    <w:rsid w:val="001A719C"/>
    <w:rsid w:val="001B39E5"/>
    <w:rsid w:val="001C5A5C"/>
    <w:rsid w:val="001D1C1A"/>
    <w:rsid w:val="001D5006"/>
    <w:rsid w:val="001D5465"/>
    <w:rsid w:val="001D58BB"/>
    <w:rsid w:val="001D680A"/>
    <w:rsid w:val="001D7436"/>
    <w:rsid w:val="001E045F"/>
    <w:rsid w:val="001E0907"/>
    <w:rsid w:val="001E151C"/>
    <w:rsid w:val="001E17E6"/>
    <w:rsid w:val="001F0319"/>
    <w:rsid w:val="001F05D4"/>
    <w:rsid w:val="001F2AB1"/>
    <w:rsid w:val="001F384F"/>
    <w:rsid w:val="001F7EDB"/>
    <w:rsid w:val="00204520"/>
    <w:rsid w:val="002106EA"/>
    <w:rsid w:val="0021182F"/>
    <w:rsid w:val="002168AE"/>
    <w:rsid w:val="002175C7"/>
    <w:rsid w:val="00221B81"/>
    <w:rsid w:val="00227DEC"/>
    <w:rsid w:val="002300F0"/>
    <w:rsid w:val="00231129"/>
    <w:rsid w:val="002311B8"/>
    <w:rsid w:val="002319F1"/>
    <w:rsid w:val="00236201"/>
    <w:rsid w:val="002445BF"/>
    <w:rsid w:val="002467F8"/>
    <w:rsid w:val="0025622C"/>
    <w:rsid w:val="00263611"/>
    <w:rsid w:val="00263A8C"/>
    <w:rsid w:val="00264ABE"/>
    <w:rsid w:val="002651A9"/>
    <w:rsid w:val="00266AB1"/>
    <w:rsid w:val="00272FBC"/>
    <w:rsid w:val="00273693"/>
    <w:rsid w:val="00275A9F"/>
    <w:rsid w:val="00276E8D"/>
    <w:rsid w:val="00277473"/>
    <w:rsid w:val="0028139D"/>
    <w:rsid w:val="0028310B"/>
    <w:rsid w:val="00283DBB"/>
    <w:rsid w:val="002856C0"/>
    <w:rsid w:val="00285C9D"/>
    <w:rsid w:val="00286194"/>
    <w:rsid w:val="0029081E"/>
    <w:rsid w:val="0029114F"/>
    <w:rsid w:val="00291452"/>
    <w:rsid w:val="00293DDE"/>
    <w:rsid w:val="002962F2"/>
    <w:rsid w:val="002A239D"/>
    <w:rsid w:val="002A5D54"/>
    <w:rsid w:val="002B4A9D"/>
    <w:rsid w:val="002B57B7"/>
    <w:rsid w:val="002C4191"/>
    <w:rsid w:val="002C5D7B"/>
    <w:rsid w:val="002C6673"/>
    <w:rsid w:val="002D0687"/>
    <w:rsid w:val="002D1EEE"/>
    <w:rsid w:val="002D4014"/>
    <w:rsid w:val="002D5CB3"/>
    <w:rsid w:val="002E0BD8"/>
    <w:rsid w:val="002E0C8C"/>
    <w:rsid w:val="002E16B2"/>
    <w:rsid w:val="002E48DD"/>
    <w:rsid w:val="002F3042"/>
    <w:rsid w:val="002F3DA2"/>
    <w:rsid w:val="002F5C6E"/>
    <w:rsid w:val="00302674"/>
    <w:rsid w:val="00303D63"/>
    <w:rsid w:val="0030452B"/>
    <w:rsid w:val="00305C4B"/>
    <w:rsid w:val="00305E91"/>
    <w:rsid w:val="00310A3B"/>
    <w:rsid w:val="003111D5"/>
    <w:rsid w:val="00314DD6"/>
    <w:rsid w:val="003173A8"/>
    <w:rsid w:val="00317607"/>
    <w:rsid w:val="003211A4"/>
    <w:rsid w:val="00321DF0"/>
    <w:rsid w:val="00331D77"/>
    <w:rsid w:val="00332179"/>
    <w:rsid w:val="003330E4"/>
    <w:rsid w:val="003334C2"/>
    <w:rsid w:val="003345C3"/>
    <w:rsid w:val="00341B80"/>
    <w:rsid w:val="0034343B"/>
    <w:rsid w:val="00347717"/>
    <w:rsid w:val="00350113"/>
    <w:rsid w:val="00351F3D"/>
    <w:rsid w:val="00353015"/>
    <w:rsid w:val="003531EF"/>
    <w:rsid w:val="00353657"/>
    <w:rsid w:val="003602EC"/>
    <w:rsid w:val="003657E2"/>
    <w:rsid w:val="0036760C"/>
    <w:rsid w:val="00371417"/>
    <w:rsid w:val="003800E0"/>
    <w:rsid w:val="00380ADA"/>
    <w:rsid w:val="0038240F"/>
    <w:rsid w:val="003832DF"/>
    <w:rsid w:val="00383D15"/>
    <w:rsid w:val="00384EDA"/>
    <w:rsid w:val="00387DB6"/>
    <w:rsid w:val="00391CAA"/>
    <w:rsid w:val="003922F4"/>
    <w:rsid w:val="00392883"/>
    <w:rsid w:val="00392F81"/>
    <w:rsid w:val="003951D5"/>
    <w:rsid w:val="00396E0B"/>
    <w:rsid w:val="003A66FC"/>
    <w:rsid w:val="003A6F8E"/>
    <w:rsid w:val="003B0D9D"/>
    <w:rsid w:val="003B22C3"/>
    <w:rsid w:val="003B2954"/>
    <w:rsid w:val="003C1111"/>
    <w:rsid w:val="003C170B"/>
    <w:rsid w:val="003C6392"/>
    <w:rsid w:val="003C64AE"/>
    <w:rsid w:val="003D08BF"/>
    <w:rsid w:val="003D400C"/>
    <w:rsid w:val="003D6FCB"/>
    <w:rsid w:val="003E06ED"/>
    <w:rsid w:val="003E16E3"/>
    <w:rsid w:val="003E1D98"/>
    <w:rsid w:val="003E4655"/>
    <w:rsid w:val="003E5D26"/>
    <w:rsid w:val="003E66F3"/>
    <w:rsid w:val="003F18FC"/>
    <w:rsid w:val="003F24CB"/>
    <w:rsid w:val="003F2C0F"/>
    <w:rsid w:val="003F4232"/>
    <w:rsid w:val="00400BC9"/>
    <w:rsid w:val="0040440A"/>
    <w:rsid w:val="004053AB"/>
    <w:rsid w:val="00406E83"/>
    <w:rsid w:val="00414AD9"/>
    <w:rsid w:val="00416807"/>
    <w:rsid w:val="004201FA"/>
    <w:rsid w:val="004207FD"/>
    <w:rsid w:val="00420EE8"/>
    <w:rsid w:val="0042309A"/>
    <w:rsid w:val="00423500"/>
    <w:rsid w:val="004236DB"/>
    <w:rsid w:val="00423D2E"/>
    <w:rsid w:val="00425AB7"/>
    <w:rsid w:val="004268C5"/>
    <w:rsid w:val="00427679"/>
    <w:rsid w:val="00441FC6"/>
    <w:rsid w:val="00444E42"/>
    <w:rsid w:val="00454DED"/>
    <w:rsid w:val="00455C2C"/>
    <w:rsid w:val="00457B8A"/>
    <w:rsid w:val="00460038"/>
    <w:rsid w:val="0046086C"/>
    <w:rsid w:val="00460BAE"/>
    <w:rsid w:val="004710D2"/>
    <w:rsid w:val="00471824"/>
    <w:rsid w:val="0047690A"/>
    <w:rsid w:val="00485D64"/>
    <w:rsid w:val="00486264"/>
    <w:rsid w:val="00487AA9"/>
    <w:rsid w:val="00487E5D"/>
    <w:rsid w:val="004908EC"/>
    <w:rsid w:val="00490D8F"/>
    <w:rsid w:val="0049169A"/>
    <w:rsid w:val="00492B53"/>
    <w:rsid w:val="004945B4"/>
    <w:rsid w:val="004946E1"/>
    <w:rsid w:val="00494E8A"/>
    <w:rsid w:val="004958C0"/>
    <w:rsid w:val="00496D7F"/>
    <w:rsid w:val="004A08A3"/>
    <w:rsid w:val="004A2415"/>
    <w:rsid w:val="004A2705"/>
    <w:rsid w:val="004A4364"/>
    <w:rsid w:val="004A717A"/>
    <w:rsid w:val="004C14F2"/>
    <w:rsid w:val="004C4777"/>
    <w:rsid w:val="004C47D5"/>
    <w:rsid w:val="004C4F52"/>
    <w:rsid w:val="004C756B"/>
    <w:rsid w:val="004C76AD"/>
    <w:rsid w:val="004D4588"/>
    <w:rsid w:val="004D6B09"/>
    <w:rsid w:val="004E1106"/>
    <w:rsid w:val="004E196C"/>
    <w:rsid w:val="004E2B24"/>
    <w:rsid w:val="004E2BC6"/>
    <w:rsid w:val="004E614B"/>
    <w:rsid w:val="004E7D87"/>
    <w:rsid w:val="004E7DB5"/>
    <w:rsid w:val="004F0012"/>
    <w:rsid w:val="004F09EC"/>
    <w:rsid w:val="004F52AA"/>
    <w:rsid w:val="004F5885"/>
    <w:rsid w:val="004F74B2"/>
    <w:rsid w:val="00502832"/>
    <w:rsid w:val="005125F7"/>
    <w:rsid w:val="00512CC3"/>
    <w:rsid w:val="0051569C"/>
    <w:rsid w:val="00520F39"/>
    <w:rsid w:val="00521617"/>
    <w:rsid w:val="00521CBB"/>
    <w:rsid w:val="0052223D"/>
    <w:rsid w:val="00523485"/>
    <w:rsid w:val="00526AA3"/>
    <w:rsid w:val="005339B2"/>
    <w:rsid w:val="005344FB"/>
    <w:rsid w:val="00535A17"/>
    <w:rsid w:val="005366DB"/>
    <w:rsid w:val="00540497"/>
    <w:rsid w:val="00542D95"/>
    <w:rsid w:val="00543FB9"/>
    <w:rsid w:val="00544552"/>
    <w:rsid w:val="00544972"/>
    <w:rsid w:val="005450D5"/>
    <w:rsid w:val="00550D6F"/>
    <w:rsid w:val="00551FEC"/>
    <w:rsid w:val="00553EEE"/>
    <w:rsid w:val="00554AED"/>
    <w:rsid w:val="00554F23"/>
    <w:rsid w:val="0055606F"/>
    <w:rsid w:val="00556841"/>
    <w:rsid w:val="005613B1"/>
    <w:rsid w:val="00562FAA"/>
    <w:rsid w:val="005747C2"/>
    <w:rsid w:val="00575708"/>
    <w:rsid w:val="00577137"/>
    <w:rsid w:val="005815C1"/>
    <w:rsid w:val="00581DF7"/>
    <w:rsid w:val="00581F4A"/>
    <w:rsid w:val="00582F45"/>
    <w:rsid w:val="00584BC6"/>
    <w:rsid w:val="0058677F"/>
    <w:rsid w:val="005877F9"/>
    <w:rsid w:val="005935E5"/>
    <w:rsid w:val="005940A4"/>
    <w:rsid w:val="00594907"/>
    <w:rsid w:val="00594916"/>
    <w:rsid w:val="00594E70"/>
    <w:rsid w:val="005A1ED6"/>
    <w:rsid w:val="005A2B42"/>
    <w:rsid w:val="005A37F0"/>
    <w:rsid w:val="005A4A90"/>
    <w:rsid w:val="005A6B2F"/>
    <w:rsid w:val="005A78CD"/>
    <w:rsid w:val="005A7DDC"/>
    <w:rsid w:val="005B15DB"/>
    <w:rsid w:val="005B1EB9"/>
    <w:rsid w:val="005B7EB0"/>
    <w:rsid w:val="005C2DF7"/>
    <w:rsid w:val="005C4504"/>
    <w:rsid w:val="005C694F"/>
    <w:rsid w:val="005C6E36"/>
    <w:rsid w:val="005C740A"/>
    <w:rsid w:val="005C799D"/>
    <w:rsid w:val="005D1073"/>
    <w:rsid w:val="005D484B"/>
    <w:rsid w:val="005D6F0E"/>
    <w:rsid w:val="005D7FBE"/>
    <w:rsid w:val="005E165F"/>
    <w:rsid w:val="005E2115"/>
    <w:rsid w:val="005E4A0D"/>
    <w:rsid w:val="005E503D"/>
    <w:rsid w:val="005E5CCA"/>
    <w:rsid w:val="005E7B38"/>
    <w:rsid w:val="005F0DA4"/>
    <w:rsid w:val="005F3C47"/>
    <w:rsid w:val="006022EA"/>
    <w:rsid w:val="00605433"/>
    <w:rsid w:val="006061B3"/>
    <w:rsid w:val="00606441"/>
    <w:rsid w:val="00610455"/>
    <w:rsid w:val="00612B2D"/>
    <w:rsid w:val="00615A5E"/>
    <w:rsid w:val="00615BA0"/>
    <w:rsid w:val="00626773"/>
    <w:rsid w:val="00627ADC"/>
    <w:rsid w:val="00632BA5"/>
    <w:rsid w:val="00636542"/>
    <w:rsid w:val="0064061A"/>
    <w:rsid w:val="00651BCC"/>
    <w:rsid w:val="006532A2"/>
    <w:rsid w:val="006555E7"/>
    <w:rsid w:val="0065571B"/>
    <w:rsid w:val="00655838"/>
    <w:rsid w:val="00656BF7"/>
    <w:rsid w:val="00660692"/>
    <w:rsid w:val="00661354"/>
    <w:rsid w:val="00664EC2"/>
    <w:rsid w:val="006677F5"/>
    <w:rsid w:val="00680EC0"/>
    <w:rsid w:val="00681BA0"/>
    <w:rsid w:val="00682B76"/>
    <w:rsid w:val="00684DA7"/>
    <w:rsid w:val="006867C3"/>
    <w:rsid w:val="00693BD2"/>
    <w:rsid w:val="00696BFF"/>
    <w:rsid w:val="006A1A5B"/>
    <w:rsid w:val="006A3CCF"/>
    <w:rsid w:val="006B0B79"/>
    <w:rsid w:val="006B19D7"/>
    <w:rsid w:val="006B3438"/>
    <w:rsid w:val="006B361D"/>
    <w:rsid w:val="006B6921"/>
    <w:rsid w:val="006C131F"/>
    <w:rsid w:val="006C1445"/>
    <w:rsid w:val="006C144A"/>
    <w:rsid w:val="006C3CE9"/>
    <w:rsid w:val="006C3D37"/>
    <w:rsid w:val="006C55A1"/>
    <w:rsid w:val="006D20C7"/>
    <w:rsid w:val="006D3439"/>
    <w:rsid w:val="006D4370"/>
    <w:rsid w:val="006D5BC6"/>
    <w:rsid w:val="006D5FCA"/>
    <w:rsid w:val="006E6CD5"/>
    <w:rsid w:val="006E7FA3"/>
    <w:rsid w:val="006F0E03"/>
    <w:rsid w:val="006F177A"/>
    <w:rsid w:val="006F276C"/>
    <w:rsid w:val="006F312F"/>
    <w:rsid w:val="006F39A7"/>
    <w:rsid w:val="006F5BD4"/>
    <w:rsid w:val="00703D06"/>
    <w:rsid w:val="00706068"/>
    <w:rsid w:val="00706BDC"/>
    <w:rsid w:val="00706DD4"/>
    <w:rsid w:val="00712D98"/>
    <w:rsid w:val="0071467B"/>
    <w:rsid w:val="007202CE"/>
    <w:rsid w:val="00720F9C"/>
    <w:rsid w:val="00722CD2"/>
    <w:rsid w:val="00722D24"/>
    <w:rsid w:val="0073027D"/>
    <w:rsid w:val="007303E2"/>
    <w:rsid w:val="00735755"/>
    <w:rsid w:val="007417C1"/>
    <w:rsid w:val="007421E4"/>
    <w:rsid w:val="0074281F"/>
    <w:rsid w:val="007436D6"/>
    <w:rsid w:val="00744CC1"/>
    <w:rsid w:val="0074734F"/>
    <w:rsid w:val="007478C3"/>
    <w:rsid w:val="00747F79"/>
    <w:rsid w:val="007500FD"/>
    <w:rsid w:val="00752640"/>
    <w:rsid w:val="00754067"/>
    <w:rsid w:val="00755680"/>
    <w:rsid w:val="0076359D"/>
    <w:rsid w:val="00763C27"/>
    <w:rsid w:val="007653E9"/>
    <w:rsid w:val="00766F52"/>
    <w:rsid w:val="00772285"/>
    <w:rsid w:val="00774533"/>
    <w:rsid w:val="00780764"/>
    <w:rsid w:val="00780914"/>
    <w:rsid w:val="00781804"/>
    <w:rsid w:val="0078488A"/>
    <w:rsid w:val="00792A05"/>
    <w:rsid w:val="007938A9"/>
    <w:rsid w:val="00796A8C"/>
    <w:rsid w:val="0079714A"/>
    <w:rsid w:val="00797AEB"/>
    <w:rsid w:val="007A01AF"/>
    <w:rsid w:val="007A0872"/>
    <w:rsid w:val="007A126E"/>
    <w:rsid w:val="007A403A"/>
    <w:rsid w:val="007A5C64"/>
    <w:rsid w:val="007A5DB5"/>
    <w:rsid w:val="007B000E"/>
    <w:rsid w:val="007B5D4F"/>
    <w:rsid w:val="007B5F7D"/>
    <w:rsid w:val="007C0EA2"/>
    <w:rsid w:val="007C12F8"/>
    <w:rsid w:val="007C5026"/>
    <w:rsid w:val="007C59C2"/>
    <w:rsid w:val="007C5B22"/>
    <w:rsid w:val="007C7DC7"/>
    <w:rsid w:val="007D084D"/>
    <w:rsid w:val="007D36E0"/>
    <w:rsid w:val="007D3F4A"/>
    <w:rsid w:val="007D43B5"/>
    <w:rsid w:val="007D518C"/>
    <w:rsid w:val="007D72BE"/>
    <w:rsid w:val="007D7AA0"/>
    <w:rsid w:val="007E0569"/>
    <w:rsid w:val="007E1B76"/>
    <w:rsid w:val="007E2C0B"/>
    <w:rsid w:val="007E6783"/>
    <w:rsid w:val="007F0365"/>
    <w:rsid w:val="007F1BCE"/>
    <w:rsid w:val="007F2186"/>
    <w:rsid w:val="007F50B9"/>
    <w:rsid w:val="007F51BE"/>
    <w:rsid w:val="007F546B"/>
    <w:rsid w:val="007F6BF0"/>
    <w:rsid w:val="007F75DB"/>
    <w:rsid w:val="00802521"/>
    <w:rsid w:val="00802F6E"/>
    <w:rsid w:val="0080359D"/>
    <w:rsid w:val="008102A6"/>
    <w:rsid w:val="0081063D"/>
    <w:rsid w:val="00812206"/>
    <w:rsid w:val="008126F6"/>
    <w:rsid w:val="00812A55"/>
    <w:rsid w:val="00823DE6"/>
    <w:rsid w:val="00825896"/>
    <w:rsid w:val="0082774F"/>
    <w:rsid w:val="008341C9"/>
    <w:rsid w:val="00840C49"/>
    <w:rsid w:val="00843F25"/>
    <w:rsid w:val="0084679D"/>
    <w:rsid w:val="00847466"/>
    <w:rsid w:val="00850CFC"/>
    <w:rsid w:val="00853257"/>
    <w:rsid w:val="00854649"/>
    <w:rsid w:val="00854902"/>
    <w:rsid w:val="00855296"/>
    <w:rsid w:val="00855B52"/>
    <w:rsid w:val="00856890"/>
    <w:rsid w:val="00860EC2"/>
    <w:rsid w:val="00861EBF"/>
    <w:rsid w:val="00865CCB"/>
    <w:rsid w:val="00867C2B"/>
    <w:rsid w:val="00867EA0"/>
    <w:rsid w:val="00871F25"/>
    <w:rsid w:val="00871F51"/>
    <w:rsid w:val="00881AC6"/>
    <w:rsid w:val="00881BC0"/>
    <w:rsid w:val="0088342F"/>
    <w:rsid w:val="0088575A"/>
    <w:rsid w:val="00893E61"/>
    <w:rsid w:val="00893EA1"/>
    <w:rsid w:val="00894719"/>
    <w:rsid w:val="00897C9A"/>
    <w:rsid w:val="008A1999"/>
    <w:rsid w:val="008A2A98"/>
    <w:rsid w:val="008A7881"/>
    <w:rsid w:val="008B6022"/>
    <w:rsid w:val="008C0EC5"/>
    <w:rsid w:val="008C5FB9"/>
    <w:rsid w:val="008C763C"/>
    <w:rsid w:val="008D20CB"/>
    <w:rsid w:val="008D70FF"/>
    <w:rsid w:val="008E02AB"/>
    <w:rsid w:val="008E1D8E"/>
    <w:rsid w:val="008E449C"/>
    <w:rsid w:val="008E4892"/>
    <w:rsid w:val="008E4E7B"/>
    <w:rsid w:val="008E5483"/>
    <w:rsid w:val="008E5D41"/>
    <w:rsid w:val="008F251E"/>
    <w:rsid w:val="008F436C"/>
    <w:rsid w:val="008F6525"/>
    <w:rsid w:val="008F7090"/>
    <w:rsid w:val="008F7514"/>
    <w:rsid w:val="00901BCE"/>
    <w:rsid w:val="00903537"/>
    <w:rsid w:val="0090369F"/>
    <w:rsid w:val="009065FD"/>
    <w:rsid w:val="00907488"/>
    <w:rsid w:val="009120DA"/>
    <w:rsid w:val="00914A50"/>
    <w:rsid w:val="00916F3D"/>
    <w:rsid w:val="00917B88"/>
    <w:rsid w:val="009208AB"/>
    <w:rsid w:val="009227A5"/>
    <w:rsid w:val="009323F3"/>
    <w:rsid w:val="00935576"/>
    <w:rsid w:val="0093695B"/>
    <w:rsid w:val="00940ABE"/>
    <w:rsid w:val="0094386F"/>
    <w:rsid w:val="00951A67"/>
    <w:rsid w:val="00953651"/>
    <w:rsid w:val="00954B18"/>
    <w:rsid w:val="00954C46"/>
    <w:rsid w:val="0095650F"/>
    <w:rsid w:val="00961BC3"/>
    <w:rsid w:val="0096418E"/>
    <w:rsid w:val="00965E08"/>
    <w:rsid w:val="00967089"/>
    <w:rsid w:val="009706A0"/>
    <w:rsid w:val="00970B13"/>
    <w:rsid w:val="00971233"/>
    <w:rsid w:val="00977648"/>
    <w:rsid w:val="009807C6"/>
    <w:rsid w:val="00982101"/>
    <w:rsid w:val="009831AE"/>
    <w:rsid w:val="00984AFE"/>
    <w:rsid w:val="00990441"/>
    <w:rsid w:val="009A2198"/>
    <w:rsid w:val="009A7E86"/>
    <w:rsid w:val="009B137E"/>
    <w:rsid w:val="009B1F80"/>
    <w:rsid w:val="009B3305"/>
    <w:rsid w:val="009B4D27"/>
    <w:rsid w:val="009B589B"/>
    <w:rsid w:val="009B6192"/>
    <w:rsid w:val="009C11B0"/>
    <w:rsid w:val="009C6186"/>
    <w:rsid w:val="009C71B2"/>
    <w:rsid w:val="009C72BA"/>
    <w:rsid w:val="009D1332"/>
    <w:rsid w:val="009D1765"/>
    <w:rsid w:val="009E3DF2"/>
    <w:rsid w:val="009E62D1"/>
    <w:rsid w:val="009F1CAC"/>
    <w:rsid w:val="00A02312"/>
    <w:rsid w:val="00A06476"/>
    <w:rsid w:val="00A12487"/>
    <w:rsid w:val="00A138F6"/>
    <w:rsid w:val="00A169E1"/>
    <w:rsid w:val="00A20DFF"/>
    <w:rsid w:val="00A22EB1"/>
    <w:rsid w:val="00A236DB"/>
    <w:rsid w:val="00A24E2E"/>
    <w:rsid w:val="00A267DA"/>
    <w:rsid w:val="00A3070A"/>
    <w:rsid w:val="00A3093C"/>
    <w:rsid w:val="00A30C47"/>
    <w:rsid w:val="00A31813"/>
    <w:rsid w:val="00A4109E"/>
    <w:rsid w:val="00A431F8"/>
    <w:rsid w:val="00A43684"/>
    <w:rsid w:val="00A43F90"/>
    <w:rsid w:val="00A44BB6"/>
    <w:rsid w:val="00A457E2"/>
    <w:rsid w:val="00A50E9D"/>
    <w:rsid w:val="00A51403"/>
    <w:rsid w:val="00A527AC"/>
    <w:rsid w:val="00A5649C"/>
    <w:rsid w:val="00A60F39"/>
    <w:rsid w:val="00A6197D"/>
    <w:rsid w:val="00A62EE1"/>
    <w:rsid w:val="00A63C9B"/>
    <w:rsid w:val="00A63FB2"/>
    <w:rsid w:val="00A67E1A"/>
    <w:rsid w:val="00A701D9"/>
    <w:rsid w:val="00A717E0"/>
    <w:rsid w:val="00A7694B"/>
    <w:rsid w:val="00A77485"/>
    <w:rsid w:val="00A81413"/>
    <w:rsid w:val="00A82D0B"/>
    <w:rsid w:val="00A835ED"/>
    <w:rsid w:val="00A90800"/>
    <w:rsid w:val="00A91050"/>
    <w:rsid w:val="00A93BA9"/>
    <w:rsid w:val="00A95873"/>
    <w:rsid w:val="00AA0E8E"/>
    <w:rsid w:val="00AA4A61"/>
    <w:rsid w:val="00AA7F32"/>
    <w:rsid w:val="00AB539F"/>
    <w:rsid w:val="00AB67F8"/>
    <w:rsid w:val="00AB6A58"/>
    <w:rsid w:val="00AC5CBE"/>
    <w:rsid w:val="00AC6174"/>
    <w:rsid w:val="00AD3374"/>
    <w:rsid w:val="00AD3BFD"/>
    <w:rsid w:val="00AD7183"/>
    <w:rsid w:val="00AD7348"/>
    <w:rsid w:val="00AE1624"/>
    <w:rsid w:val="00AE1D83"/>
    <w:rsid w:val="00AE6D53"/>
    <w:rsid w:val="00AF3459"/>
    <w:rsid w:val="00AF3910"/>
    <w:rsid w:val="00AF43ED"/>
    <w:rsid w:val="00B03CED"/>
    <w:rsid w:val="00B1095D"/>
    <w:rsid w:val="00B11E0F"/>
    <w:rsid w:val="00B1745A"/>
    <w:rsid w:val="00B20A4C"/>
    <w:rsid w:val="00B22DA2"/>
    <w:rsid w:val="00B239CD"/>
    <w:rsid w:val="00B25437"/>
    <w:rsid w:val="00B26673"/>
    <w:rsid w:val="00B306C4"/>
    <w:rsid w:val="00B34841"/>
    <w:rsid w:val="00B349A2"/>
    <w:rsid w:val="00B359AD"/>
    <w:rsid w:val="00B35AC1"/>
    <w:rsid w:val="00B40FD4"/>
    <w:rsid w:val="00B43360"/>
    <w:rsid w:val="00B453B4"/>
    <w:rsid w:val="00B50B8A"/>
    <w:rsid w:val="00B52108"/>
    <w:rsid w:val="00B522F7"/>
    <w:rsid w:val="00B57E31"/>
    <w:rsid w:val="00B6025E"/>
    <w:rsid w:val="00B64832"/>
    <w:rsid w:val="00B65CDB"/>
    <w:rsid w:val="00B709B5"/>
    <w:rsid w:val="00B72F56"/>
    <w:rsid w:val="00B7406A"/>
    <w:rsid w:val="00B74984"/>
    <w:rsid w:val="00B800A4"/>
    <w:rsid w:val="00B80A87"/>
    <w:rsid w:val="00B84418"/>
    <w:rsid w:val="00B84B8A"/>
    <w:rsid w:val="00B85394"/>
    <w:rsid w:val="00B87DB4"/>
    <w:rsid w:val="00B90B55"/>
    <w:rsid w:val="00B92789"/>
    <w:rsid w:val="00B940CF"/>
    <w:rsid w:val="00BA60BB"/>
    <w:rsid w:val="00BA60BF"/>
    <w:rsid w:val="00BA6695"/>
    <w:rsid w:val="00BB568C"/>
    <w:rsid w:val="00BB72DD"/>
    <w:rsid w:val="00BC1D5F"/>
    <w:rsid w:val="00BC2419"/>
    <w:rsid w:val="00BC247E"/>
    <w:rsid w:val="00BD23F1"/>
    <w:rsid w:val="00BD49B0"/>
    <w:rsid w:val="00BE099B"/>
    <w:rsid w:val="00BE1108"/>
    <w:rsid w:val="00BE4354"/>
    <w:rsid w:val="00BF0F6E"/>
    <w:rsid w:val="00BF1348"/>
    <w:rsid w:val="00BF6D40"/>
    <w:rsid w:val="00BF7234"/>
    <w:rsid w:val="00C00C8E"/>
    <w:rsid w:val="00C03BDB"/>
    <w:rsid w:val="00C041CD"/>
    <w:rsid w:val="00C11310"/>
    <w:rsid w:val="00C16C71"/>
    <w:rsid w:val="00C16D75"/>
    <w:rsid w:val="00C2108F"/>
    <w:rsid w:val="00C2783E"/>
    <w:rsid w:val="00C3249B"/>
    <w:rsid w:val="00C32A04"/>
    <w:rsid w:val="00C35712"/>
    <w:rsid w:val="00C36289"/>
    <w:rsid w:val="00C36FB8"/>
    <w:rsid w:val="00C37BDD"/>
    <w:rsid w:val="00C447F9"/>
    <w:rsid w:val="00C5319E"/>
    <w:rsid w:val="00C578C8"/>
    <w:rsid w:val="00C60A85"/>
    <w:rsid w:val="00C60CF6"/>
    <w:rsid w:val="00C6210A"/>
    <w:rsid w:val="00C664A9"/>
    <w:rsid w:val="00C70484"/>
    <w:rsid w:val="00C707CC"/>
    <w:rsid w:val="00C71923"/>
    <w:rsid w:val="00C72C7A"/>
    <w:rsid w:val="00C73E51"/>
    <w:rsid w:val="00C75678"/>
    <w:rsid w:val="00C80095"/>
    <w:rsid w:val="00C80370"/>
    <w:rsid w:val="00C80E03"/>
    <w:rsid w:val="00C849DC"/>
    <w:rsid w:val="00C85C6A"/>
    <w:rsid w:val="00C86D59"/>
    <w:rsid w:val="00C90147"/>
    <w:rsid w:val="00C9261D"/>
    <w:rsid w:val="00C93786"/>
    <w:rsid w:val="00C9502C"/>
    <w:rsid w:val="00C97BFB"/>
    <w:rsid w:val="00CA22B3"/>
    <w:rsid w:val="00CA27B6"/>
    <w:rsid w:val="00CA2F3F"/>
    <w:rsid w:val="00CA787A"/>
    <w:rsid w:val="00CB1CE1"/>
    <w:rsid w:val="00CB2C17"/>
    <w:rsid w:val="00CB2CA9"/>
    <w:rsid w:val="00CB39CE"/>
    <w:rsid w:val="00CB3C79"/>
    <w:rsid w:val="00CB647A"/>
    <w:rsid w:val="00CB70C5"/>
    <w:rsid w:val="00CC03F8"/>
    <w:rsid w:val="00CC0658"/>
    <w:rsid w:val="00CC3416"/>
    <w:rsid w:val="00CC4E19"/>
    <w:rsid w:val="00CC53B2"/>
    <w:rsid w:val="00CC55F1"/>
    <w:rsid w:val="00CD18E5"/>
    <w:rsid w:val="00CD1A32"/>
    <w:rsid w:val="00CD481E"/>
    <w:rsid w:val="00CD52DB"/>
    <w:rsid w:val="00CD7C7B"/>
    <w:rsid w:val="00CE3F29"/>
    <w:rsid w:val="00CE4234"/>
    <w:rsid w:val="00CE5144"/>
    <w:rsid w:val="00CE6A45"/>
    <w:rsid w:val="00CF2AA6"/>
    <w:rsid w:val="00CF5069"/>
    <w:rsid w:val="00CF50DD"/>
    <w:rsid w:val="00CF656B"/>
    <w:rsid w:val="00CF6814"/>
    <w:rsid w:val="00CF7F18"/>
    <w:rsid w:val="00D032DB"/>
    <w:rsid w:val="00D0334E"/>
    <w:rsid w:val="00D036C2"/>
    <w:rsid w:val="00D057F1"/>
    <w:rsid w:val="00D073F5"/>
    <w:rsid w:val="00D115D3"/>
    <w:rsid w:val="00D15AF1"/>
    <w:rsid w:val="00D175C1"/>
    <w:rsid w:val="00D176B7"/>
    <w:rsid w:val="00D17827"/>
    <w:rsid w:val="00D17F6E"/>
    <w:rsid w:val="00D20179"/>
    <w:rsid w:val="00D21973"/>
    <w:rsid w:val="00D269C1"/>
    <w:rsid w:val="00D27C82"/>
    <w:rsid w:val="00D3320B"/>
    <w:rsid w:val="00D36C5C"/>
    <w:rsid w:val="00D373FA"/>
    <w:rsid w:val="00D40806"/>
    <w:rsid w:val="00D4197E"/>
    <w:rsid w:val="00D44467"/>
    <w:rsid w:val="00D53971"/>
    <w:rsid w:val="00D54D37"/>
    <w:rsid w:val="00D65705"/>
    <w:rsid w:val="00D65726"/>
    <w:rsid w:val="00D66253"/>
    <w:rsid w:val="00D662E5"/>
    <w:rsid w:val="00D67A8B"/>
    <w:rsid w:val="00D74A73"/>
    <w:rsid w:val="00D80856"/>
    <w:rsid w:val="00D814A4"/>
    <w:rsid w:val="00D81FF2"/>
    <w:rsid w:val="00D854DA"/>
    <w:rsid w:val="00D86D99"/>
    <w:rsid w:val="00D86DF4"/>
    <w:rsid w:val="00D9005F"/>
    <w:rsid w:val="00D96E20"/>
    <w:rsid w:val="00D9781D"/>
    <w:rsid w:val="00DA34D5"/>
    <w:rsid w:val="00DB482C"/>
    <w:rsid w:val="00DB6435"/>
    <w:rsid w:val="00DC0410"/>
    <w:rsid w:val="00DC1450"/>
    <w:rsid w:val="00DC1BC8"/>
    <w:rsid w:val="00DC22CD"/>
    <w:rsid w:val="00DC335B"/>
    <w:rsid w:val="00DD030C"/>
    <w:rsid w:val="00DD10DB"/>
    <w:rsid w:val="00DD6F2E"/>
    <w:rsid w:val="00DE0D3D"/>
    <w:rsid w:val="00DE3C47"/>
    <w:rsid w:val="00DE46F8"/>
    <w:rsid w:val="00DE5BD2"/>
    <w:rsid w:val="00DE775F"/>
    <w:rsid w:val="00DE7A1C"/>
    <w:rsid w:val="00DF03A5"/>
    <w:rsid w:val="00E03C8A"/>
    <w:rsid w:val="00E043B0"/>
    <w:rsid w:val="00E06174"/>
    <w:rsid w:val="00E0651A"/>
    <w:rsid w:val="00E0689E"/>
    <w:rsid w:val="00E14793"/>
    <w:rsid w:val="00E2436A"/>
    <w:rsid w:val="00E24655"/>
    <w:rsid w:val="00E251C5"/>
    <w:rsid w:val="00E253E1"/>
    <w:rsid w:val="00E31479"/>
    <w:rsid w:val="00E3182D"/>
    <w:rsid w:val="00E32EC8"/>
    <w:rsid w:val="00E36764"/>
    <w:rsid w:val="00E44B57"/>
    <w:rsid w:val="00E47178"/>
    <w:rsid w:val="00E47B3F"/>
    <w:rsid w:val="00E50E09"/>
    <w:rsid w:val="00E52264"/>
    <w:rsid w:val="00E532C6"/>
    <w:rsid w:val="00E57ECF"/>
    <w:rsid w:val="00E57FBA"/>
    <w:rsid w:val="00E60B2D"/>
    <w:rsid w:val="00E61051"/>
    <w:rsid w:val="00E631D7"/>
    <w:rsid w:val="00E63B11"/>
    <w:rsid w:val="00E6483F"/>
    <w:rsid w:val="00E65708"/>
    <w:rsid w:val="00E65820"/>
    <w:rsid w:val="00E659F5"/>
    <w:rsid w:val="00E6651E"/>
    <w:rsid w:val="00E665BD"/>
    <w:rsid w:val="00E676C5"/>
    <w:rsid w:val="00E7254B"/>
    <w:rsid w:val="00E749A2"/>
    <w:rsid w:val="00E76FE1"/>
    <w:rsid w:val="00E804C9"/>
    <w:rsid w:val="00E8286B"/>
    <w:rsid w:val="00E91DB9"/>
    <w:rsid w:val="00E928BB"/>
    <w:rsid w:val="00E93EA0"/>
    <w:rsid w:val="00E947BE"/>
    <w:rsid w:val="00E97688"/>
    <w:rsid w:val="00EA18AC"/>
    <w:rsid w:val="00EA1B05"/>
    <w:rsid w:val="00EA4F98"/>
    <w:rsid w:val="00EA7AF4"/>
    <w:rsid w:val="00EB1B85"/>
    <w:rsid w:val="00EB2561"/>
    <w:rsid w:val="00EB26A5"/>
    <w:rsid w:val="00EB29B5"/>
    <w:rsid w:val="00EB3D82"/>
    <w:rsid w:val="00EB4E98"/>
    <w:rsid w:val="00EB5944"/>
    <w:rsid w:val="00EB6A42"/>
    <w:rsid w:val="00EC1003"/>
    <w:rsid w:val="00EC505D"/>
    <w:rsid w:val="00EC51E1"/>
    <w:rsid w:val="00EC75C0"/>
    <w:rsid w:val="00ED3649"/>
    <w:rsid w:val="00ED49F9"/>
    <w:rsid w:val="00ED60AA"/>
    <w:rsid w:val="00EE262F"/>
    <w:rsid w:val="00EE50DA"/>
    <w:rsid w:val="00EE5733"/>
    <w:rsid w:val="00EE5D7A"/>
    <w:rsid w:val="00EE701C"/>
    <w:rsid w:val="00EF116E"/>
    <w:rsid w:val="00EF1F17"/>
    <w:rsid w:val="00EF2555"/>
    <w:rsid w:val="00EF2A50"/>
    <w:rsid w:val="00EF2FD6"/>
    <w:rsid w:val="00EF730F"/>
    <w:rsid w:val="00EF76C4"/>
    <w:rsid w:val="00F04EF7"/>
    <w:rsid w:val="00F05024"/>
    <w:rsid w:val="00F079D0"/>
    <w:rsid w:val="00F1396C"/>
    <w:rsid w:val="00F22C80"/>
    <w:rsid w:val="00F253A7"/>
    <w:rsid w:val="00F25A60"/>
    <w:rsid w:val="00F27CFA"/>
    <w:rsid w:val="00F3001E"/>
    <w:rsid w:val="00F30839"/>
    <w:rsid w:val="00F31AA4"/>
    <w:rsid w:val="00F34642"/>
    <w:rsid w:val="00F3563C"/>
    <w:rsid w:val="00F45768"/>
    <w:rsid w:val="00F46146"/>
    <w:rsid w:val="00F47A48"/>
    <w:rsid w:val="00F523E7"/>
    <w:rsid w:val="00F54DC2"/>
    <w:rsid w:val="00F54FDF"/>
    <w:rsid w:val="00F5571B"/>
    <w:rsid w:val="00F55B87"/>
    <w:rsid w:val="00F569D8"/>
    <w:rsid w:val="00F61C7A"/>
    <w:rsid w:val="00F70D37"/>
    <w:rsid w:val="00F70DB7"/>
    <w:rsid w:val="00F71B19"/>
    <w:rsid w:val="00F71D48"/>
    <w:rsid w:val="00F8025B"/>
    <w:rsid w:val="00F81847"/>
    <w:rsid w:val="00F818FA"/>
    <w:rsid w:val="00F84F0D"/>
    <w:rsid w:val="00F85845"/>
    <w:rsid w:val="00F90E94"/>
    <w:rsid w:val="00F910EA"/>
    <w:rsid w:val="00F93BE7"/>
    <w:rsid w:val="00F967B0"/>
    <w:rsid w:val="00F97B8C"/>
    <w:rsid w:val="00FA1B94"/>
    <w:rsid w:val="00FA58E9"/>
    <w:rsid w:val="00FA5DAA"/>
    <w:rsid w:val="00FA712F"/>
    <w:rsid w:val="00FB101F"/>
    <w:rsid w:val="00FB21E0"/>
    <w:rsid w:val="00FB24E8"/>
    <w:rsid w:val="00FB35D1"/>
    <w:rsid w:val="00FB6377"/>
    <w:rsid w:val="00FB660D"/>
    <w:rsid w:val="00FB6856"/>
    <w:rsid w:val="00FC1876"/>
    <w:rsid w:val="00FC243E"/>
    <w:rsid w:val="00FD7548"/>
    <w:rsid w:val="00FE05E8"/>
    <w:rsid w:val="00FE0E73"/>
    <w:rsid w:val="00FE25FB"/>
    <w:rsid w:val="00FE2D72"/>
    <w:rsid w:val="00FE2EDC"/>
    <w:rsid w:val="00FE78F3"/>
    <w:rsid w:val="00FF316C"/>
    <w:rsid w:val="00FF4CCF"/>
    <w:rsid w:val="00FF58DA"/>
    <w:rsid w:val="00FF5EC8"/>
    <w:rsid w:val="1C872F78"/>
    <w:rsid w:val="3F6DAA02"/>
    <w:rsid w:val="48FB63EB"/>
    <w:rsid w:val="53535C6A"/>
    <w:rsid w:val="594937F4"/>
    <w:rsid w:val="5B3A9B37"/>
    <w:rsid w:val="5DBA0DD1"/>
    <w:rsid w:val="5FABE7F4"/>
    <w:rsid w:val="637834AD"/>
    <w:rsid w:val="680ED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7a9a"/>
    </o:shapedefaults>
    <o:shapelayout v:ext="edit">
      <o:idmap v:ext="edit" data="2"/>
    </o:shapelayout>
  </w:shapeDefaults>
  <w:decimalSymbol w:val="."/>
  <w:listSeparator w:val=","/>
  <w14:docId w14:val="0E9CCB3B"/>
  <w15:docId w15:val="{CFFDA20C-0A78-426A-8295-1911E5F6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7ADC"/>
    <w:rPr>
      <w:sz w:val="24"/>
      <w:szCs w:val="24"/>
    </w:rPr>
  </w:style>
  <w:style w:type="paragraph" w:styleId="Heading1">
    <w:name w:val="heading 1"/>
    <w:basedOn w:val="Normal"/>
    <w:next w:val="Normal"/>
    <w:qFormat/>
    <w:rsid w:val="00627ADC"/>
    <w:pPr>
      <w:keepNext/>
      <w:outlineLvl w:val="0"/>
    </w:pPr>
    <w:rPr>
      <w:rFonts w:ascii="Arial" w:hAnsi="Arial" w:cs="Arial"/>
      <w:b/>
      <w:i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627ADC"/>
    <w:pPr>
      <w:keepNext/>
      <w:ind w:left="360"/>
      <w:outlineLvl w:val="1"/>
    </w:pPr>
    <w:rPr>
      <w:rFonts w:ascii="Arial" w:hAnsi="Arial" w:cs="Arial"/>
      <w:bCs/>
      <w:i/>
      <w:iCs/>
      <w:color w:val="000000"/>
      <w:sz w:val="20"/>
      <w:szCs w:val="20"/>
    </w:rPr>
  </w:style>
  <w:style w:type="paragraph" w:styleId="Heading3">
    <w:name w:val="heading 3"/>
    <w:basedOn w:val="Normal"/>
    <w:next w:val="Normal"/>
    <w:qFormat/>
    <w:rsid w:val="008035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27ADC"/>
    <w:pPr>
      <w:keepNext/>
      <w:outlineLvl w:val="3"/>
    </w:pPr>
    <w:rPr>
      <w:rFonts w:ascii="Arial" w:hAnsi="Arial" w:cs="Arial"/>
      <w:b/>
      <w:bCs/>
      <w:color w:val="FF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27AD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55B8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4E7D87"/>
    <w:pPr>
      <w:numPr>
        <w:numId w:val="1"/>
      </w:numPr>
    </w:pPr>
    <w:rPr>
      <w:rFonts w:ascii="Arial" w:hAnsi="Arial" w:cs="Arial"/>
      <w:sz w:val="20"/>
      <w:lang w:eastAsia="en-US"/>
    </w:rPr>
  </w:style>
  <w:style w:type="paragraph" w:styleId="CommentText">
    <w:name w:val="annotation text"/>
    <w:basedOn w:val="Normal"/>
    <w:link w:val="CommentTextChar"/>
    <w:semiHidden/>
    <w:unhideWhenUsed/>
    <w:rsid w:val="007478C3"/>
    <w:rPr>
      <w:sz w:val="20"/>
      <w:szCs w:val="20"/>
    </w:rPr>
  </w:style>
  <w:style w:type="paragraph" w:styleId="BodyText3">
    <w:name w:val="Body Text 3"/>
    <w:basedOn w:val="Normal"/>
    <w:rsid w:val="0029081E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755680"/>
    <w:pPr>
      <w:spacing w:after="120" w:line="480" w:lineRule="auto"/>
    </w:pPr>
  </w:style>
  <w:style w:type="character" w:customStyle="1" w:styleId="Heading2Char">
    <w:name w:val="Heading 2 Char"/>
    <w:link w:val="Heading2"/>
    <w:semiHidden/>
    <w:rsid w:val="00AB6A58"/>
    <w:rPr>
      <w:rFonts w:ascii="Arial" w:hAnsi="Arial" w:cs="Arial"/>
      <w:bCs/>
      <w:i/>
      <w:iCs/>
      <w:color w:val="000000"/>
      <w:lang w:val="en-GB" w:eastAsia="en-GB" w:bidi="ar-SA"/>
    </w:rPr>
  </w:style>
  <w:style w:type="character" w:customStyle="1" w:styleId="Heading4Char">
    <w:name w:val="Heading 4 Char"/>
    <w:link w:val="Heading4"/>
    <w:semiHidden/>
    <w:rsid w:val="00AB6A58"/>
    <w:rPr>
      <w:rFonts w:ascii="Arial" w:hAnsi="Arial" w:cs="Arial"/>
      <w:b/>
      <w:bCs/>
      <w:color w:val="FF0000"/>
      <w:szCs w:val="24"/>
      <w:lang w:val="en-GB" w:eastAsia="en-GB" w:bidi="ar-SA"/>
    </w:rPr>
  </w:style>
  <w:style w:type="character" w:customStyle="1" w:styleId="CharChar2">
    <w:name w:val="Char Char2"/>
    <w:rsid w:val="005747C2"/>
    <w:rPr>
      <w:rFonts w:ascii="Cambria" w:hAnsi="Cambria"/>
      <w:b/>
      <w:bCs/>
      <w:i/>
      <w:iCs/>
      <w:sz w:val="28"/>
      <w:szCs w:val="28"/>
    </w:rPr>
  </w:style>
  <w:style w:type="character" w:customStyle="1" w:styleId="CharChar3">
    <w:name w:val="Char Char3"/>
    <w:rsid w:val="001F0319"/>
    <w:rPr>
      <w:rFonts w:ascii="Cambria" w:hAnsi="Cambria"/>
      <w:b/>
      <w:bCs/>
      <w:i/>
      <w:iCs/>
      <w:sz w:val="28"/>
      <w:szCs w:val="28"/>
    </w:rPr>
  </w:style>
  <w:style w:type="paragraph" w:styleId="FootnoteText">
    <w:name w:val="footnote text"/>
    <w:basedOn w:val="Normal"/>
    <w:semiHidden/>
    <w:rsid w:val="00907488"/>
    <w:rPr>
      <w:sz w:val="20"/>
      <w:szCs w:val="20"/>
      <w:lang w:eastAsia="en-US"/>
    </w:rPr>
  </w:style>
  <w:style w:type="table" w:styleId="TableGrid">
    <w:name w:val="Table Grid"/>
    <w:basedOn w:val="TableNormal"/>
    <w:rsid w:val="00B6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334C2"/>
    <w:rPr>
      <w:color w:val="0000FF"/>
      <w:u w:val="single"/>
    </w:rPr>
  </w:style>
  <w:style w:type="paragraph" w:styleId="Footer">
    <w:name w:val="footer"/>
    <w:basedOn w:val="Normal"/>
    <w:link w:val="FooterChar"/>
    <w:rsid w:val="003334C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334C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A4A6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14D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4D3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14D37"/>
  </w:style>
  <w:style w:type="character" w:customStyle="1" w:styleId="CommentSubjectChar">
    <w:name w:val="Comment Subject Char"/>
    <w:basedOn w:val="CommentTextChar"/>
    <w:link w:val="CommentSubject"/>
    <w:semiHidden/>
    <w:rsid w:val="00114D37"/>
    <w:rPr>
      <w:b/>
      <w:bCs/>
    </w:rPr>
  </w:style>
  <w:style w:type="paragraph" w:styleId="NormalWeb">
    <w:name w:val="Normal (Web)"/>
    <w:basedOn w:val="Normal"/>
    <w:uiPriority w:val="99"/>
    <w:unhideWhenUsed/>
    <w:rsid w:val="004D6B09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460038"/>
    <w:rPr>
      <w:sz w:val="24"/>
      <w:szCs w:val="24"/>
    </w:rPr>
  </w:style>
  <w:style w:type="paragraph" w:customStyle="1" w:styleId="paragraph">
    <w:name w:val="paragraph"/>
    <w:basedOn w:val="Normal"/>
    <w:rsid w:val="00A267D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A267DA"/>
  </w:style>
  <w:style w:type="character" w:customStyle="1" w:styleId="eop">
    <w:name w:val="eop"/>
    <w:basedOn w:val="DefaultParagraphFont"/>
    <w:rsid w:val="00A2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253D333CB6041AF606805FA02C7BF" ma:contentTypeVersion="6" ma:contentTypeDescription="Create a new document." ma:contentTypeScope="" ma:versionID="a2a8a6a6a441fc3e850be3018ee53d06">
  <xsd:schema xmlns:xsd="http://www.w3.org/2001/XMLSchema" xmlns:xs="http://www.w3.org/2001/XMLSchema" xmlns:p="http://schemas.microsoft.com/office/2006/metadata/properties" xmlns:ns2="340fd72a-1911-4833-9464-6a2ded123886" xmlns:ns3="e557f909-ccac-4f7d-8a03-adc819839664" targetNamespace="http://schemas.microsoft.com/office/2006/metadata/properties" ma:root="true" ma:fieldsID="ad5456b723e4bf0efa768b48100e9734" ns2:_="" ns3:_="">
    <xsd:import namespace="340fd72a-1911-4833-9464-6a2ded123886"/>
    <xsd:import namespace="e557f909-ccac-4f7d-8a03-adc8198396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fd72a-1911-4833-9464-6a2ded1238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7f909-ccac-4f7d-8a03-adc8198396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698FD-973B-4E01-AF2D-EE46A48DF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0fd72a-1911-4833-9464-6a2ded123886"/>
    <ds:schemaRef ds:uri="e557f909-ccac-4f7d-8a03-adc819839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54188D-3327-4DFA-8C0E-F938EF3E86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43B33D-914E-4349-BB90-F2D33D16B6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E9496F-DCF3-4F26-A975-7ABA0F9AD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Cumbria County Council  Role Profile Description</vt:lpstr>
    </vt:vector>
  </TitlesOfParts>
  <Company>Agilisys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Cumbria County Council  Role Profile Description</dc:title>
  <dc:subject/>
  <dc:creator>Jonny Slee</dc:creator>
  <cp:keywords/>
  <dc:description/>
  <cp:lastModifiedBy>Wright, Orlanda</cp:lastModifiedBy>
  <cp:revision>2</cp:revision>
  <cp:lastPrinted>2010-08-25T14:42:00Z</cp:lastPrinted>
  <dcterms:created xsi:type="dcterms:W3CDTF">2024-01-10T16:23:00Z</dcterms:created>
  <dcterms:modified xsi:type="dcterms:W3CDTF">2024-01-10T16:23:00Z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0x010100D31253D333CB6041AF606805FA02C7BF</vt:lpwstr>
  </property>
</Properties>
</file>