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080594" w14:textId="77777777" w:rsidR="00BF7F78" w:rsidRPr="00491C1B" w:rsidRDefault="00BF7F78">
      <w:pPr>
        <w:tabs>
          <w:tab w:val="left" w:pos="6100"/>
        </w:tabs>
        <w:rPr>
          <w:b/>
          <w:bCs w:val="0"/>
          <w:color w:val="393938"/>
        </w:rPr>
        <w:sectPr w:rsidR="00BF7F78" w:rsidRPr="00491C1B" w:rsidSect="00DD2ADE">
          <w:headerReference w:type="default" r:id="rId10"/>
          <w:footerReference w:type="default" r:id="rId11"/>
          <w:headerReference w:type="first" r:id="rId12"/>
          <w:footerReference w:type="first" r:id="rId13"/>
          <w:type w:val="continuous"/>
          <w:pgSz w:w="11906" w:h="16838" w:code="9"/>
          <w:pgMar w:top="1276" w:right="567" w:bottom="1134" w:left="851" w:header="357" w:footer="113" w:gutter="0"/>
          <w:cols w:space="708"/>
          <w:titlePg/>
          <w:docGrid w:linePitch="360"/>
        </w:sectPr>
      </w:pPr>
    </w:p>
    <w:p w14:paraId="62B19F4F" w14:textId="77777777" w:rsidR="00BF7F78" w:rsidRPr="00DD2ADE" w:rsidRDefault="00BF7F78">
      <w:pPr>
        <w:tabs>
          <w:tab w:val="left" w:pos="6100"/>
        </w:tabs>
        <w:rPr>
          <w:rFonts w:cs="Arial"/>
          <w:bCs w:val="0"/>
          <w:iCs w:val="0"/>
          <w:color w:val="393938"/>
        </w:rPr>
        <w:sectPr w:rsidR="00BF7F78" w:rsidRPr="00DD2ADE" w:rsidSect="007D08E2">
          <w:type w:val="continuous"/>
          <w:pgSz w:w="11906" w:h="16838" w:code="9"/>
          <w:pgMar w:top="1676" w:right="566" w:bottom="1134" w:left="851" w:header="360" w:footer="116" w:gutter="0"/>
          <w:cols w:space="708"/>
          <w:formProt w:val="0"/>
          <w:docGrid w:linePitch="360"/>
        </w:sectPr>
      </w:pPr>
    </w:p>
    <w:p w14:paraId="7FC22B14" w14:textId="2D7DEB66" w:rsidR="00C80192" w:rsidRPr="000E5A0E" w:rsidRDefault="00722945" w:rsidP="000E5A0E">
      <w:pPr>
        <w:jc w:val="center"/>
        <w:rPr>
          <w:rFonts w:ascii="Arial Black" w:hAnsi="Arial Black" w:cs="Arial"/>
          <w:b/>
          <w:bCs w:val="0"/>
          <w:color w:val="C00000"/>
        </w:rPr>
      </w:pPr>
      <w:r>
        <w:rPr>
          <w:rFonts w:ascii="Arial Black" w:hAnsi="Arial Black" w:cs="Arial"/>
          <w:b/>
          <w:bCs w:val="0"/>
          <w:color w:val="C00000"/>
        </w:rPr>
        <w:t>Annual Awards 2025 categories and criteria</w:t>
      </w:r>
    </w:p>
    <w:p w14:paraId="3071E239" w14:textId="77777777" w:rsidR="00722945" w:rsidRDefault="00722945" w:rsidP="00C80192">
      <w:pPr>
        <w:rPr>
          <w:b/>
        </w:rPr>
      </w:pPr>
      <w:r w:rsidRPr="008360B1">
        <w:rPr>
          <w:b/>
        </w:rPr>
        <w:br/>
        <w:t>Putting Our Communities First (Community Contribution Award)</w:t>
      </w:r>
    </w:p>
    <w:p w14:paraId="63D1883E" w14:textId="77777777" w:rsidR="00722945" w:rsidRDefault="00722945" w:rsidP="00C80192">
      <w:pPr>
        <w:rPr>
          <w:b/>
        </w:rPr>
      </w:pPr>
      <w:r w:rsidRPr="008360B1">
        <w:rPr>
          <w:sz w:val="22"/>
          <w:szCs w:val="22"/>
        </w:rPr>
        <w:t>This award recognises an individual or team who have made excellent contributions to their local community and truly demonstrates our value of putting the interest of the public, the community and service users first.</w:t>
      </w:r>
      <w:r w:rsidRPr="008360B1">
        <w:rPr>
          <w:b/>
        </w:rPr>
        <w:br/>
      </w:r>
      <w:r w:rsidRPr="008360B1">
        <w:br/>
      </w:r>
      <w:r w:rsidRPr="008360B1">
        <w:rPr>
          <w:b/>
        </w:rPr>
        <w:t>Equality, Diversity and Inclusion (EDI Champion)</w:t>
      </w:r>
    </w:p>
    <w:p w14:paraId="0B761C1D" w14:textId="77777777" w:rsidR="00722945" w:rsidRDefault="00722945" w:rsidP="00C80192">
      <w:pPr>
        <w:rPr>
          <w:b/>
        </w:rPr>
      </w:pPr>
      <w:r w:rsidRPr="00722945">
        <w:rPr>
          <w:sz w:val="22"/>
          <w:szCs w:val="22"/>
        </w:rPr>
        <w:t>This award recognises an individual who has demonstrated a commitment to equality, diversity and inclusion and has made a positive difference to the service and/or our communities, treating everyone fairly and with respect, valuing diversity and promoting inclusion.</w:t>
      </w:r>
      <w:r w:rsidRPr="008360B1">
        <w:br/>
      </w:r>
      <w:r w:rsidRPr="008360B1">
        <w:br/>
      </w:r>
      <w:r w:rsidRPr="008360B1">
        <w:rPr>
          <w:b/>
        </w:rPr>
        <w:t>Integrity (Unsung Hero Award)</w:t>
      </w:r>
    </w:p>
    <w:p w14:paraId="4EFEE791" w14:textId="77777777" w:rsidR="00722945" w:rsidRDefault="00722945" w:rsidP="00C80192">
      <w:pPr>
        <w:rPr>
          <w:b/>
        </w:rPr>
      </w:pPr>
      <w:r w:rsidRPr="00722945">
        <w:rPr>
          <w:sz w:val="22"/>
          <w:szCs w:val="22"/>
        </w:rPr>
        <w:t>This award recognises those people or teams who quietly and consistently go the extra mile as part of their day-to-day work, acting with integrity including being open, honest and consistent in everything we do.</w:t>
      </w:r>
      <w:r w:rsidRPr="008360B1">
        <w:br/>
      </w:r>
      <w:r w:rsidRPr="008360B1">
        <w:rPr>
          <w:b/>
        </w:rPr>
        <w:br/>
        <w:t>Dignity and Respect (Outstanding Achievement Award)</w:t>
      </w:r>
    </w:p>
    <w:p w14:paraId="398C7657" w14:textId="77777777" w:rsidR="00722945" w:rsidRDefault="00722945" w:rsidP="00C80192">
      <w:pPr>
        <w:rPr>
          <w:b/>
        </w:rPr>
      </w:pPr>
      <w:r w:rsidRPr="00722945">
        <w:rPr>
          <w:sz w:val="22"/>
          <w:szCs w:val="22"/>
        </w:rPr>
        <w:t>This award recognises an individual or team who have delivered an extra special project, outcome, or initiative, making decisions objectively based on evidence, without discrimination or bias. Going above and beyond to make improvements for the service and/or the communities we serve.</w:t>
      </w:r>
      <w:r w:rsidRPr="008360B1">
        <w:br/>
      </w:r>
      <w:r w:rsidRPr="008360B1">
        <w:rPr>
          <w:b/>
        </w:rPr>
        <w:br/>
        <w:t>Leadership (Inspirational Leader Award)</w:t>
      </w:r>
    </w:p>
    <w:p w14:paraId="1AF6EA50" w14:textId="7F157082" w:rsidR="00722945" w:rsidRDefault="00722945" w:rsidP="00C80192">
      <w:pPr>
        <w:rPr>
          <w:b/>
        </w:rPr>
      </w:pPr>
      <w:r w:rsidRPr="00722945">
        <w:rPr>
          <w:sz w:val="22"/>
          <w:szCs w:val="22"/>
        </w:rPr>
        <w:t>This award recognises individuals who have demonstrated inspiring leadership at any level, regardless of grade or rank</w:t>
      </w:r>
      <w:r w:rsidRPr="00722945">
        <w:rPr>
          <w:sz w:val="22"/>
          <w:szCs w:val="22"/>
        </w:rPr>
        <w:t>,</w:t>
      </w:r>
      <w:r w:rsidRPr="00722945">
        <w:rPr>
          <w:sz w:val="22"/>
          <w:szCs w:val="22"/>
        </w:rPr>
        <w:t xml:space="preserve"> and truly demonstrates our Code of Ethics in their entirety.</w:t>
      </w:r>
      <w:r w:rsidRPr="008360B1">
        <w:br/>
      </w:r>
      <w:r w:rsidRPr="008360B1">
        <w:rPr>
          <w:b/>
        </w:rPr>
        <w:br/>
        <w:t>Team of the Year</w:t>
      </w:r>
    </w:p>
    <w:p w14:paraId="7593DAFC" w14:textId="77777777" w:rsidR="00722945" w:rsidRDefault="00722945" w:rsidP="00C80192">
      <w:pPr>
        <w:rPr>
          <w:b/>
        </w:rPr>
      </w:pPr>
      <w:r w:rsidRPr="00722945">
        <w:rPr>
          <w:sz w:val="22"/>
          <w:szCs w:val="22"/>
        </w:rPr>
        <w:t>This award recognises a team who have worked together brilliantly to deliver successful outcomes for the service and the communities we serve.</w:t>
      </w:r>
      <w:r w:rsidRPr="008360B1">
        <w:br/>
      </w:r>
      <w:r w:rsidRPr="008360B1">
        <w:rPr>
          <w:b/>
        </w:rPr>
        <w:br/>
        <w:t>Community Ambassador of the Year</w:t>
      </w:r>
    </w:p>
    <w:p w14:paraId="70BFB164" w14:textId="719E91F1" w:rsidR="00722945" w:rsidRDefault="00722945" w:rsidP="00C80192">
      <w:pPr>
        <w:rPr>
          <w:b/>
        </w:rPr>
      </w:pPr>
      <w:r w:rsidRPr="00722945">
        <w:rPr>
          <w:sz w:val="22"/>
          <w:szCs w:val="22"/>
        </w:rPr>
        <w:t>This award recognises a member of community, team or organisation who has supported the service in delivering its mission</w:t>
      </w:r>
      <w:r w:rsidRPr="00722945">
        <w:rPr>
          <w:sz w:val="22"/>
          <w:szCs w:val="22"/>
        </w:rPr>
        <w:t xml:space="preserve"> of </w:t>
      </w:r>
      <w:r w:rsidRPr="00722945">
        <w:rPr>
          <w:sz w:val="22"/>
          <w:szCs w:val="22"/>
        </w:rPr>
        <w:t>‘a community</w:t>
      </w:r>
      <w:r w:rsidRPr="00722945">
        <w:rPr>
          <w:sz w:val="22"/>
          <w:szCs w:val="22"/>
        </w:rPr>
        <w:t>-</w:t>
      </w:r>
      <w:r w:rsidRPr="00722945">
        <w:rPr>
          <w:sz w:val="22"/>
          <w:szCs w:val="22"/>
        </w:rPr>
        <w:t>focused, professional and trusted Fire and Rescue Service that makes Cumbria a safer place for all.’</w:t>
      </w:r>
      <w:r w:rsidRPr="008360B1">
        <w:br/>
      </w:r>
      <w:r w:rsidRPr="008360B1">
        <w:rPr>
          <w:b/>
        </w:rPr>
        <w:br/>
        <w:t>SLT THACK Award</w:t>
      </w:r>
    </w:p>
    <w:p w14:paraId="3324BC8D" w14:textId="35B03CB1" w:rsidR="00722945" w:rsidRDefault="00722945" w:rsidP="00C80192">
      <w:pPr>
        <w:rPr>
          <w:b/>
        </w:rPr>
      </w:pPr>
      <w:r w:rsidRPr="00722945">
        <w:rPr>
          <w:sz w:val="22"/>
          <w:szCs w:val="22"/>
        </w:rPr>
        <w:t xml:space="preserve">A member of the service </w:t>
      </w:r>
      <w:r w:rsidRPr="00722945">
        <w:rPr>
          <w:sz w:val="22"/>
          <w:szCs w:val="22"/>
        </w:rPr>
        <w:t xml:space="preserve">the </w:t>
      </w:r>
      <w:r w:rsidRPr="00722945">
        <w:rPr>
          <w:sz w:val="22"/>
          <w:szCs w:val="22"/>
        </w:rPr>
        <w:t>S</w:t>
      </w:r>
      <w:r w:rsidRPr="00722945">
        <w:rPr>
          <w:sz w:val="22"/>
          <w:szCs w:val="22"/>
        </w:rPr>
        <w:t xml:space="preserve">ervice </w:t>
      </w:r>
      <w:r w:rsidRPr="00722945">
        <w:rPr>
          <w:sz w:val="22"/>
          <w:szCs w:val="22"/>
        </w:rPr>
        <w:t>L</w:t>
      </w:r>
      <w:r w:rsidRPr="00722945">
        <w:rPr>
          <w:sz w:val="22"/>
          <w:szCs w:val="22"/>
        </w:rPr>
        <w:t xml:space="preserve">eadership </w:t>
      </w:r>
      <w:r w:rsidRPr="00722945">
        <w:rPr>
          <w:sz w:val="22"/>
          <w:szCs w:val="22"/>
        </w:rPr>
        <w:t>T</w:t>
      </w:r>
      <w:r w:rsidRPr="00722945">
        <w:rPr>
          <w:sz w:val="22"/>
          <w:szCs w:val="22"/>
        </w:rPr>
        <w:t>eam</w:t>
      </w:r>
      <w:r w:rsidRPr="00722945">
        <w:rPr>
          <w:sz w:val="22"/>
          <w:szCs w:val="22"/>
        </w:rPr>
        <w:t xml:space="preserve"> have noticed demonstrating the values they hold themselves accountable to – Trust, Honesty, Accountability, Communication, Kindness</w:t>
      </w:r>
      <w:r w:rsidRPr="008360B1">
        <w:br/>
      </w:r>
      <w:r w:rsidRPr="008360B1">
        <w:rPr>
          <w:b/>
        </w:rPr>
        <w:br/>
        <w:t>On-Call Champion</w:t>
      </w:r>
    </w:p>
    <w:p w14:paraId="6846CC38" w14:textId="5D728326" w:rsidR="00722945" w:rsidRDefault="00722945" w:rsidP="00C80192">
      <w:pPr>
        <w:rPr>
          <w:b/>
        </w:rPr>
      </w:pPr>
      <w:r w:rsidRPr="00722945">
        <w:rPr>
          <w:sz w:val="22"/>
          <w:szCs w:val="22"/>
        </w:rPr>
        <w:t>This award recognise</w:t>
      </w:r>
      <w:r w:rsidRPr="00722945">
        <w:rPr>
          <w:sz w:val="22"/>
          <w:szCs w:val="22"/>
        </w:rPr>
        <w:t>s</w:t>
      </w:r>
      <w:r w:rsidRPr="00722945">
        <w:rPr>
          <w:sz w:val="22"/>
          <w:szCs w:val="22"/>
        </w:rPr>
        <w:t xml:space="preserve"> a member of our on</w:t>
      </w:r>
      <w:r w:rsidRPr="00722945">
        <w:rPr>
          <w:sz w:val="22"/>
          <w:szCs w:val="22"/>
        </w:rPr>
        <w:t>-</w:t>
      </w:r>
      <w:r w:rsidRPr="00722945">
        <w:rPr>
          <w:sz w:val="22"/>
          <w:szCs w:val="22"/>
        </w:rPr>
        <w:t>call teams or whole team who go above and beyond for their community whil</w:t>
      </w:r>
      <w:r w:rsidRPr="00722945">
        <w:rPr>
          <w:sz w:val="22"/>
          <w:szCs w:val="22"/>
        </w:rPr>
        <w:t>e</w:t>
      </w:r>
      <w:r w:rsidRPr="00722945">
        <w:rPr>
          <w:sz w:val="22"/>
          <w:szCs w:val="22"/>
        </w:rPr>
        <w:t xml:space="preserve"> being a champion of our on</w:t>
      </w:r>
      <w:r w:rsidRPr="00722945">
        <w:rPr>
          <w:sz w:val="22"/>
          <w:szCs w:val="22"/>
        </w:rPr>
        <w:t>-</w:t>
      </w:r>
      <w:r w:rsidRPr="00722945">
        <w:rPr>
          <w:sz w:val="22"/>
          <w:szCs w:val="22"/>
        </w:rPr>
        <w:t>call teams in promoting the service and attracting new team members.</w:t>
      </w:r>
      <w:r w:rsidRPr="008360B1">
        <w:br/>
      </w:r>
      <w:r w:rsidRPr="008360B1">
        <w:rPr>
          <w:b/>
        </w:rPr>
        <w:br/>
        <w:t>Outstanding Contribution Award</w:t>
      </w:r>
    </w:p>
    <w:p w14:paraId="0378C1C7" w14:textId="60A63387" w:rsidR="00F605F5" w:rsidRPr="00722945" w:rsidRDefault="00722945" w:rsidP="00C80192">
      <w:pPr>
        <w:rPr>
          <w:sz w:val="22"/>
          <w:szCs w:val="22"/>
        </w:rPr>
      </w:pPr>
      <w:r w:rsidRPr="00722945">
        <w:rPr>
          <w:sz w:val="22"/>
          <w:szCs w:val="22"/>
        </w:rPr>
        <w:t>This award recognise</w:t>
      </w:r>
      <w:r w:rsidRPr="00722945">
        <w:rPr>
          <w:sz w:val="22"/>
          <w:szCs w:val="22"/>
        </w:rPr>
        <w:t xml:space="preserve">s </w:t>
      </w:r>
      <w:r w:rsidRPr="00722945">
        <w:rPr>
          <w:sz w:val="22"/>
          <w:szCs w:val="22"/>
        </w:rPr>
        <w:t xml:space="preserve">a member of our team or a team who has demonstrated commitment to the core </w:t>
      </w:r>
      <w:r w:rsidRPr="00722945">
        <w:rPr>
          <w:sz w:val="22"/>
          <w:szCs w:val="22"/>
        </w:rPr>
        <w:t>Co</w:t>
      </w:r>
      <w:r w:rsidRPr="00722945">
        <w:rPr>
          <w:sz w:val="22"/>
          <w:szCs w:val="22"/>
        </w:rPr>
        <w:t xml:space="preserve">de of </w:t>
      </w:r>
      <w:r w:rsidRPr="00722945">
        <w:rPr>
          <w:sz w:val="22"/>
          <w:szCs w:val="22"/>
        </w:rPr>
        <w:t>E</w:t>
      </w:r>
      <w:r w:rsidRPr="00722945">
        <w:rPr>
          <w:sz w:val="22"/>
          <w:szCs w:val="22"/>
        </w:rPr>
        <w:t>thics and the organisation consistently.</w:t>
      </w:r>
    </w:p>
    <w:sectPr w:rsidR="00F605F5" w:rsidRPr="00722945" w:rsidSect="007D08E2">
      <w:type w:val="continuous"/>
      <w:pgSz w:w="11906" w:h="16838" w:code="9"/>
      <w:pgMar w:top="1676" w:right="566" w:bottom="1134" w:left="851" w:header="360" w:footer="11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DC14DD" w14:textId="77777777" w:rsidR="00CD563B" w:rsidRDefault="00CD563B">
      <w:r>
        <w:separator/>
      </w:r>
    </w:p>
  </w:endnote>
  <w:endnote w:type="continuationSeparator" w:id="0">
    <w:p w14:paraId="309F8148" w14:textId="77777777" w:rsidR="00CD563B" w:rsidRDefault="00CD56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 Pro">
    <w:charset w:val="00"/>
    <w:family w:val="roman"/>
    <w:pitch w:val="variable"/>
    <w:sig w:usb0="60000287" w:usb1="00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D4CE0" w14:textId="10033A36" w:rsidR="00B263BB" w:rsidRDefault="00B263BB">
    <w:pPr>
      <w:pStyle w:val="Footer"/>
    </w:pPr>
    <w:r>
      <w:rPr>
        <w:noProof/>
      </w:rPr>
      <w:drawing>
        <wp:anchor distT="0" distB="0" distL="114300" distR="114300" simplePos="0" relativeHeight="251665408" behindDoc="1" locked="0" layoutInCell="1" allowOverlap="1" wp14:anchorId="66DCE4BC" wp14:editId="4F908940">
          <wp:simplePos x="0" y="0"/>
          <wp:positionH relativeFrom="column">
            <wp:posOffset>-532130</wp:posOffset>
          </wp:positionH>
          <wp:positionV relativeFrom="paragraph">
            <wp:posOffset>-1223628</wp:posOffset>
          </wp:positionV>
          <wp:extent cx="7560000" cy="1524397"/>
          <wp:effectExtent l="0" t="0" r="0" b="0"/>
          <wp:wrapNone/>
          <wp:docPr id="1533197785" name="Picture 3" descr="A black and whit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874972" name="Picture 3" descr="A black and white sign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524397"/>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E2C85" w14:textId="7039EB68" w:rsidR="00B63B6F" w:rsidRDefault="00B263BB" w:rsidP="008F573F">
    <w:pPr>
      <w:pStyle w:val="Footer"/>
      <w:tabs>
        <w:tab w:val="center" w:pos="9180"/>
      </w:tabs>
      <w:spacing w:line="320" w:lineRule="exact"/>
      <w:rPr>
        <w:color w:val="0078A1"/>
        <w:sz w:val="23"/>
        <w:szCs w:val="23"/>
      </w:rPr>
    </w:pPr>
    <w:r>
      <w:rPr>
        <w:noProof/>
        <w:color w:val="0078A1"/>
        <w:sz w:val="23"/>
        <w:szCs w:val="23"/>
      </w:rPr>
      <w:drawing>
        <wp:anchor distT="0" distB="0" distL="114300" distR="114300" simplePos="0" relativeHeight="251664384" behindDoc="1" locked="0" layoutInCell="1" allowOverlap="1" wp14:anchorId="7908F7C1" wp14:editId="77D19C3E">
          <wp:simplePos x="0" y="0"/>
          <wp:positionH relativeFrom="column">
            <wp:posOffset>-546100</wp:posOffset>
          </wp:positionH>
          <wp:positionV relativeFrom="paragraph">
            <wp:posOffset>-818498</wp:posOffset>
          </wp:positionV>
          <wp:extent cx="7560000" cy="1524542"/>
          <wp:effectExtent l="0" t="0" r="0" b="0"/>
          <wp:wrapNone/>
          <wp:docPr id="786418483" name="Picture 2" descr="A black and whit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424672" name="Picture 2" descr="A black and white sign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524542"/>
                  </a:xfrm>
                  <a:prstGeom prst="rect">
                    <a:avLst/>
                  </a:prstGeom>
                </pic:spPr>
              </pic:pic>
            </a:graphicData>
          </a:graphic>
          <wp14:sizeRelH relativeFrom="page">
            <wp14:pctWidth>0</wp14:pctWidth>
          </wp14:sizeRelH>
          <wp14:sizeRelV relativeFrom="page">
            <wp14:pctHeight>0</wp14:pctHeight>
          </wp14:sizeRelV>
        </wp:anchor>
      </w:drawing>
    </w:r>
  </w:p>
  <w:p w14:paraId="6F866322" w14:textId="36F586B9" w:rsidR="008F573F" w:rsidRPr="0094618A" w:rsidRDefault="008F573F" w:rsidP="008F573F">
    <w:pPr>
      <w:pStyle w:val="Footer"/>
      <w:tabs>
        <w:tab w:val="center" w:pos="9180"/>
      </w:tabs>
      <w:spacing w:line="320" w:lineRule="exact"/>
      <w:rPr>
        <w:sz w:val="23"/>
        <w:szCs w:val="23"/>
      </w:rPr>
    </w:pPr>
    <w:r>
      <w:rPr>
        <w:color w:val="0078A1"/>
        <w:sz w:val="23"/>
        <w:szCs w:val="23"/>
      </w:rPr>
      <w:tab/>
    </w:r>
    <w:r>
      <w:rPr>
        <w:color w:val="0078A1"/>
        <w:sz w:val="23"/>
        <w:szCs w:val="23"/>
      </w:rPr>
      <w:tab/>
    </w:r>
    <w:r>
      <w:rPr>
        <w:color w:val="0078A1"/>
        <w:sz w:val="23"/>
        <w:szCs w:val="23"/>
      </w:rPr>
      <w:tab/>
    </w:r>
    <w:r>
      <w:rPr>
        <w:color w:val="0078A1"/>
        <w:sz w:val="23"/>
        <w:szCs w:val="23"/>
      </w:rPr>
      <w:tab/>
    </w:r>
    <w:r>
      <w:rPr>
        <w:color w:val="0078A1"/>
        <w:sz w:val="23"/>
        <w:szCs w:val="23"/>
      </w:rPr>
      <w:tab/>
    </w:r>
  </w:p>
  <w:p w14:paraId="11960884" w14:textId="77777777" w:rsidR="008F573F" w:rsidRDefault="008F57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A8ED08" w14:textId="77777777" w:rsidR="00CD563B" w:rsidRDefault="00CD563B">
      <w:r>
        <w:separator/>
      </w:r>
    </w:p>
  </w:footnote>
  <w:footnote w:type="continuationSeparator" w:id="0">
    <w:p w14:paraId="1B727659" w14:textId="77777777" w:rsidR="00CD563B" w:rsidRDefault="00CD56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E224C" w14:textId="55F2C59B" w:rsidR="00EA59DC" w:rsidRDefault="00EA59DC">
    <w:pPr>
      <w:pStyle w:val="Header"/>
    </w:pPr>
    <w:r>
      <w:rPr>
        <w:b/>
        <w:noProof/>
        <w:color w:val="0078A1"/>
      </w:rPr>
      <w:drawing>
        <wp:anchor distT="0" distB="0" distL="114300" distR="114300" simplePos="0" relativeHeight="251667456" behindDoc="1" locked="0" layoutInCell="1" allowOverlap="1" wp14:anchorId="5D93BB06" wp14:editId="4F72B762">
          <wp:simplePos x="0" y="0"/>
          <wp:positionH relativeFrom="page">
            <wp:align>right</wp:align>
          </wp:positionH>
          <wp:positionV relativeFrom="paragraph">
            <wp:posOffset>-228600</wp:posOffset>
          </wp:positionV>
          <wp:extent cx="7560000" cy="648021"/>
          <wp:effectExtent l="0" t="0" r="3175" b="0"/>
          <wp:wrapNone/>
          <wp:docPr id="661022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095602" name="Picture 299095602"/>
                  <pic:cNvPicPr/>
                </pic:nvPicPr>
                <pic:blipFill>
                  <a:blip r:embed="rId1">
                    <a:extLst>
                      <a:ext uri="{28A0092B-C50C-407E-A947-70E740481C1C}">
                        <a14:useLocalDpi xmlns:a14="http://schemas.microsoft.com/office/drawing/2010/main" val="0"/>
                      </a:ext>
                    </a:extLst>
                  </a:blip>
                  <a:stretch>
                    <a:fillRect/>
                  </a:stretch>
                </pic:blipFill>
                <pic:spPr>
                  <a:xfrm>
                    <a:off x="0" y="0"/>
                    <a:ext cx="7560000" cy="648021"/>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AEEB5" w14:textId="6C6C151B" w:rsidR="008F573F" w:rsidRDefault="00B263BB" w:rsidP="008F573F">
    <w:pPr>
      <w:pStyle w:val="Heading1"/>
      <w:tabs>
        <w:tab w:val="clear" w:pos="6840"/>
        <w:tab w:val="right" w:pos="10440"/>
      </w:tabs>
    </w:pPr>
    <w:r>
      <w:rPr>
        <w:b/>
        <w:noProof/>
        <w:color w:val="0078A1"/>
      </w:rPr>
      <w:drawing>
        <wp:anchor distT="0" distB="0" distL="114300" distR="114300" simplePos="0" relativeHeight="251663360" behindDoc="1" locked="0" layoutInCell="1" allowOverlap="1" wp14:anchorId="0972AD04" wp14:editId="48C6D0B4">
          <wp:simplePos x="0" y="0"/>
          <wp:positionH relativeFrom="column">
            <wp:posOffset>-545340</wp:posOffset>
          </wp:positionH>
          <wp:positionV relativeFrom="paragraph">
            <wp:posOffset>-226849</wp:posOffset>
          </wp:positionV>
          <wp:extent cx="7560000" cy="648021"/>
          <wp:effectExtent l="0" t="0" r="0" b="0"/>
          <wp:wrapNone/>
          <wp:docPr id="1609976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095602" name="Picture 299095602"/>
                  <pic:cNvPicPr/>
                </pic:nvPicPr>
                <pic:blipFill>
                  <a:blip r:embed="rId1">
                    <a:extLst>
                      <a:ext uri="{28A0092B-C50C-407E-A947-70E740481C1C}">
                        <a14:useLocalDpi xmlns:a14="http://schemas.microsoft.com/office/drawing/2010/main" val="0"/>
                      </a:ext>
                    </a:extLst>
                  </a:blip>
                  <a:stretch>
                    <a:fillRect/>
                  </a:stretch>
                </pic:blipFill>
                <pic:spPr>
                  <a:xfrm>
                    <a:off x="0" y="0"/>
                    <a:ext cx="7560000" cy="648021"/>
                  </a:xfrm>
                  <a:prstGeom prst="rect">
                    <a:avLst/>
                  </a:prstGeom>
                </pic:spPr>
              </pic:pic>
            </a:graphicData>
          </a:graphic>
          <wp14:sizeRelH relativeFrom="page">
            <wp14:pctWidth>0</wp14:pctWidth>
          </wp14:sizeRelH>
          <wp14:sizeRelV relativeFrom="page">
            <wp14:pctHeight>0</wp14:pctHeight>
          </wp14:sizeRelV>
        </wp:anchor>
      </w:drawing>
    </w:r>
    <w:r w:rsidR="008F573F">
      <w:rPr>
        <w:b/>
        <w:color w:val="0078A1"/>
      </w:rPr>
      <w:tab/>
    </w:r>
  </w:p>
  <w:p w14:paraId="13F47EF5" w14:textId="77777777" w:rsidR="008F573F" w:rsidRDefault="008F573F" w:rsidP="008F573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0A13"/>
    <w:rsid w:val="000222EB"/>
    <w:rsid w:val="0006780F"/>
    <w:rsid w:val="000A7508"/>
    <w:rsid w:val="000C4F48"/>
    <w:rsid w:val="000C60E6"/>
    <w:rsid w:val="000E0CD2"/>
    <w:rsid w:val="000E5A0E"/>
    <w:rsid w:val="0011295D"/>
    <w:rsid w:val="00146133"/>
    <w:rsid w:val="00155542"/>
    <w:rsid w:val="00164D0F"/>
    <w:rsid w:val="00165D79"/>
    <w:rsid w:val="0016762B"/>
    <w:rsid w:val="00183BD2"/>
    <w:rsid w:val="001923CA"/>
    <w:rsid w:val="001A1F1E"/>
    <w:rsid w:val="001C4E40"/>
    <w:rsid w:val="001C62D3"/>
    <w:rsid w:val="001C69E3"/>
    <w:rsid w:val="00206D50"/>
    <w:rsid w:val="00212A6E"/>
    <w:rsid w:val="0023193D"/>
    <w:rsid w:val="00242E9A"/>
    <w:rsid w:val="00271812"/>
    <w:rsid w:val="00271C39"/>
    <w:rsid w:val="00291CE2"/>
    <w:rsid w:val="00295EA3"/>
    <w:rsid w:val="002B22B3"/>
    <w:rsid w:val="002B5C33"/>
    <w:rsid w:val="002D1275"/>
    <w:rsid w:val="002F5702"/>
    <w:rsid w:val="00317B69"/>
    <w:rsid w:val="003200B4"/>
    <w:rsid w:val="00341006"/>
    <w:rsid w:val="0036622D"/>
    <w:rsid w:val="00391F1F"/>
    <w:rsid w:val="003B015E"/>
    <w:rsid w:val="003D484B"/>
    <w:rsid w:val="00400DE7"/>
    <w:rsid w:val="0040136B"/>
    <w:rsid w:val="00452FDD"/>
    <w:rsid w:val="00463F14"/>
    <w:rsid w:val="00485410"/>
    <w:rsid w:val="00486499"/>
    <w:rsid w:val="00491C1B"/>
    <w:rsid w:val="004920F1"/>
    <w:rsid w:val="00495E53"/>
    <w:rsid w:val="004E5852"/>
    <w:rsid w:val="0051215F"/>
    <w:rsid w:val="00543DAC"/>
    <w:rsid w:val="0056372E"/>
    <w:rsid w:val="0059109D"/>
    <w:rsid w:val="005A0A13"/>
    <w:rsid w:val="005A450F"/>
    <w:rsid w:val="005A5C15"/>
    <w:rsid w:val="005B72E9"/>
    <w:rsid w:val="005C047F"/>
    <w:rsid w:val="005C14CF"/>
    <w:rsid w:val="005C1903"/>
    <w:rsid w:val="005D5E64"/>
    <w:rsid w:val="005D6428"/>
    <w:rsid w:val="0061773E"/>
    <w:rsid w:val="006255C4"/>
    <w:rsid w:val="006326F6"/>
    <w:rsid w:val="00662820"/>
    <w:rsid w:val="0067006D"/>
    <w:rsid w:val="00670D83"/>
    <w:rsid w:val="006967BB"/>
    <w:rsid w:val="006B04F1"/>
    <w:rsid w:val="006B3A6C"/>
    <w:rsid w:val="006E5B54"/>
    <w:rsid w:val="006F2D3F"/>
    <w:rsid w:val="00722945"/>
    <w:rsid w:val="00723007"/>
    <w:rsid w:val="007B7298"/>
    <w:rsid w:val="007D08E2"/>
    <w:rsid w:val="007D1223"/>
    <w:rsid w:val="007E138F"/>
    <w:rsid w:val="007F2E24"/>
    <w:rsid w:val="007F5F9E"/>
    <w:rsid w:val="008162C8"/>
    <w:rsid w:val="008505F6"/>
    <w:rsid w:val="008A1946"/>
    <w:rsid w:val="008D3394"/>
    <w:rsid w:val="008D4677"/>
    <w:rsid w:val="008F4DDC"/>
    <w:rsid w:val="008F573F"/>
    <w:rsid w:val="008F7AC9"/>
    <w:rsid w:val="00913996"/>
    <w:rsid w:val="009265B9"/>
    <w:rsid w:val="00937CF3"/>
    <w:rsid w:val="009406AD"/>
    <w:rsid w:val="00976709"/>
    <w:rsid w:val="009A4FE9"/>
    <w:rsid w:val="009B310F"/>
    <w:rsid w:val="009E29D3"/>
    <w:rsid w:val="009E56CD"/>
    <w:rsid w:val="009F189A"/>
    <w:rsid w:val="00A25FE6"/>
    <w:rsid w:val="00A27D09"/>
    <w:rsid w:val="00A3320D"/>
    <w:rsid w:val="00A4448D"/>
    <w:rsid w:val="00A57709"/>
    <w:rsid w:val="00A958DA"/>
    <w:rsid w:val="00AA5817"/>
    <w:rsid w:val="00B1622D"/>
    <w:rsid w:val="00B263BB"/>
    <w:rsid w:val="00B5486C"/>
    <w:rsid w:val="00B63B6F"/>
    <w:rsid w:val="00B71D75"/>
    <w:rsid w:val="00B85294"/>
    <w:rsid w:val="00BC4C29"/>
    <w:rsid w:val="00BF4E3A"/>
    <w:rsid w:val="00BF7F78"/>
    <w:rsid w:val="00C20008"/>
    <w:rsid w:val="00C20427"/>
    <w:rsid w:val="00C212DC"/>
    <w:rsid w:val="00C2365B"/>
    <w:rsid w:val="00C45DF9"/>
    <w:rsid w:val="00C709F7"/>
    <w:rsid w:val="00C80192"/>
    <w:rsid w:val="00CB449E"/>
    <w:rsid w:val="00CD563B"/>
    <w:rsid w:val="00CE09CD"/>
    <w:rsid w:val="00CF0065"/>
    <w:rsid w:val="00D1439B"/>
    <w:rsid w:val="00D266CE"/>
    <w:rsid w:val="00D37B46"/>
    <w:rsid w:val="00D45825"/>
    <w:rsid w:val="00D50431"/>
    <w:rsid w:val="00D53BEB"/>
    <w:rsid w:val="00D701CB"/>
    <w:rsid w:val="00D807B2"/>
    <w:rsid w:val="00D85A2A"/>
    <w:rsid w:val="00D932B1"/>
    <w:rsid w:val="00DA7A66"/>
    <w:rsid w:val="00DB5239"/>
    <w:rsid w:val="00DD2ADE"/>
    <w:rsid w:val="00DE2414"/>
    <w:rsid w:val="00DE6613"/>
    <w:rsid w:val="00E15D9B"/>
    <w:rsid w:val="00E47F88"/>
    <w:rsid w:val="00E65154"/>
    <w:rsid w:val="00EA59DC"/>
    <w:rsid w:val="00EB0D7D"/>
    <w:rsid w:val="00EC3AF2"/>
    <w:rsid w:val="00EE009B"/>
    <w:rsid w:val="00F04CC1"/>
    <w:rsid w:val="00F20E39"/>
    <w:rsid w:val="00F31FB4"/>
    <w:rsid w:val="00F51636"/>
    <w:rsid w:val="00F51ABD"/>
    <w:rsid w:val="00F5276B"/>
    <w:rsid w:val="00F605F5"/>
    <w:rsid w:val="00F7718C"/>
    <w:rsid w:val="00FB220F"/>
    <w:rsid w:val="00FC4C4D"/>
    <w:rsid w:val="141F41B1"/>
    <w:rsid w:val="21220976"/>
    <w:rsid w:val="312DB973"/>
    <w:rsid w:val="31B26AF1"/>
    <w:rsid w:val="4A744F52"/>
    <w:rsid w:val="4DD58589"/>
    <w:rsid w:val="7D46161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E56B80"/>
  <w15:chartTrackingRefBased/>
  <w15:docId w15:val="{A3DC495C-9CEC-B048-B43D-B1486300F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bCs/>
      <w:iCs/>
      <w:sz w:val="24"/>
      <w:szCs w:val="24"/>
      <w:lang w:eastAsia="en-US"/>
    </w:rPr>
  </w:style>
  <w:style w:type="paragraph" w:styleId="Heading1">
    <w:name w:val="heading 1"/>
    <w:basedOn w:val="Normal"/>
    <w:next w:val="Normal"/>
    <w:qFormat/>
    <w:pPr>
      <w:keepNext/>
      <w:tabs>
        <w:tab w:val="right" w:pos="6840"/>
      </w:tabs>
      <w:outlineLvl w:val="0"/>
    </w:pPr>
    <w:rPr>
      <w:rFonts w:cs="Arial"/>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character" w:styleId="Hyperlink">
    <w:name w:val="Hyperlink"/>
    <w:rPr>
      <w:color w:val="0000FF"/>
      <w:u w:val="single"/>
    </w:rPr>
  </w:style>
  <w:style w:type="paragraph" w:styleId="Footer">
    <w:name w:val="footer"/>
    <w:basedOn w:val="Normal"/>
    <w:pPr>
      <w:tabs>
        <w:tab w:val="center" w:pos="4153"/>
        <w:tab w:val="right" w:pos="8306"/>
      </w:tabs>
    </w:pPr>
  </w:style>
  <w:style w:type="paragraph" w:styleId="NormalWeb">
    <w:name w:val="Normal (Web)"/>
    <w:basedOn w:val="Normal"/>
    <w:pPr>
      <w:spacing w:before="100" w:beforeAutospacing="1" w:after="100" w:afterAutospacing="1"/>
    </w:pPr>
    <w:rPr>
      <w:rFonts w:ascii="Times New Roman" w:hAnsi="Times New Roman"/>
      <w:bCs w:val="0"/>
      <w:iCs w:val="0"/>
    </w:rPr>
  </w:style>
  <w:style w:type="paragraph" w:customStyle="1" w:styleId="BasicParagraph">
    <w:name w:val="[Basic Paragraph]"/>
    <w:basedOn w:val="Normal"/>
    <w:uiPriority w:val="99"/>
    <w:rsid w:val="00B63B6F"/>
    <w:pPr>
      <w:autoSpaceDE w:val="0"/>
      <w:autoSpaceDN w:val="0"/>
      <w:adjustRightInd w:val="0"/>
      <w:spacing w:line="288" w:lineRule="auto"/>
      <w:textAlignment w:val="center"/>
    </w:pPr>
    <w:rPr>
      <w:rFonts w:ascii="Minion Pro" w:hAnsi="Minion Pro" w:cs="Minion Pro"/>
      <w:bCs w:val="0"/>
      <w:iCs w:val="0"/>
      <w:color w:val="000000"/>
      <w:lang w:eastAsia="en-GB"/>
    </w:rPr>
  </w:style>
  <w:style w:type="character" w:styleId="UnresolvedMention">
    <w:name w:val="Unresolved Mention"/>
    <w:basedOn w:val="DefaultParagraphFont"/>
    <w:uiPriority w:val="99"/>
    <w:semiHidden/>
    <w:unhideWhenUsed/>
    <w:rsid w:val="00FB22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3101444">
      <w:bodyDiv w:val="1"/>
      <w:marLeft w:val="0"/>
      <w:marRight w:val="0"/>
      <w:marTop w:val="0"/>
      <w:marBottom w:val="0"/>
      <w:divBdr>
        <w:top w:val="none" w:sz="0" w:space="0" w:color="auto"/>
        <w:left w:val="none" w:sz="0" w:space="0" w:color="auto"/>
        <w:bottom w:val="none" w:sz="0" w:space="0" w:color="auto"/>
        <w:right w:val="none" w:sz="0" w:space="0" w:color="auto"/>
      </w:divBdr>
    </w:div>
    <w:div w:id="1986546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laxtonj\Local%20Settings\Temporary%20Internet%20Files\Content.Outlook\HA171C29\Letterhea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1a3e32b-2f61-4ed2-8005-4759f7176664">
      <Terms xmlns="http://schemas.microsoft.com/office/infopath/2007/PartnerControls"/>
    </lcf76f155ced4ddcb4097134ff3c332f>
    <TaxCatchAll xmlns="c2b36edf-d6b4-4d40-9417-44b51de556ab" xsi:nil="true"/>
    <Thumbnail xmlns="a1a3e32b-2f61-4ed2-8005-4759f7176664"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CF55B783887D8644B1BB2AF88A1F729D" ma:contentTypeVersion="20" ma:contentTypeDescription="Create a new document." ma:contentTypeScope="" ma:versionID="89d6abd3d1e440216890635ac336e81f">
  <xsd:schema xmlns:xsd="http://www.w3.org/2001/XMLSchema" xmlns:xs="http://www.w3.org/2001/XMLSchema" xmlns:p="http://schemas.microsoft.com/office/2006/metadata/properties" xmlns:ns2="a1a3e32b-2f61-4ed2-8005-4759f7176664" xmlns:ns3="d825955d-c47e-4fd7-8874-018c5c37d6f9" xmlns:ns4="c2b36edf-d6b4-4d40-9417-44b51de556ab" targetNamespace="http://schemas.microsoft.com/office/2006/metadata/properties" ma:root="true" ma:fieldsID="68e57d80688117d779da4ed417ed5ed7" ns2:_="" ns3:_="" ns4:_="">
    <xsd:import namespace="a1a3e32b-2f61-4ed2-8005-4759f7176664"/>
    <xsd:import namespace="d825955d-c47e-4fd7-8874-018c5c37d6f9"/>
    <xsd:import namespace="c2b36edf-d6b4-4d40-9417-44b51de556ab"/>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4:TaxCatchAll" minOccurs="0"/>
                <xsd:element ref="ns2:Thumbnai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a3e32b-2f61-4ed2-8005-4759f71766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7f7c277-ca9a-4d57-b418-f15995160e0c" ma:termSetId="09814cd3-568e-fe90-9814-8d621ff8fb84" ma:anchorId="fba54fb3-c3e1-fe81-a776-ca4b69148c4d" ma:open="true" ma:isKeyword="false">
      <xsd:complexType>
        <xsd:sequence>
          <xsd:element ref="pc:Terms" minOccurs="0" maxOccurs="1"/>
        </xsd:sequence>
      </xsd:complexType>
    </xsd:element>
    <xsd:element name="Thumbnail" ma:index="24" nillable="true" ma:displayName="Thumbnail" ma:format="Thumbnail" ma:internalName="Thumbnail">
      <xsd:simpleType>
        <xsd:restriction base="dms:Unknown"/>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25955d-c47e-4fd7-8874-018c5c37d6f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2b36edf-d6b4-4d40-9417-44b51de556ab"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53d60518-9806-4d65-ae06-d9af668bfa75}" ma:internalName="TaxCatchAll" ma:showField="CatchAllData" ma:web="d825955d-c47e-4fd7-8874-018c5c37d6f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D0272CB-9C6C-44DC-A2EA-59C7849DF885}">
  <ds:schemaRefs>
    <ds:schemaRef ds:uri="http://schemas.microsoft.com/office/2006/metadata/properties"/>
    <ds:schemaRef ds:uri="http://schemas.microsoft.com/office/infopath/2007/PartnerControls"/>
    <ds:schemaRef ds:uri="a1a3e32b-2f61-4ed2-8005-4759f7176664"/>
    <ds:schemaRef ds:uri="c2b36edf-d6b4-4d40-9417-44b51de556ab"/>
  </ds:schemaRefs>
</ds:datastoreItem>
</file>

<file path=customXml/itemProps2.xml><?xml version="1.0" encoding="utf-8"?>
<ds:datastoreItem xmlns:ds="http://schemas.openxmlformats.org/officeDocument/2006/customXml" ds:itemID="{B2D0F40F-1E0C-4BE3-825B-1D0B0EA4BCF2}">
  <ds:schemaRefs>
    <ds:schemaRef ds:uri="http://schemas.openxmlformats.org/officeDocument/2006/bibliography"/>
  </ds:schemaRefs>
</ds:datastoreItem>
</file>

<file path=customXml/itemProps3.xml><?xml version="1.0" encoding="utf-8"?>
<ds:datastoreItem xmlns:ds="http://schemas.openxmlformats.org/officeDocument/2006/customXml" ds:itemID="{E1ABDEE2-26AC-4EB0-8DC6-98DE6412D9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a3e32b-2f61-4ed2-8005-4759f7176664"/>
    <ds:schemaRef ds:uri="d825955d-c47e-4fd7-8874-018c5c37d6f9"/>
    <ds:schemaRef ds:uri="c2b36edf-d6b4-4d40-9417-44b51de556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AF9755B-36F1-48D0-874A-954357EBA87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Letterhead template</Template>
  <TotalTime>460</TotalTime>
  <Pages>1</Pages>
  <Words>370</Words>
  <Characters>2120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Cumbria County Council</Company>
  <LinksUpToDate>false</LinksUpToDate>
  <CharactersWithSpaces>2486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Claxton, Joanne L</dc:creator>
  <cp:keywords/>
  <cp:lastModifiedBy>Waite, Liam</cp:lastModifiedBy>
  <cp:revision>34</cp:revision>
  <cp:lastPrinted>2012-11-13T10:25:00Z</cp:lastPrinted>
  <dcterms:created xsi:type="dcterms:W3CDTF">2025-03-03T10:36:00Z</dcterms:created>
  <dcterms:modified xsi:type="dcterms:W3CDTF">2025-06-13T08:51:00Z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0x010100CF55B783887D8644B1BB2AF88A1F729D</vt:lpwstr>
  </property>
  <property fmtid="{D5CDD505-2E9C-101B-9397-08002B2CF9AE}" pid="3" name="MediaServiceImageTags">
    <vt:lpwstr/>
  </property>
</Properties>
</file>