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BDC15" w14:textId="4A9B79A8" w:rsidR="00AA27D4" w:rsidRDefault="001C2718" w:rsidP="007F5C07">
      <w:pPr>
        <w:pStyle w:val="Heading1"/>
        <w:rPr>
          <w:rFonts w:ascii="Arial Black" w:hAnsi="Arial Black"/>
          <w:color w:val="BB1822" w:themeColor="background2"/>
        </w:rPr>
      </w:pPr>
      <w:r w:rsidRPr="00DC25BE">
        <w:rPr>
          <w:rFonts w:ascii="Arial Black" w:hAnsi="Arial Black"/>
          <w:color w:val="BB1822" w:themeColor="background2"/>
        </w:rPr>
        <w:t>Occupational Shared Parental Leave Pay (OShPP)</w:t>
      </w:r>
    </w:p>
    <w:p w14:paraId="41352114" w14:textId="77777777" w:rsidR="00DC25BE" w:rsidRPr="00DC25BE" w:rsidRDefault="00DC25BE" w:rsidP="00DC25B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4"/>
        <w:gridCol w:w="614"/>
        <w:gridCol w:w="474"/>
        <w:gridCol w:w="301"/>
        <w:gridCol w:w="171"/>
        <w:gridCol w:w="475"/>
        <w:gridCol w:w="114"/>
        <w:gridCol w:w="360"/>
        <w:gridCol w:w="419"/>
        <w:gridCol w:w="55"/>
        <w:gridCol w:w="474"/>
        <w:gridCol w:w="244"/>
        <w:gridCol w:w="231"/>
        <w:gridCol w:w="472"/>
        <w:gridCol w:w="57"/>
        <w:gridCol w:w="743"/>
      </w:tblGrid>
      <w:tr w:rsidR="0043048A" w:rsidRPr="00DC25BE" w14:paraId="4717060F" w14:textId="77777777" w:rsidTr="006E75D0">
        <w:tc>
          <w:tcPr>
            <w:tcW w:w="9134" w:type="dxa"/>
            <w:gridSpan w:val="16"/>
            <w:shd w:val="clear" w:color="auto" w:fill="E6E6E6"/>
          </w:tcPr>
          <w:p w14:paraId="284701A6" w14:textId="77777777" w:rsidR="0043048A" w:rsidRPr="00DC25BE" w:rsidRDefault="0043048A" w:rsidP="006E75D0">
            <w:r w:rsidRPr="00DC25BE">
              <w:t>I can confirm that I have recently submitted my applica</w:t>
            </w:r>
            <w:r w:rsidR="006E75D0" w:rsidRPr="00DC25BE">
              <w:t>tion for Shared Parental Leave and wish to receive OShPP.</w:t>
            </w:r>
          </w:p>
        </w:tc>
      </w:tr>
      <w:tr w:rsidR="0043048A" w:rsidRPr="00DC25BE" w14:paraId="233D2918" w14:textId="77777777" w:rsidTr="006E75D0">
        <w:tc>
          <w:tcPr>
            <w:tcW w:w="3794" w:type="dxa"/>
            <w:shd w:val="clear" w:color="auto" w:fill="E6E6E6"/>
          </w:tcPr>
          <w:p w14:paraId="59505599" w14:textId="77777777" w:rsidR="0043048A" w:rsidRPr="00DC25BE" w:rsidRDefault="006E75D0" w:rsidP="008C4849">
            <w:pPr>
              <w:rPr>
                <w:b/>
              </w:rPr>
            </w:pPr>
            <w:r w:rsidRPr="00DC25BE">
              <w:rPr>
                <w:b/>
              </w:rPr>
              <w:t>S</w:t>
            </w:r>
            <w:r w:rsidR="0043048A" w:rsidRPr="00DC25BE">
              <w:rPr>
                <w:b/>
              </w:rPr>
              <w:t>urname*</w:t>
            </w:r>
          </w:p>
        </w:tc>
        <w:tc>
          <w:tcPr>
            <w:tcW w:w="5340" w:type="dxa"/>
            <w:gridSpan w:val="15"/>
          </w:tcPr>
          <w:p w14:paraId="79F0BADA" w14:textId="77777777" w:rsidR="0043048A" w:rsidRPr="00DC25BE" w:rsidRDefault="0043048A" w:rsidP="008C4849">
            <w:pPr>
              <w:rPr>
                <w:b/>
              </w:rPr>
            </w:pPr>
          </w:p>
        </w:tc>
      </w:tr>
      <w:tr w:rsidR="0043048A" w:rsidRPr="00DC25BE" w14:paraId="43A037CB" w14:textId="77777777" w:rsidTr="006E75D0">
        <w:tc>
          <w:tcPr>
            <w:tcW w:w="3794" w:type="dxa"/>
            <w:shd w:val="clear" w:color="auto" w:fill="E6E6E6"/>
          </w:tcPr>
          <w:p w14:paraId="7C5E46C5" w14:textId="77777777" w:rsidR="0043048A" w:rsidRPr="00DC25BE" w:rsidRDefault="006E75D0" w:rsidP="008C4849">
            <w:pPr>
              <w:rPr>
                <w:b/>
              </w:rPr>
            </w:pPr>
            <w:r w:rsidRPr="00DC25BE">
              <w:rPr>
                <w:b/>
              </w:rPr>
              <w:t>F</w:t>
            </w:r>
            <w:r w:rsidR="0043048A" w:rsidRPr="00DC25BE">
              <w:rPr>
                <w:b/>
              </w:rPr>
              <w:t>irst name(s)*</w:t>
            </w:r>
          </w:p>
        </w:tc>
        <w:tc>
          <w:tcPr>
            <w:tcW w:w="5340" w:type="dxa"/>
            <w:gridSpan w:val="15"/>
          </w:tcPr>
          <w:p w14:paraId="47CDF797" w14:textId="77777777" w:rsidR="0043048A" w:rsidRPr="00DC25BE" w:rsidRDefault="0043048A" w:rsidP="008C4849">
            <w:pPr>
              <w:rPr>
                <w:b/>
              </w:rPr>
            </w:pPr>
          </w:p>
        </w:tc>
      </w:tr>
      <w:tr w:rsidR="007F5C07" w:rsidRPr="00DC25BE" w14:paraId="4E8C1E9D" w14:textId="77777777" w:rsidTr="006E75D0">
        <w:tc>
          <w:tcPr>
            <w:tcW w:w="4433" w:type="dxa"/>
            <w:gridSpan w:val="2"/>
            <w:shd w:val="clear" w:color="auto" w:fill="E6E6E6"/>
          </w:tcPr>
          <w:p w14:paraId="74893BB6" w14:textId="77777777" w:rsidR="0043048A" w:rsidRPr="00DC25BE" w:rsidRDefault="0043048A" w:rsidP="008C4849">
            <w:pPr>
              <w:rPr>
                <w:b/>
              </w:rPr>
            </w:pPr>
            <w:r w:rsidRPr="00DC25BE">
              <w:rPr>
                <w:b/>
              </w:rPr>
              <w:t xml:space="preserve">Employee </w:t>
            </w:r>
            <w:proofErr w:type="gramStart"/>
            <w:r w:rsidRPr="00DC25BE">
              <w:rPr>
                <w:b/>
              </w:rPr>
              <w:t>Number:*</w:t>
            </w:r>
            <w:proofErr w:type="gramEnd"/>
          </w:p>
        </w:tc>
        <w:tc>
          <w:tcPr>
            <w:tcW w:w="792" w:type="dxa"/>
            <w:gridSpan w:val="2"/>
          </w:tcPr>
          <w:p w14:paraId="4FC4B492" w14:textId="77777777" w:rsidR="0043048A" w:rsidRPr="00DC25BE" w:rsidRDefault="0043048A" w:rsidP="008C4849">
            <w:pPr>
              <w:rPr>
                <w:b/>
              </w:rPr>
            </w:pPr>
          </w:p>
        </w:tc>
        <w:tc>
          <w:tcPr>
            <w:tcW w:w="780" w:type="dxa"/>
            <w:gridSpan w:val="3"/>
          </w:tcPr>
          <w:p w14:paraId="48501DD4" w14:textId="77777777" w:rsidR="0043048A" w:rsidRPr="00DC25BE" w:rsidRDefault="0043048A" w:rsidP="008C4849">
            <w:pPr>
              <w:rPr>
                <w:b/>
              </w:rPr>
            </w:pPr>
          </w:p>
        </w:tc>
        <w:tc>
          <w:tcPr>
            <w:tcW w:w="795" w:type="dxa"/>
            <w:gridSpan w:val="2"/>
          </w:tcPr>
          <w:p w14:paraId="44953139" w14:textId="77777777" w:rsidR="0043048A" w:rsidRPr="00DC25BE" w:rsidRDefault="0043048A" w:rsidP="008C4849">
            <w:pPr>
              <w:rPr>
                <w:b/>
              </w:rPr>
            </w:pPr>
          </w:p>
        </w:tc>
        <w:tc>
          <w:tcPr>
            <w:tcW w:w="790" w:type="dxa"/>
            <w:gridSpan w:val="3"/>
          </w:tcPr>
          <w:p w14:paraId="2A8E1E11" w14:textId="77777777" w:rsidR="0043048A" w:rsidRPr="00DC25BE" w:rsidRDefault="0043048A" w:rsidP="008C4849">
            <w:pPr>
              <w:rPr>
                <w:b/>
              </w:rPr>
            </w:pPr>
          </w:p>
        </w:tc>
        <w:tc>
          <w:tcPr>
            <w:tcW w:w="779" w:type="dxa"/>
            <w:gridSpan w:val="3"/>
          </w:tcPr>
          <w:p w14:paraId="29243B28" w14:textId="77777777" w:rsidR="0043048A" w:rsidRPr="00DC25BE" w:rsidRDefault="0043048A" w:rsidP="008C4849">
            <w:pPr>
              <w:rPr>
                <w:b/>
              </w:rPr>
            </w:pPr>
          </w:p>
        </w:tc>
        <w:tc>
          <w:tcPr>
            <w:tcW w:w="765" w:type="dxa"/>
          </w:tcPr>
          <w:p w14:paraId="6DFE4439" w14:textId="77777777" w:rsidR="0043048A" w:rsidRPr="00DC25BE" w:rsidRDefault="0043048A" w:rsidP="008C4849">
            <w:pPr>
              <w:rPr>
                <w:b/>
              </w:rPr>
            </w:pPr>
          </w:p>
        </w:tc>
      </w:tr>
      <w:tr w:rsidR="006E75D0" w:rsidRPr="00DC25BE" w14:paraId="6D7D1A14" w14:textId="77777777" w:rsidTr="006E75D0">
        <w:tc>
          <w:tcPr>
            <w:tcW w:w="4433" w:type="dxa"/>
            <w:gridSpan w:val="2"/>
            <w:shd w:val="clear" w:color="auto" w:fill="E6E6E6"/>
          </w:tcPr>
          <w:p w14:paraId="707F5A0E" w14:textId="77777777" w:rsidR="0043048A" w:rsidRPr="00DC25BE" w:rsidRDefault="0043048A" w:rsidP="008C4849">
            <w:pPr>
              <w:rPr>
                <w:b/>
              </w:rPr>
            </w:pPr>
            <w:r w:rsidRPr="00DC25BE">
              <w:rPr>
                <w:b/>
              </w:rPr>
              <w:t>NI Number (Must be completed</w:t>
            </w:r>
            <w:proofErr w:type="gramStart"/>
            <w:r w:rsidRPr="00DC25BE">
              <w:rPr>
                <w:b/>
              </w:rPr>
              <w:t>):*</w:t>
            </w:r>
            <w:proofErr w:type="gramEnd"/>
          </w:p>
        </w:tc>
        <w:tc>
          <w:tcPr>
            <w:tcW w:w="485" w:type="dxa"/>
          </w:tcPr>
          <w:p w14:paraId="60AEAFF0" w14:textId="77777777" w:rsidR="0043048A" w:rsidRPr="00DC25BE" w:rsidRDefault="0043048A" w:rsidP="008C4849">
            <w:pPr>
              <w:rPr>
                <w:b/>
              </w:rPr>
            </w:pPr>
          </w:p>
        </w:tc>
        <w:tc>
          <w:tcPr>
            <w:tcW w:w="483" w:type="dxa"/>
            <w:gridSpan w:val="2"/>
          </w:tcPr>
          <w:p w14:paraId="28A076E9" w14:textId="77777777" w:rsidR="0043048A" w:rsidRPr="00DC25BE" w:rsidRDefault="0043048A" w:rsidP="008C4849">
            <w:pPr>
              <w:rPr>
                <w:b/>
              </w:rPr>
            </w:pPr>
          </w:p>
        </w:tc>
        <w:tc>
          <w:tcPr>
            <w:tcW w:w="486" w:type="dxa"/>
          </w:tcPr>
          <w:p w14:paraId="2EFE91A0" w14:textId="77777777" w:rsidR="0043048A" w:rsidRPr="00DC25BE" w:rsidRDefault="0043048A" w:rsidP="008C4849">
            <w:pPr>
              <w:rPr>
                <w:b/>
              </w:rPr>
            </w:pPr>
          </w:p>
        </w:tc>
        <w:tc>
          <w:tcPr>
            <w:tcW w:w="485" w:type="dxa"/>
            <w:gridSpan w:val="2"/>
          </w:tcPr>
          <w:p w14:paraId="77257DD0" w14:textId="77777777" w:rsidR="0043048A" w:rsidRPr="00DC25BE" w:rsidRDefault="0043048A" w:rsidP="008C4849">
            <w:pPr>
              <w:rPr>
                <w:b/>
              </w:rPr>
            </w:pPr>
          </w:p>
        </w:tc>
        <w:tc>
          <w:tcPr>
            <w:tcW w:w="485" w:type="dxa"/>
            <w:gridSpan w:val="2"/>
          </w:tcPr>
          <w:p w14:paraId="74589AD5" w14:textId="77777777" w:rsidR="0043048A" w:rsidRPr="00DC25BE" w:rsidRDefault="0043048A" w:rsidP="008C4849">
            <w:pPr>
              <w:rPr>
                <w:b/>
              </w:rPr>
            </w:pPr>
          </w:p>
        </w:tc>
        <w:tc>
          <w:tcPr>
            <w:tcW w:w="485" w:type="dxa"/>
          </w:tcPr>
          <w:p w14:paraId="0638CA67" w14:textId="77777777" w:rsidR="0043048A" w:rsidRPr="00DC25BE" w:rsidRDefault="0043048A" w:rsidP="008C4849">
            <w:pPr>
              <w:rPr>
                <w:b/>
              </w:rPr>
            </w:pPr>
          </w:p>
        </w:tc>
        <w:tc>
          <w:tcPr>
            <w:tcW w:w="485" w:type="dxa"/>
            <w:gridSpan w:val="2"/>
          </w:tcPr>
          <w:p w14:paraId="4BB98FFC" w14:textId="77777777" w:rsidR="0043048A" w:rsidRPr="00DC25BE" w:rsidRDefault="0043048A" w:rsidP="008C4849">
            <w:pPr>
              <w:rPr>
                <w:b/>
              </w:rPr>
            </w:pPr>
          </w:p>
        </w:tc>
        <w:tc>
          <w:tcPr>
            <w:tcW w:w="483" w:type="dxa"/>
          </w:tcPr>
          <w:p w14:paraId="28D583BA" w14:textId="77777777" w:rsidR="0043048A" w:rsidRPr="00DC25BE" w:rsidRDefault="0043048A" w:rsidP="008C4849">
            <w:pPr>
              <w:rPr>
                <w:b/>
              </w:rPr>
            </w:pPr>
          </w:p>
        </w:tc>
        <w:tc>
          <w:tcPr>
            <w:tcW w:w="824" w:type="dxa"/>
            <w:gridSpan w:val="2"/>
          </w:tcPr>
          <w:p w14:paraId="222B2D7F" w14:textId="77777777" w:rsidR="0043048A" w:rsidRPr="00DC25BE" w:rsidRDefault="0043048A" w:rsidP="008C4849">
            <w:pPr>
              <w:rPr>
                <w:b/>
              </w:rPr>
            </w:pPr>
          </w:p>
        </w:tc>
      </w:tr>
    </w:tbl>
    <w:p w14:paraId="735E7343" w14:textId="77777777" w:rsidR="0043048A" w:rsidRPr="00DC25BE" w:rsidRDefault="0043048A" w:rsidP="001C2718"/>
    <w:p w14:paraId="0978D73E" w14:textId="22E11BEA" w:rsidR="001C2718" w:rsidRPr="00DC25BE" w:rsidRDefault="001C2718" w:rsidP="001C2718">
      <w:r w:rsidRPr="00DC25BE">
        <w:t xml:space="preserve">In addition to the </w:t>
      </w:r>
      <w:proofErr w:type="spellStart"/>
      <w:r w:rsidRPr="00DC25BE">
        <w:t>ShPP</w:t>
      </w:r>
      <w:proofErr w:type="spellEnd"/>
      <w:r w:rsidRPr="00DC25BE">
        <w:t xml:space="preserve"> entitlement </w:t>
      </w:r>
      <w:r w:rsidR="00424845" w:rsidRPr="00DC25BE">
        <w:t xml:space="preserve">Cumbria Fire &amp; Rescue Service </w:t>
      </w:r>
      <w:r w:rsidRPr="00DC25BE">
        <w:t xml:space="preserve">offer an </w:t>
      </w:r>
      <w:proofErr w:type="spellStart"/>
      <w:r w:rsidRPr="00DC25BE">
        <w:t>OShPP</w:t>
      </w:r>
      <w:proofErr w:type="spellEnd"/>
      <w:r w:rsidRPr="00DC25BE">
        <w:t xml:space="preserve">, this is an amount equivalent to 6 weeks of full pay, spread over a period agreed with the manager (where the pay + ShPP does not exceed normal full pay) </w:t>
      </w:r>
      <w:proofErr w:type="spellStart"/>
      <w:r w:rsidRPr="00DC25BE">
        <w:t>eg.</w:t>
      </w:r>
      <w:proofErr w:type="spellEnd"/>
    </w:p>
    <w:p w14:paraId="7BE60969" w14:textId="77777777" w:rsidR="001C2718" w:rsidRPr="00DC25BE" w:rsidRDefault="001C2718" w:rsidP="001C2718">
      <w:pPr>
        <w:pStyle w:val="ListParagraph"/>
        <w:numPr>
          <w:ilvl w:val="0"/>
          <w:numId w:val="1"/>
        </w:numPr>
      </w:pPr>
      <w:r w:rsidRPr="00DC25BE">
        <w:t>12 weeks (50% of weekly pay)</w:t>
      </w:r>
    </w:p>
    <w:p w14:paraId="43040192" w14:textId="77777777" w:rsidR="001C2718" w:rsidRPr="00DC25BE" w:rsidRDefault="001C2718" w:rsidP="001C2718">
      <w:pPr>
        <w:pStyle w:val="ListParagraph"/>
        <w:numPr>
          <w:ilvl w:val="0"/>
          <w:numId w:val="1"/>
        </w:numPr>
      </w:pPr>
      <w:r w:rsidRPr="00DC25BE">
        <w:t>20 weeks (30% of weekly pay)</w:t>
      </w:r>
    </w:p>
    <w:p w14:paraId="0BBD24C5" w14:textId="77777777" w:rsidR="001C2718" w:rsidRPr="00DC25BE" w:rsidRDefault="001C2718" w:rsidP="001C2718">
      <w:pPr>
        <w:pStyle w:val="ListParagraph"/>
        <w:numPr>
          <w:ilvl w:val="0"/>
          <w:numId w:val="1"/>
        </w:numPr>
      </w:pPr>
      <w:r w:rsidRPr="00DC25BE">
        <w:t>33 weeks (approx. 18% weekly pay)</w:t>
      </w:r>
    </w:p>
    <w:p w14:paraId="72384E2A" w14:textId="77777777" w:rsidR="001C2718" w:rsidRPr="00DC25BE" w:rsidRDefault="001C2718" w:rsidP="001C2718">
      <w:pPr>
        <w:pStyle w:val="ListParagraph"/>
        <w:numPr>
          <w:ilvl w:val="0"/>
          <w:numId w:val="1"/>
        </w:numPr>
      </w:pPr>
      <w:r w:rsidRPr="00DC25BE">
        <w:t>Receive the amount as a lump sum on returning to work (this will be subject to a deduction for 6 weeks’ ShPP already received)</w:t>
      </w:r>
    </w:p>
    <w:p w14:paraId="751B8EBA" w14:textId="77777777" w:rsidR="001C2718" w:rsidRPr="00DC25BE" w:rsidRDefault="001C2718" w:rsidP="001C2718"/>
    <w:p w14:paraId="3D3F5DF2" w14:textId="77777777" w:rsidR="001C2718" w:rsidRPr="00DC25BE" w:rsidRDefault="001C2718" w:rsidP="001C2718">
      <w:r w:rsidRPr="00DC25BE">
        <w:t>To be entitled to OShPP the employee must have:</w:t>
      </w:r>
    </w:p>
    <w:p w14:paraId="4303E7CD" w14:textId="77777777" w:rsidR="001C2718" w:rsidRPr="00DC25BE" w:rsidRDefault="001C2718" w:rsidP="001C2718">
      <w:pPr>
        <w:pStyle w:val="ListParagraph"/>
        <w:numPr>
          <w:ilvl w:val="0"/>
          <w:numId w:val="1"/>
        </w:numPr>
      </w:pPr>
      <w:r w:rsidRPr="00DC25BE">
        <w:t>a minimum of 1 year’s continuous service by the 11</w:t>
      </w:r>
      <w:r w:rsidRPr="00DC25BE">
        <w:rPr>
          <w:vertAlign w:val="superscript"/>
        </w:rPr>
        <w:t>th</w:t>
      </w:r>
      <w:r w:rsidRPr="00DC25BE">
        <w:t xml:space="preserve"> week before their expected week of childbirth.</w:t>
      </w:r>
    </w:p>
    <w:p w14:paraId="07E089FA" w14:textId="77777777" w:rsidR="001C2718" w:rsidRPr="00DC25BE" w:rsidRDefault="001C2718" w:rsidP="001C2718">
      <w:pPr>
        <w:pStyle w:val="ListParagraph"/>
        <w:numPr>
          <w:ilvl w:val="0"/>
          <w:numId w:val="1"/>
        </w:numPr>
      </w:pPr>
      <w:r w:rsidRPr="00DC25BE">
        <w:t xml:space="preserve">declared in writing that they are returning to </w:t>
      </w:r>
      <w:proofErr w:type="gramStart"/>
      <w:r w:rsidRPr="00DC25BE">
        <w:t>work</w:t>
      </w:r>
      <w:proofErr w:type="gramEnd"/>
      <w:r w:rsidRPr="00DC25BE">
        <w:t xml:space="preserve"> and they complete at least 3 months service on their return. If not, the employee may be required to repay some or the entire amount.</w:t>
      </w:r>
    </w:p>
    <w:p w14:paraId="4C1A01E1" w14:textId="77777777" w:rsidR="001C2718" w:rsidRPr="00DC25BE" w:rsidRDefault="001C2718" w:rsidP="001C2718"/>
    <w:p w14:paraId="1CC6E836" w14:textId="77777777" w:rsidR="001C2718" w:rsidRPr="00DC25BE" w:rsidRDefault="001C2718" w:rsidP="001C2718">
      <w:r w:rsidRPr="00DC25BE">
        <w:t>There may only be one enhanced payment made between a mother/adopter and their partner. Where an employee has been in receipt of Occupational Maternity Pay (OMP</w:t>
      </w:r>
      <w:proofErr w:type="gramStart"/>
      <w:r w:rsidRPr="00DC25BE">
        <w:t>), and</w:t>
      </w:r>
      <w:proofErr w:type="gramEnd"/>
      <w:r w:rsidRPr="00DC25BE">
        <w:t xml:space="preserve"> then curtails their maternity leave and pay to start Shared Parental Leave and pay, they are only entitled to take their remaining entitlement of OMP and will be ineligible to start receiving OShPP.</w:t>
      </w:r>
    </w:p>
    <w:p w14:paraId="15C7206F" w14:textId="77777777" w:rsidR="008940A8" w:rsidRPr="00DC25BE" w:rsidRDefault="008940A8"/>
    <w:p w14:paraId="1333FA60" w14:textId="77777777" w:rsidR="00AA27D4" w:rsidRPr="00DC25BE" w:rsidRDefault="00AA27D4">
      <w:r w:rsidRPr="00DC25BE">
        <w:t>I would like to receive my OShPP as:</w:t>
      </w:r>
    </w:p>
    <w:p w14:paraId="4C18E341" w14:textId="77777777" w:rsidR="00AA27D4" w:rsidRPr="00DC25BE" w:rsidRDefault="00AA27D4">
      <w:r w:rsidRPr="00DC25BE">
        <w:tab/>
      </w:r>
    </w:p>
    <w:tbl>
      <w:tblPr>
        <w:tblStyle w:val="TableGrid"/>
        <w:tblW w:w="0" w:type="auto"/>
        <w:tblLook w:val="04A0" w:firstRow="1" w:lastRow="0" w:firstColumn="1" w:lastColumn="0" w:noHBand="0" w:noVBand="1"/>
      </w:tblPr>
      <w:tblGrid>
        <w:gridCol w:w="958"/>
        <w:gridCol w:w="2247"/>
        <w:gridCol w:w="890"/>
        <w:gridCol w:w="4921"/>
      </w:tblGrid>
      <w:tr w:rsidR="007F5C07" w:rsidRPr="00DC25BE" w14:paraId="1555CC95" w14:textId="77777777" w:rsidTr="007F5C07">
        <w:trPr>
          <w:trHeight w:val="449"/>
        </w:trPr>
        <w:tc>
          <w:tcPr>
            <w:tcW w:w="959" w:type="dxa"/>
          </w:tcPr>
          <w:p w14:paraId="71D31F29" w14:textId="77777777" w:rsidR="007F5C07" w:rsidRPr="00DC25BE" w:rsidRDefault="007F5C07" w:rsidP="001A2E20"/>
        </w:tc>
        <w:tc>
          <w:tcPr>
            <w:tcW w:w="2300" w:type="dxa"/>
            <w:vAlign w:val="center"/>
          </w:tcPr>
          <w:p w14:paraId="4B5F4CF9" w14:textId="77777777" w:rsidR="007F5C07" w:rsidRPr="00DC25BE" w:rsidRDefault="007F5C07" w:rsidP="00AA27D4">
            <w:r w:rsidRPr="00DC25BE">
              <w:t>50% for 12 weeks</w:t>
            </w:r>
          </w:p>
        </w:tc>
        <w:tc>
          <w:tcPr>
            <w:tcW w:w="916" w:type="dxa"/>
            <w:vAlign w:val="center"/>
          </w:tcPr>
          <w:p w14:paraId="2218C7A6" w14:textId="77777777" w:rsidR="007F5C07" w:rsidRPr="00DC25BE" w:rsidRDefault="007F5C07" w:rsidP="007F5C07"/>
        </w:tc>
        <w:tc>
          <w:tcPr>
            <w:tcW w:w="5067" w:type="dxa"/>
            <w:vAlign w:val="center"/>
          </w:tcPr>
          <w:p w14:paraId="2BAFE0F4" w14:textId="77777777" w:rsidR="007F5C07" w:rsidRPr="00DC25BE" w:rsidRDefault="007F5C07" w:rsidP="007F5C07">
            <w:r w:rsidRPr="00DC25BE">
              <w:t>18.18% for 33 weeks</w:t>
            </w:r>
          </w:p>
        </w:tc>
      </w:tr>
      <w:tr w:rsidR="007F5C07" w:rsidRPr="00DC25BE" w14:paraId="64440E41" w14:textId="77777777" w:rsidTr="007F5C07">
        <w:trPr>
          <w:trHeight w:val="449"/>
        </w:trPr>
        <w:tc>
          <w:tcPr>
            <w:tcW w:w="959" w:type="dxa"/>
          </w:tcPr>
          <w:p w14:paraId="17961EBD" w14:textId="77777777" w:rsidR="007F5C07" w:rsidRPr="00DC25BE" w:rsidRDefault="007F5C07" w:rsidP="00AA27D4">
            <w:r w:rsidRPr="00DC25BE">
              <w:tab/>
            </w:r>
          </w:p>
        </w:tc>
        <w:tc>
          <w:tcPr>
            <w:tcW w:w="2300" w:type="dxa"/>
            <w:vAlign w:val="center"/>
          </w:tcPr>
          <w:p w14:paraId="7525EB62" w14:textId="77777777" w:rsidR="007F5C07" w:rsidRPr="00DC25BE" w:rsidRDefault="007F5C07" w:rsidP="00AA27D4">
            <w:r w:rsidRPr="00DC25BE">
              <w:t>30% for 20 weeks</w:t>
            </w:r>
          </w:p>
        </w:tc>
        <w:tc>
          <w:tcPr>
            <w:tcW w:w="916" w:type="dxa"/>
            <w:vAlign w:val="center"/>
          </w:tcPr>
          <w:p w14:paraId="4AC40DAE" w14:textId="77777777" w:rsidR="007F5C07" w:rsidRPr="00DC25BE" w:rsidRDefault="007F5C07" w:rsidP="007F5C07"/>
        </w:tc>
        <w:tc>
          <w:tcPr>
            <w:tcW w:w="5067" w:type="dxa"/>
            <w:vAlign w:val="center"/>
          </w:tcPr>
          <w:p w14:paraId="5E4DA872" w14:textId="77777777" w:rsidR="007F5C07" w:rsidRPr="00DC25BE" w:rsidRDefault="007F5C07" w:rsidP="007951CE">
            <w:r w:rsidRPr="00DC25BE">
              <w:t>As a lump sum upon returning to work</w:t>
            </w:r>
          </w:p>
        </w:tc>
      </w:tr>
    </w:tbl>
    <w:p w14:paraId="21E3C296" w14:textId="77777777" w:rsidR="00AA27D4" w:rsidRPr="00DC25BE" w:rsidRDefault="00AA27D4" w:rsidP="00AA27D4"/>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7"/>
        <w:gridCol w:w="4621"/>
      </w:tblGrid>
      <w:tr w:rsidR="00AA27D4" w:rsidRPr="00DC25BE" w14:paraId="2FC3061F" w14:textId="77777777" w:rsidTr="008C4849">
        <w:tc>
          <w:tcPr>
            <w:tcW w:w="5000" w:type="pct"/>
            <w:gridSpan w:val="2"/>
            <w:tcBorders>
              <w:bottom w:val="single" w:sz="4" w:space="0" w:color="auto"/>
            </w:tcBorders>
            <w:shd w:val="clear" w:color="auto" w:fill="E6E6E6"/>
          </w:tcPr>
          <w:p w14:paraId="39ACA858" w14:textId="77777777" w:rsidR="00AA27D4" w:rsidRPr="00DC25BE" w:rsidRDefault="00AA27D4" w:rsidP="008C4849">
            <w:pPr>
              <w:rPr>
                <w:b/>
              </w:rPr>
            </w:pPr>
            <w:r w:rsidRPr="00DC25BE">
              <w:rPr>
                <w:b/>
              </w:rPr>
              <w:t>Employee Declaration</w:t>
            </w:r>
          </w:p>
        </w:tc>
      </w:tr>
      <w:tr w:rsidR="00AA27D4" w:rsidRPr="00DC25BE" w14:paraId="6168B03C" w14:textId="77777777" w:rsidTr="007F5C07">
        <w:trPr>
          <w:trHeight w:val="1408"/>
        </w:trPr>
        <w:tc>
          <w:tcPr>
            <w:tcW w:w="5000" w:type="pct"/>
            <w:gridSpan w:val="2"/>
            <w:shd w:val="clear" w:color="auto" w:fill="auto"/>
          </w:tcPr>
          <w:p w14:paraId="67CE980B" w14:textId="77777777" w:rsidR="00AA27D4" w:rsidRPr="00DC25BE" w:rsidRDefault="0043048A" w:rsidP="00AA27D4">
            <w:pPr>
              <w:numPr>
                <w:ilvl w:val="0"/>
                <w:numId w:val="2"/>
              </w:numPr>
            </w:pPr>
            <w:r w:rsidRPr="00DC25BE">
              <w:t xml:space="preserve">I </w:t>
            </w:r>
            <w:r w:rsidR="006E75D0" w:rsidRPr="00DC25BE">
              <w:t>have not</w:t>
            </w:r>
            <w:r w:rsidRPr="00DC25BE">
              <w:t xml:space="preserve"> received an occupational maternity</w:t>
            </w:r>
            <w:r w:rsidR="006E75D0" w:rsidRPr="00DC25BE">
              <w:t>/adoption payment</w:t>
            </w:r>
            <w:r w:rsidR="007F5C07" w:rsidRPr="00DC25BE">
              <w:t xml:space="preserve"> during the current period of leave</w:t>
            </w:r>
            <w:r w:rsidR="006E75D0" w:rsidRPr="00DC25BE">
              <w:t>.</w:t>
            </w:r>
          </w:p>
          <w:p w14:paraId="7BABD474" w14:textId="77777777" w:rsidR="007F5C07" w:rsidRPr="00DC25BE" w:rsidRDefault="0043048A" w:rsidP="00AA27D4">
            <w:pPr>
              <w:numPr>
                <w:ilvl w:val="0"/>
                <w:numId w:val="2"/>
              </w:numPr>
            </w:pPr>
            <w:r w:rsidRPr="00DC25BE">
              <w:t xml:space="preserve">I am planning on returning to work and understand that if I do not return to work for a period of </w:t>
            </w:r>
            <w:r w:rsidR="006E75D0" w:rsidRPr="00DC25BE">
              <w:t xml:space="preserve">3 </w:t>
            </w:r>
            <w:proofErr w:type="gramStart"/>
            <w:r w:rsidR="006E75D0" w:rsidRPr="00DC25BE">
              <w:t>months</w:t>
            </w:r>
            <w:proofErr w:type="gramEnd"/>
            <w:r w:rsidR="006E75D0" w:rsidRPr="00DC25BE">
              <w:t xml:space="preserve"> I will need to repay the OShPP</w:t>
            </w:r>
          </w:p>
          <w:p w14:paraId="0A026D04" w14:textId="77777777" w:rsidR="0043048A" w:rsidRPr="00DC25BE" w:rsidRDefault="006E75D0" w:rsidP="007F5C07">
            <w:pPr>
              <w:ind w:left="360"/>
            </w:pPr>
            <w:r w:rsidRPr="00DC25BE">
              <w:t>.</w:t>
            </w:r>
          </w:p>
          <w:p w14:paraId="1A1CE422" w14:textId="77777777" w:rsidR="00AA27D4" w:rsidRPr="00DC25BE" w:rsidRDefault="00AA27D4" w:rsidP="008C4849">
            <w:pPr>
              <w:rPr>
                <w:b/>
              </w:rPr>
            </w:pPr>
            <w:r w:rsidRPr="00DC25BE">
              <w:t>The information provided in this declaration is correct</w:t>
            </w:r>
          </w:p>
        </w:tc>
      </w:tr>
      <w:tr w:rsidR="00AA27D4" w:rsidRPr="00DC25BE" w14:paraId="781A9725" w14:textId="77777777" w:rsidTr="008C4849">
        <w:trPr>
          <w:trHeight w:val="645"/>
        </w:trPr>
        <w:tc>
          <w:tcPr>
            <w:tcW w:w="2383" w:type="pct"/>
            <w:shd w:val="clear" w:color="auto" w:fill="auto"/>
          </w:tcPr>
          <w:p w14:paraId="083DDD5E" w14:textId="77777777" w:rsidR="00AA27D4" w:rsidRPr="00DC25BE" w:rsidRDefault="006E75D0" w:rsidP="006E75D0">
            <w:pPr>
              <w:rPr>
                <w:b/>
              </w:rPr>
            </w:pPr>
            <w:r w:rsidRPr="00DC25BE">
              <w:rPr>
                <w:b/>
              </w:rPr>
              <w:lastRenderedPageBreak/>
              <w:t>Signature</w:t>
            </w:r>
            <w:r w:rsidR="00AA27D4" w:rsidRPr="00DC25BE">
              <w:rPr>
                <w:b/>
              </w:rPr>
              <w:t>*</w:t>
            </w:r>
          </w:p>
        </w:tc>
        <w:tc>
          <w:tcPr>
            <w:tcW w:w="2617" w:type="pct"/>
            <w:shd w:val="clear" w:color="auto" w:fill="auto"/>
          </w:tcPr>
          <w:p w14:paraId="48622462" w14:textId="77777777" w:rsidR="00AA27D4" w:rsidRPr="00DC25BE" w:rsidRDefault="00AA27D4" w:rsidP="008C4849">
            <w:pPr>
              <w:rPr>
                <w:b/>
              </w:rPr>
            </w:pPr>
          </w:p>
        </w:tc>
      </w:tr>
      <w:tr w:rsidR="00AA27D4" w:rsidRPr="00DC25BE" w14:paraId="74D10583" w14:textId="77777777" w:rsidTr="008C4849">
        <w:trPr>
          <w:trHeight w:val="629"/>
        </w:trPr>
        <w:tc>
          <w:tcPr>
            <w:tcW w:w="2383" w:type="pct"/>
            <w:tcBorders>
              <w:bottom w:val="single" w:sz="4" w:space="0" w:color="auto"/>
            </w:tcBorders>
            <w:shd w:val="clear" w:color="auto" w:fill="auto"/>
          </w:tcPr>
          <w:p w14:paraId="2F255496" w14:textId="77777777" w:rsidR="00AA27D4" w:rsidRPr="00DC25BE" w:rsidRDefault="00AA27D4" w:rsidP="006E75D0">
            <w:pPr>
              <w:rPr>
                <w:b/>
              </w:rPr>
            </w:pPr>
            <w:r w:rsidRPr="00DC25BE">
              <w:rPr>
                <w:b/>
              </w:rPr>
              <w:t>Date signed*</w:t>
            </w:r>
          </w:p>
        </w:tc>
        <w:tc>
          <w:tcPr>
            <w:tcW w:w="2617" w:type="pct"/>
            <w:tcBorders>
              <w:bottom w:val="single" w:sz="4" w:space="0" w:color="auto"/>
            </w:tcBorders>
            <w:shd w:val="clear" w:color="auto" w:fill="auto"/>
          </w:tcPr>
          <w:p w14:paraId="462AD8EE" w14:textId="77777777" w:rsidR="00AA27D4" w:rsidRPr="00DC25BE" w:rsidRDefault="00AA27D4" w:rsidP="008C4849">
            <w:pPr>
              <w:rPr>
                <w:b/>
              </w:rPr>
            </w:pPr>
          </w:p>
        </w:tc>
      </w:tr>
    </w:tbl>
    <w:p w14:paraId="11CD77BE" w14:textId="77777777" w:rsidR="00AA27D4" w:rsidRPr="00DC25BE" w:rsidRDefault="00AA27D4" w:rsidP="007F5C07"/>
    <w:sectPr w:rsidR="00AA27D4" w:rsidRPr="00DC25BE" w:rsidSect="007F5C07">
      <w:headerReference w:type="default" r:id="rId8"/>
      <w:footerReference w:type="default" r:id="rId9"/>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FBE8B" w14:textId="77777777" w:rsidR="00DC25BE" w:rsidRDefault="00DC25BE" w:rsidP="00DC25BE">
      <w:r>
        <w:separator/>
      </w:r>
    </w:p>
  </w:endnote>
  <w:endnote w:type="continuationSeparator" w:id="0">
    <w:p w14:paraId="7075EC60" w14:textId="77777777" w:rsidR="00DC25BE" w:rsidRDefault="00DC25BE" w:rsidP="00DC2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02BB" w14:textId="1FB09AD2" w:rsidR="00DC25BE" w:rsidRDefault="00DC25BE">
    <w:pPr>
      <w:pStyle w:val="Footer"/>
    </w:pPr>
    <w:r>
      <w:rPr>
        <w:noProof/>
      </w:rPr>
      <w:drawing>
        <wp:anchor distT="0" distB="0" distL="114300" distR="114300" simplePos="0" relativeHeight="251659264" behindDoc="1" locked="0" layoutInCell="1" allowOverlap="1" wp14:anchorId="4BBAC719" wp14:editId="17A72248">
          <wp:simplePos x="0" y="0"/>
          <wp:positionH relativeFrom="page">
            <wp:align>left</wp:align>
          </wp:positionH>
          <wp:positionV relativeFrom="paragraph">
            <wp:posOffset>631190</wp:posOffset>
          </wp:positionV>
          <wp:extent cx="7559675" cy="1548765"/>
          <wp:effectExtent l="0" t="0" r="3175" b="0"/>
          <wp:wrapTight wrapText="bothSides">
            <wp:wrapPolygon edited="0">
              <wp:start x="0" y="0"/>
              <wp:lineTo x="0" y="21255"/>
              <wp:lineTo x="21555" y="21255"/>
              <wp:lineTo x="21555" y="0"/>
              <wp:lineTo x="0" y="0"/>
            </wp:wrapPolygon>
          </wp:wrapTight>
          <wp:docPr id="16950260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54876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D2A28" w14:textId="77777777" w:rsidR="00DC25BE" w:rsidRDefault="00DC25BE" w:rsidP="00DC25BE">
      <w:r>
        <w:separator/>
      </w:r>
    </w:p>
  </w:footnote>
  <w:footnote w:type="continuationSeparator" w:id="0">
    <w:p w14:paraId="1DCD4552" w14:textId="77777777" w:rsidR="00DC25BE" w:rsidRDefault="00DC25BE" w:rsidP="00DC2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ADC4B" w14:textId="6EB19DAD" w:rsidR="00DC25BE" w:rsidRDefault="00DC25BE">
    <w:pPr>
      <w:pStyle w:val="Header"/>
    </w:pPr>
    <w:r>
      <w:rPr>
        <w:noProof/>
      </w:rPr>
      <w:drawing>
        <wp:anchor distT="0" distB="0" distL="114300" distR="114300" simplePos="0" relativeHeight="251658240" behindDoc="1" locked="0" layoutInCell="1" allowOverlap="1" wp14:anchorId="6C212F08" wp14:editId="3ED3FD16">
          <wp:simplePos x="0" y="0"/>
          <wp:positionH relativeFrom="page">
            <wp:align>right</wp:align>
          </wp:positionH>
          <wp:positionV relativeFrom="paragraph">
            <wp:posOffset>-449580</wp:posOffset>
          </wp:positionV>
          <wp:extent cx="7559675" cy="865505"/>
          <wp:effectExtent l="0" t="0" r="3175" b="0"/>
          <wp:wrapTight wrapText="bothSides">
            <wp:wrapPolygon edited="0">
              <wp:start x="0" y="0"/>
              <wp:lineTo x="0" y="20919"/>
              <wp:lineTo x="21555" y="20919"/>
              <wp:lineTo x="21555" y="0"/>
              <wp:lineTo x="0" y="0"/>
            </wp:wrapPolygon>
          </wp:wrapTight>
          <wp:docPr id="155797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8655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250A6"/>
    <w:multiLevelType w:val="hybridMultilevel"/>
    <w:tmpl w:val="CDACE9E8"/>
    <w:lvl w:ilvl="0" w:tplc="E8443EF4">
      <w:start w:val="1"/>
      <w:numFmt w:val="bullet"/>
      <w:lvlText w:val=""/>
      <w:lvlJc w:val="left"/>
      <w:pPr>
        <w:ind w:left="720" w:hanging="360"/>
      </w:pPr>
      <w:rPr>
        <w:rFonts w:ascii="Symbol" w:hAnsi="Symbol" w:hint="default"/>
        <w:color w:val="BB1822"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640E25"/>
    <w:multiLevelType w:val="hybridMultilevel"/>
    <w:tmpl w:val="68B674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090525">
    <w:abstractNumId w:val="0"/>
  </w:num>
  <w:num w:numId="2" w16cid:durableId="668212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718"/>
    <w:rsid w:val="00004855"/>
    <w:rsid w:val="000D2CA8"/>
    <w:rsid w:val="001C2718"/>
    <w:rsid w:val="003C4158"/>
    <w:rsid w:val="00424845"/>
    <w:rsid w:val="0043048A"/>
    <w:rsid w:val="00565ACC"/>
    <w:rsid w:val="006657F6"/>
    <w:rsid w:val="006E75D0"/>
    <w:rsid w:val="007F5C07"/>
    <w:rsid w:val="008940A8"/>
    <w:rsid w:val="00AA27D4"/>
    <w:rsid w:val="00C45DA0"/>
    <w:rsid w:val="00DC25BE"/>
    <w:rsid w:val="00F52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AD46621"/>
  <w15:docId w15:val="{DDC41441-F3BF-4493-89E5-E60934CC5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718"/>
    <w:pPr>
      <w:spacing w:after="0" w:line="240" w:lineRule="auto"/>
    </w:pPr>
    <w:rPr>
      <w:rFonts w:ascii="Arial" w:eastAsia="Times New Roman" w:hAnsi="Arial" w:cs="Arial"/>
      <w:sz w:val="24"/>
      <w:szCs w:val="24"/>
      <w:lang w:eastAsia="en-GB"/>
    </w:rPr>
  </w:style>
  <w:style w:type="paragraph" w:styleId="Heading1">
    <w:name w:val="heading 1"/>
    <w:basedOn w:val="Normal"/>
    <w:next w:val="Normal"/>
    <w:link w:val="Heading1Char"/>
    <w:uiPriority w:val="9"/>
    <w:qFormat/>
    <w:rsid w:val="001C2718"/>
    <w:pPr>
      <w:keepNext/>
      <w:keepLines/>
      <w:spacing w:before="480"/>
      <w:outlineLvl w:val="0"/>
    </w:pPr>
    <w:rPr>
      <w:rFonts w:asciiTheme="majorHAnsi" w:eastAsiaTheme="majorEastAsia" w:hAnsiTheme="majorHAnsi" w:cstheme="majorBidi"/>
      <w:b/>
      <w:bCs/>
      <w:color w:val="00365E"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718"/>
    <w:pPr>
      <w:ind w:left="720"/>
      <w:contextualSpacing/>
    </w:pPr>
  </w:style>
  <w:style w:type="character" w:customStyle="1" w:styleId="Heading1Char">
    <w:name w:val="Heading 1 Char"/>
    <w:basedOn w:val="DefaultParagraphFont"/>
    <w:link w:val="Heading1"/>
    <w:uiPriority w:val="9"/>
    <w:rsid w:val="001C2718"/>
    <w:rPr>
      <w:rFonts w:asciiTheme="majorHAnsi" w:eastAsiaTheme="majorEastAsia" w:hAnsiTheme="majorHAnsi" w:cstheme="majorBidi"/>
      <w:b/>
      <w:bCs/>
      <w:color w:val="00365E" w:themeColor="accent1" w:themeShade="BF"/>
      <w:sz w:val="28"/>
      <w:szCs w:val="28"/>
      <w:lang w:eastAsia="en-GB"/>
    </w:rPr>
  </w:style>
  <w:style w:type="table" w:styleId="TableGrid">
    <w:name w:val="Table Grid"/>
    <w:basedOn w:val="TableNormal"/>
    <w:uiPriority w:val="59"/>
    <w:rsid w:val="00AA2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25BE"/>
    <w:pPr>
      <w:tabs>
        <w:tab w:val="center" w:pos="4513"/>
        <w:tab w:val="right" w:pos="9026"/>
      </w:tabs>
    </w:pPr>
  </w:style>
  <w:style w:type="character" w:customStyle="1" w:styleId="HeaderChar">
    <w:name w:val="Header Char"/>
    <w:basedOn w:val="DefaultParagraphFont"/>
    <w:link w:val="Header"/>
    <w:uiPriority w:val="99"/>
    <w:rsid w:val="00DC25BE"/>
    <w:rPr>
      <w:rFonts w:ascii="Arial" w:eastAsia="Times New Roman" w:hAnsi="Arial" w:cs="Arial"/>
      <w:sz w:val="24"/>
      <w:szCs w:val="24"/>
      <w:lang w:eastAsia="en-GB"/>
    </w:rPr>
  </w:style>
  <w:style w:type="paragraph" w:styleId="Footer">
    <w:name w:val="footer"/>
    <w:basedOn w:val="Normal"/>
    <w:link w:val="FooterChar"/>
    <w:uiPriority w:val="99"/>
    <w:unhideWhenUsed/>
    <w:rsid w:val="00DC25BE"/>
    <w:pPr>
      <w:tabs>
        <w:tab w:val="center" w:pos="4513"/>
        <w:tab w:val="right" w:pos="9026"/>
      </w:tabs>
    </w:pPr>
  </w:style>
  <w:style w:type="character" w:customStyle="1" w:styleId="FooterChar">
    <w:name w:val="Footer Char"/>
    <w:basedOn w:val="DefaultParagraphFont"/>
    <w:link w:val="Footer"/>
    <w:uiPriority w:val="99"/>
    <w:rsid w:val="00DC25BE"/>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93938"/>
      </a:dk2>
      <a:lt2>
        <a:srgbClr val="BB1822"/>
      </a:lt2>
      <a:accent1>
        <a:srgbClr val="00497E"/>
      </a:accent1>
      <a:accent2>
        <a:srgbClr val="C0504D"/>
      </a:accent2>
      <a:accent3>
        <a:srgbClr val="008933"/>
      </a:accent3>
      <a:accent4>
        <a:srgbClr val="7C0D5F"/>
      </a:accent4>
      <a:accent5>
        <a:srgbClr val="C57D3C"/>
      </a:accent5>
      <a:accent6>
        <a:srgbClr val="EE720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30768-BE48-4C04-8F03-7DDB3BCBA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Richie</dc:creator>
  <cp:lastModifiedBy>Grey, Emily</cp:lastModifiedBy>
  <cp:revision>5</cp:revision>
  <dcterms:created xsi:type="dcterms:W3CDTF">2025-06-10T09:47:00Z</dcterms:created>
  <dcterms:modified xsi:type="dcterms:W3CDTF">2025-10-17T07:54:00Z</dcterms:modified>
</cp:coreProperties>
</file>