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CDC0" w14:textId="77777777" w:rsidR="0019424B" w:rsidRPr="00CE4F4E" w:rsidRDefault="0019424B">
      <w:pPr>
        <w:rPr>
          <w:rFonts w:ascii="Arial" w:hAnsi="Arial" w:cs="Arial"/>
          <w:b/>
          <w:sz w:val="24"/>
          <w:szCs w:val="24"/>
        </w:rPr>
      </w:pPr>
      <w:r w:rsidRPr="00CE4F4E">
        <w:rPr>
          <w:rFonts w:ascii="Arial" w:hAnsi="Arial" w:cs="Arial"/>
          <w:b/>
          <w:sz w:val="24"/>
          <w:szCs w:val="24"/>
        </w:rPr>
        <w:t xml:space="preserve">Managing Change – Reshaping Guidance – Appendix </w:t>
      </w:r>
      <w:r w:rsidR="000B7CCC" w:rsidRPr="00CE4F4E">
        <w:rPr>
          <w:rFonts w:ascii="Arial" w:hAnsi="Arial" w:cs="Arial"/>
          <w:b/>
          <w:sz w:val="24"/>
          <w:szCs w:val="24"/>
        </w:rPr>
        <w:t>3</w:t>
      </w:r>
    </w:p>
    <w:p w14:paraId="17AB1957" w14:textId="77777777" w:rsidR="00716EDA" w:rsidRPr="00CE4F4E" w:rsidRDefault="00716EDA">
      <w:pPr>
        <w:rPr>
          <w:rFonts w:ascii="Arial" w:hAnsi="Arial" w:cs="Arial"/>
          <w:b/>
          <w:sz w:val="24"/>
          <w:szCs w:val="24"/>
        </w:rPr>
      </w:pPr>
      <w:r w:rsidRPr="00CE4F4E">
        <w:rPr>
          <w:rFonts w:ascii="Arial" w:hAnsi="Arial" w:cs="Arial"/>
          <w:b/>
          <w:sz w:val="24"/>
          <w:szCs w:val="24"/>
        </w:rPr>
        <w:t>Ch</w:t>
      </w:r>
      <w:r w:rsidR="00B02C81" w:rsidRPr="00CE4F4E">
        <w:rPr>
          <w:rFonts w:ascii="Arial" w:hAnsi="Arial" w:cs="Arial"/>
          <w:b/>
          <w:sz w:val="24"/>
          <w:szCs w:val="24"/>
        </w:rPr>
        <w:t xml:space="preserve">ecklist for TU Briefing </w:t>
      </w:r>
    </w:p>
    <w:p w14:paraId="19F7E93D" w14:textId="2C910EBD" w:rsidR="0019424B" w:rsidRPr="00CE4F4E" w:rsidRDefault="007503ED">
      <w:pPr>
        <w:rPr>
          <w:rFonts w:ascii="Arial" w:hAnsi="Arial" w:cs="Arial"/>
          <w:sz w:val="24"/>
          <w:szCs w:val="24"/>
        </w:rPr>
      </w:pPr>
      <w:r w:rsidRPr="00CE4F4E">
        <w:rPr>
          <w:rFonts w:ascii="Arial" w:hAnsi="Arial" w:cs="Arial"/>
          <w:sz w:val="24"/>
          <w:szCs w:val="24"/>
        </w:rPr>
        <w:t xml:space="preserve">Attendees to be invited to the meeting; </w:t>
      </w:r>
      <w:r w:rsidR="00CE4F4E" w:rsidRPr="00CE4F4E">
        <w:rPr>
          <w:rFonts w:ascii="Arial" w:hAnsi="Arial" w:cs="Arial"/>
          <w:sz w:val="24"/>
          <w:szCs w:val="24"/>
        </w:rPr>
        <w:t>Responsible member of SLT</w:t>
      </w:r>
      <w:r w:rsidR="003267DA" w:rsidRPr="00CE4F4E">
        <w:rPr>
          <w:rFonts w:ascii="Arial" w:hAnsi="Arial" w:cs="Arial"/>
          <w:sz w:val="24"/>
          <w:szCs w:val="24"/>
        </w:rPr>
        <w:t>,</w:t>
      </w:r>
      <w:r w:rsidR="00CE4F4E" w:rsidRPr="00CE4F4E">
        <w:rPr>
          <w:rFonts w:ascii="Arial" w:hAnsi="Arial" w:cs="Arial"/>
          <w:sz w:val="24"/>
          <w:szCs w:val="24"/>
        </w:rPr>
        <w:t xml:space="preserve"> Change</w:t>
      </w:r>
      <w:r w:rsidR="003267DA" w:rsidRPr="00CE4F4E">
        <w:rPr>
          <w:rFonts w:ascii="Arial" w:hAnsi="Arial" w:cs="Arial"/>
          <w:sz w:val="24"/>
          <w:szCs w:val="24"/>
        </w:rPr>
        <w:t xml:space="preserve"> Manager leading the change, </w:t>
      </w:r>
      <w:r w:rsidR="00CE4F4E" w:rsidRPr="00CE4F4E">
        <w:rPr>
          <w:rFonts w:ascii="Arial" w:hAnsi="Arial" w:cs="Arial"/>
          <w:sz w:val="24"/>
          <w:szCs w:val="24"/>
        </w:rPr>
        <w:t>HR Advisor</w:t>
      </w:r>
      <w:r w:rsidR="003267DA" w:rsidRPr="00CE4F4E">
        <w:rPr>
          <w:rFonts w:ascii="Arial" w:hAnsi="Arial" w:cs="Arial"/>
          <w:sz w:val="24"/>
          <w:szCs w:val="24"/>
        </w:rPr>
        <w:t>, Trade Union representative</w:t>
      </w:r>
      <w:r w:rsidR="00CE4F4E" w:rsidRPr="00CE4F4E">
        <w:rPr>
          <w:rFonts w:ascii="Arial" w:hAnsi="Arial" w:cs="Arial"/>
          <w:sz w:val="24"/>
          <w:szCs w:val="24"/>
        </w:rPr>
        <w:t>s</w:t>
      </w:r>
      <w:r w:rsidRPr="00CE4F4E">
        <w:rPr>
          <w:rFonts w:ascii="Arial" w:hAnsi="Arial" w:cs="Arial"/>
          <w:sz w:val="24"/>
          <w:szCs w:val="24"/>
        </w:rPr>
        <w:t>.</w:t>
      </w:r>
      <w:r w:rsidR="003267DA" w:rsidRPr="00CE4F4E">
        <w:rPr>
          <w:rFonts w:ascii="Arial" w:hAnsi="Arial" w:cs="Arial"/>
          <w:sz w:val="24"/>
          <w:szCs w:val="24"/>
        </w:rPr>
        <w:t xml:space="preserve"> </w:t>
      </w:r>
    </w:p>
    <w:p w14:paraId="56BB7957" w14:textId="77777777" w:rsidR="00716EDA" w:rsidRPr="00CE4F4E" w:rsidRDefault="00B02C81">
      <w:pPr>
        <w:rPr>
          <w:rFonts w:ascii="Arial" w:hAnsi="Arial" w:cs="Arial"/>
          <w:sz w:val="24"/>
          <w:szCs w:val="24"/>
        </w:rPr>
      </w:pPr>
      <w:r w:rsidRPr="00CE4F4E">
        <w:rPr>
          <w:rFonts w:ascii="Arial" w:hAnsi="Arial" w:cs="Arial"/>
          <w:sz w:val="24"/>
          <w:szCs w:val="24"/>
        </w:rPr>
        <w:t>The following documents will be circulated either prior to during the briefing;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476"/>
      </w:tblGrid>
      <w:tr w:rsidR="00716EDA" w:rsidRPr="00CE4F4E" w14:paraId="4E7139F0" w14:textId="77777777" w:rsidTr="00F25843">
        <w:tc>
          <w:tcPr>
            <w:tcW w:w="4540" w:type="dxa"/>
          </w:tcPr>
          <w:p w14:paraId="712AD093" w14:textId="77777777" w:rsidR="00716EDA" w:rsidRPr="00CE4F4E" w:rsidRDefault="00716E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b/>
                <w:sz w:val="24"/>
                <w:szCs w:val="24"/>
              </w:rPr>
              <w:t>Document/information</w:t>
            </w:r>
          </w:p>
        </w:tc>
        <w:tc>
          <w:tcPr>
            <w:tcW w:w="4476" w:type="dxa"/>
          </w:tcPr>
          <w:p w14:paraId="12908CAB" w14:textId="77777777" w:rsidR="00716EDA" w:rsidRPr="00CE4F4E" w:rsidRDefault="00D843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b/>
                <w:sz w:val="24"/>
                <w:szCs w:val="24"/>
              </w:rPr>
              <w:t xml:space="preserve">Format </w:t>
            </w:r>
          </w:p>
        </w:tc>
      </w:tr>
      <w:tr w:rsidR="00716EDA" w:rsidRPr="00CE4F4E" w14:paraId="79D0ED91" w14:textId="77777777" w:rsidTr="00F25843">
        <w:tc>
          <w:tcPr>
            <w:tcW w:w="4540" w:type="dxa"/>
          </w:tcPr>
          <w:p w14:paraId="68C88068" w14:textId="77777777" w:rsidR="00716EDA" w:rsidRPr="00CE4F4E" w:rsidRDefault="00716EDA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Statement of Change</w:t>
            </w:r>
          </w:p>
        </w:tc>
        <w:tc>
          <w:tcPr>
            <w:tcW w:w="4476" w:type="dxa"/>
          </w:tcPr>
          <w:p w14:paraId="6EF2F5E9" w14:textId="77777777" w:rsidR="00716EDA" w:rsidRPr="00CE4F4E" w:rsidRDefault="00274D0F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Emailed in advance </w:t>
            </w:r>
          </w:p>
        </w:tc>
      </w:tr>
      <w:tr w:rsidR="00716EDA" w:rsidRPr="00CE4F4E" w14:paraId="27C94728" w14:textId="77777777" w:rsidTr="00F25843">
        <w:tc>
          <w:tcPr>
            <w:tcW w:w="4540" w:type="dxa"/>
          </w:tcPr>
          <w:p w14:paraId="5F36D2AD" w14:textId="77777777" w:rsidR="00716EDA" w:rsidRPr="00CE4F4E" w:rsidRDefault="00716EDA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Names of employees in scope</w:t>
            </w:r>
          </w:p>
        </w:tc>
        <w:tc>
          <w:tcPr>
            <w:tcW w:w="4476" w:type="dxa"/>
          </w:tcPr>
          <w:p w14:paraId="553D328E" w14:textId="77777777" w:rsidR="00716EDA" w:rsidRPr="00CE4F4E" w:rsidRDefault="00274D0F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Emailed in advance </w:t>
            </w:r>
          </w:p>
        </w:tc>
      </w:tr>
      <w:tr w:rsidR="00716EDA" w:rsidRPr="00CE4F4E" w14:paraId="19448485" w14:textId="77777777" w:rsidTr="00F25843">
        <w:tc>
          <w:tcPr>
            <w:tcW w:w="4540" w:type="dxa"/>
          </w:tcPr>
          <w:p w14:paraId="76B3F56A" w14:textId="77777777" w:rsidR="00716EDA" w:rsidRPr="00CE4F4E" w:rsidRDefault="00716EDA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Equality impact Assessment </w:t>
            </w:r>
          </w:p>
        </w:tc>
        <w:tc>
          <w:tcPr>
            <w:tcW w:w="4476" w:type="dxa"/>
          </w:tcPr>
          <w:p w14:paraId="70DAE9B4" w14:textId="77777777" w:rsidR="00716EDA" w:rsidRPr="00CE4F4E" w:rsidRDefault="00274D0F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716EDA" w:rsidRPr="00CE4F4E" w14:paraId="3A3C780C" w14:textId="77777777" w:rsidTr="00F25843">
        <w:tc>
          <w:tcPr>
            <w:tcW w:w="4540" w:type="dxa"/>
          </w:tcPr>
          <w:p w14:paraId="749CABF8" w14:textId="77777777" w:rsidR="00716EDA" w:rsidRPr="00CE4F4E" w:rsidRDefault="00716EDA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Timeline including all specific meeting dates </w:t>
            </w:r>
          </w:p>
        </w:tc>
        <w:tc>
          <w:tcPr>
            <w:tcW w:w="4476" w:type="dxa"/>
          </w:tcPr>
          <w:p w14:paraId="397E3823" w14:textId="77777777" w:rsidR="00716EDA" w:rsidRPr="00CE4F4E" w:rsidRDefault="00274D0F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3267DA" w:rsidRPr="00CE4F4E" w14:paraId="6823B2A6" w14:textId="77777777" w:rsidTr="00F25843">
        <w:tc>
          <w:tcPr>
            <w:tcW w:w="4540" w:type="dxa"/>
          </w:tcPr>
          <w:p w14:paraId="3CD63C53" w14:textId="77777777" w:rsidR="003267DA" w:rsidRPr="00CE4F4E" w:rsidRDefault="003267DA" w:rsidP="00CE4F4E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Current contract types – implications for in/out of scope and which role is in/out of scope </w:t>
            </w:r>
          </w:p>
        </w:tc>
        <w:tc>
          <w:tcPr>
            <w:tcW w:w="4476" w:type="dxa"/>
          </w:tcPr>
          <w:p w14:paraId="01D51F70" w14:textId="77777777" w:rsidR="003267DA" w:rsidRPr="00CE4F4E" w:rsidRDefault="003267DA" w:rsidP="00CE4F4E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Confirmed and discussed during the briefing </w:t>
            </w:r>
          </w:p>
        </w:tc>
      </w:tr>
      <w:tr w:rsidR="00716EDA" w:rsidRPr="00CE4F4E" w14:paraId="3080EDDB" w14:textId="77777777" w:rsidTr="00F25843">
        <w:tc>
          <w:tcPr>
            <w:tcW w:w="4540" w:type="dxa"/>
          </w:tcPr>
          <w:p w14:paraId="3C897588" w14:textId="77777777" w:rsidR="00716EDA" w:rsidRPr="00CE4F4E" w:rsidRDefault="00716EDA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Presentation for staff meeting </w:t>
            </w:r>
          </w:p>
        </w:tc>
        <w:tc>
          <w:tcPr>
            <w:tcW w:w="4476" w:type="dxa"/>
          </w:tcPr>
          <w:p w14:paraId="006EAA1E" w14:textId="77777777" w:rsidR="00716EDA" w:rsidRPr="00CE4F4E" w:rsidRDefault="00274D0F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Confirmed and discussed during the briefing </w:t>
            </w:r>
          </w:p>
        </w:tc>
      </w:tr>
    </w:tbl>
    <w:p w14:paraId="46375A2F" w14:textId="77777777" w:rsidR="00716EDA" w:rsidRDefault="00716EDA">
      <w:pPr>
        <w:rPr>
          <w:rFonts w:ascii="Arial" w:hAnsi="Arial" w:cs="Arial"/>
          <w:b/>
          <w:sz w:val="24"/>
          <w:szCs w:val="24"/>
        </w:rPr>
      </w:pPr>
    </w:p>
    <w:p w14:paraId="135F0951" w14:textId="4A2E1B2D" w:rsidR="00F25843" w:rsidRDefault="00F25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restructure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5843" w14:paraId="00790A60" w14:textId="77777777" w:rsidTr="00CE4F4E">
        <w:tc>
          <w:tcPr>
            <w:tcW w:w="4508" w:type="dxa"/>
          </w:tcPr>
          <w:p w14:paraId="17F31C00" w14:textId="76C3CE18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Current role profiles</w:t>
            </w:r>
          </w:p>
        </w:tc>
        <w:tc>
          <w:tcPr>
            <w:tcW w:w="4508" w:type="dxa"/>
          </w:tcPr>
          <w:p w14:paraId="6485EA43" w14:textId="50C65C0A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F25843" w14:paraId="654307E6" w14:textId="77777777" w:rsidTr="00CE4F4E">
        <w:tc>
          <w:tcPr>
            <w:tcW w:w="4508" w:type="dxa"/>
          </w:tcPr>
          <w:p w14:paraId="3E8FA5EB" w14:textId="64C5C612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Proposed role profiles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27DD062F" w14:textId="124C8399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F25843" w14:paraId="614F5C5D" w14:textId="77777777" w:rsidTr="00CE4F4E">
        <w:tc>
          <w:tcPr>
            <w:tcW w:w="4508" w:type="dxa"/>
          </w:tcPr>
          <w:p w14:paraId="5792DFB0" w14:textId="1C613D01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Current structure chart/establishment list </w:t>
            </w:r>
          </w:p>
        </w:tc>
        <w:tc>
          <w:tcPr>
            <w:tcW w:w="4508" w:type="dxa"/>
          </w:tcPr>
          <w:p w14:paraId="389C5AAC" w14:textId="596E2096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F25843" w14:paraId="2D65AA65" w14:textId="77777777" w:rsidTr="00CE4F4E">
        <w:tc>
          <w:tcPr>
            <w:tcW w:w="4508" w:type="dxa"/>
          </w:tcPr>
          <w:p w14:paraId="3C973A7F" w14:textId="70E4F06F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Proposed structure chart/establishment list</w:t>
            </w:r>
          </w:p>
        </w:tc>
        <w:tc>
          <w:tcPr>
            <w:tcW w:w="4508" w:type="dxa"/>
          </w:tcPr>
          <w:p w14:paraId="10ABE465" w14:textId="19E8B947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Emailed in advance</w:t>
            </w:r>
          </w:p>
        </w:tc>
      </w:tr>
      <w:tr w:rsidR="00F25843" w14:paraId="7571170C" w14:textId="77777777" w:rsidTr="00CE4F4E">
        <w:tc>
          <w:tcPr>
            <w:tcW w:w="4508" w:type="dxa"/>
          </w:tcPr>
          <w:p w14:paraId="3046A4E8" w14:textId="34BA7BE1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Details of any areas where employees are more at risk of redundancy </w:t>
            </w:r>
          </w:p>
        </w:tc>
        <w:tc>
          <w:tcPr>
            <w:tcW w:w="4508" w:type="dxa"/>
          </w:tcPr>
          <w:p w14:paraId="2131254F" w14:textId="712F3EB4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Confirmed and discussed during the briefing </w:t>
            </w:r>
          </w:p>
        </w:tc>
      </w:tr>
      <w:tr w:rsidR="00F25843" w14:paraId="529E96A6" w14:textId="77777777" w:rsidTr="00CE4F4E">
        <w:tc>
          <w:tcPr>
            <w:tcW w:w="4508" w:type="dxa"/>
          </w:tcPr>
          <w:p w14:paraId="0E8E0EEA" w14:textId="3C8562AC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Interview/selection process for any assessed assimilation/competitive interviews</w:t>
            </w:r>
          </w:p>
        </w:tc>
        <w:tc>
          <w:tcPr>
            <w:tcW w:w="4508" w:type="dxa"/>
          </w:tcPr>
          <w:p w14:paraId="7ADEDBAE" w14:textId="64272DE2" w:rsidR="00F25843" w:rsidRDefault="00F25843" w:rsidP="00F25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 xml:space="preserve">Confirmed and discussed during the briefing </w:t>
            </w:r>
          </w:p>
        </w:tc>
      </w:tr>
      <w:tr w:rsidR="00F25843" w14:paraId="299C8561" w14:textId="77777777" w:rsidTr="00CE4F4E">
        <w:tc>
          <w:tcPr>
            <w:tcW w:w="4508" w:type="dxa"/>
          </w:tcPr>
          <w:p w14:paraId="436F3590" w14:textId="74B590B5" w:rsidR="00F25843" w:rsidRPr="00CE4F4E" w:rsidRDefault="00F25843" w:rsidP="00F25843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Details of any current vacancies and proposals/timeline for recruitment activity</w:t>
            </w:r>
          </w:p>
        </w:tc>
        <w:tc>
          <w:tcPr>
            <w:tcW w:w="4508" w:type="dxa"/>
          </w:tcPr>
          <w:p w14:paraId="1C66AA35" w14:textId="747D71FA" w:rsidR="00F25843" w:rsidRPr="00CE4F4E" w:rsidRDefault="00F25843" w:rsidP="00F25843">
            <w:pPr>
              <w:rPr>
                <w:rFonts w:ascii="Arial" w:hAnsi="Arial" w:cs="Arial"/>
                <w:sz w:val="24"/>
                <w:szCs w:val="24"/>
              </w:rPr>
            </w:pPr>
            <w:r w:rsidRPr="00CE4F4E">
              <w:rPr>
                <w:rFonts w:ascii="Arial" w:hAnsi="Arial" w:cs="Arial"/>
                <w:sz w:val="24"/>
                <w:szCs w:val="24"/>
              </w:rPr>
              <w:t>Confirmed and discussed during the briefing</w:t>
            </w:r>
          </w:p>
        </w:tc>
      </w:tr>
    </w:tbl>
    <w:p w14:paraId="1A605DE3" w14:textId="77777777" w:rsidR="00CE4F4E" w:rsidRPr="00CE4F4E" w:rsidRDefault="00CE4F4E">
      <w:pPr>
        <w:rPr>
          <w:rFonts w:ascii="Arial" w:hAnsi="Arial" w:cs="Arial"/>
          <w:b/>
          <w:sz w:val="24"/>
          <w:szCs w:val="24"/>
        </w:rPr>
      </w:pPr>
    </w:p>
    <w:sectPr w:rsidR="00CE4F4E" w:rsidRPr="00CE4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5FF5" w14:textId="77777777" w:rsidR="00B02C81" w:rsidRDefault="00B02C81" w:rsidP="00B02C81">
      <w:pPr>
        <w:spacing w:after="0" w:line="240" w:lineRule="auto"/>
      </w:pPr>
      <w:r>
        <w:separator/>
      </w:r>
    </w:p>
  </w:endnote>
  <w:endnote w:type="continuationSeparator" w:id="0">
    <w:p w14:paraId="54834C13" w14:textId="77777777" w:rsidR="00B02C81" w:rsidRDefault="00B02C81" w:rsidP="00B0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8AC6" w14:textId="77777777" w:rsidR="00B02C81" w:rsidRDefault="00B02C81" w:rsidP="00B02C81">
      <w:pPr>
        <w:spacing w:after="0" w:line="240" w:lineRule="auto"/>
      </w:pPr>
      <w:r>
        <w:separator/>
      </w:r>
    </w:p>
  </w:footnote>
  <w:footnote w:type="continuationSeparator" w:id="0">
    <w:p w14:paraId="27DFCA51" w14:textId="77777777" w:rsidR="00B02C81" w:rsidRDefault="00B02C81" w:rsidP="00B02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A"/>
    <w:rsid w:val="000B7CCC"/>
    <w:rsid w:val="0019424B"/>
    <w:rsid w:val="00274D0F"/>
    <w:rsid w:val="00277B13"/>
    <w:rsid w:val="003267DA"/>
    <w:rsid w:val="004377BB"/>
    <w:rsid w:val="005A6C68"/>
    <w:rsid w:val="005D0CEE"/>
    <w:rsid w:val="00716EDA"/>
    <w:rsid w:val="007503ED"/>
    <w:rsid w:val="007A6D00"/>
    <w:rsid w:val="0082184A"/>
    <w:rsid w:val="008F7368"/>
    <w:rsid w:val="00957745"/>
    <w:rsid w:val="009C415A"/>
    <w:rsid w:val="00B02C81"/>
    <w:rsid w:val="00B71D62"/>
    <w:rsid w:val="00CE4F4E"/>
    <w:rsid w:val="00D84385"/>
    <w:rsid w:val="00DE4B1E"/>
    <w:rsid w:val="00F2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D3D7"/>
  <w15:docId w15:val="{A3995489-0292-4026-9970-FF278289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81"/>
  </w:style>
  <w:style w:type="paragraph" w:styleId="Footer">
    <w:name w:val="footer"/>
    <w:basedOn w:val="Normal"/>
    <w:link w:val="FooterChar"/>
    <w:uiPriority w:val="99"/>
    <w:unhideWhenUsed/>
    <w:rsid w:val="00B0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81"/>
  </w:style>
  <w:style w:type="paragraph" w:styleId="BalloonText">
    <w:name w:val="Balloon Text"/>
    <w:basedOn w:val="Normal"/>
    <w:link w:val="BalloonTextChar"/>
    <w:uiPriority w:val="99"/>
    <w:semiHidden/>
    <w:unhideWhenUsed/>
    <w:rsid w:val="00B0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3a00c7c7-b3db-4b0a-b49f-cea77640b6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69D00915B742A0D6CF108E41C30E" ma:contentTypeVersion="16" ma:contentTypeDescription="Create a new document." ma:contentTypeScope="" ma:versionID="a6ee20ecbeb220baf842e622c5f4d0f1">
  <xsd:schema xmlns:xsd="http://www.w3.org/2001/XMLSchema" xmlns:xs="http://www.w3.org/2001/XMLSchema" xmlns:p="http://schemas.microsoft.com/office/2006/metadata/properties" xmlns:ns2="3a00c7c7-b3db-4b0a-b49f-cea77640b661" xmlns:ns3="9a01875c-7929-45f6-add0-900341652a6f" xmlns:ns4="c2b36edf-d6b4-4d40-9417-44b51de556ab" targetNamespace="http://schemas.microsoft.com/office/2006/metadata/properties" ma:root="true" ma:fieldsID="bdee7e4fbf938a30eea104e39ffbe25f" ns2:_="" ns3:_="" ns4:_="">
    <xsd:import namespace="3a00c7c7-b3db-4b0a-b49f-cea77640b661"/>
    <xsd:import namespace="9a01875c-7929-45f6-add0-900341652a6f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c7c7-b3db-4b0a-b49f-cea77640b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1875c-7929-45f6-add0-90034165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2aaa58-d425-4076-8119-385671aed1c1}" ma:internalName="TaxCatchAll" ma:showField="CatchAllData" ma:web="9a01875c-7929-45f6-add0-90034165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60E58-59CA-4C12-921F-D2C6376E7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EC962-CBFF-45CE-A849-3AE3B9878D49}">
  <ds:schemaRefs>
    <ds:schemaRef ds:uri="http://schemas.microsoft.com/office/2006/metadata/properties"/>
    <ds:schemaRef ds:uri="http://schemas.microsoft.com/office/infopath/2007/PartnerControls"/>
    <ds:schemaRef ds:uri="c2b36edf-d6b4-4d40-9417-44b51de556ab"/>
    <ds:schemaRef ds:uri="3a00c7c7-b3db-4b0a-b49f-cea77640b661"/>
  </ds:schemaRefs>
</ds:datastoreItem>
</file>

<file path=customXml/itemProps3.xml><?xml version="1.0" encoding="utf-8"?>
<ds:datastoreItem xmlns:ds="http://schemas.openxmlformats.org/officeDocument/2006/customXml" ds:itemID="{BDF35E8F-E00A-4FF1-A682-DA120C66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0c7c7-b3db-4b0a-b49f-cea77640b661"/>
    <ds:schemaRef ds:uri="9a01875c-7929-45f6-add0-900341652a6f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Joanne</dc:creator>
  <cp:keywords/>
  <dc:description/>
  <cp:lastModifiedBy>Grey, Emily</cp:lastModifiedBy>
  <cp:revision>2</cp:revision>
  <dcterms:created xsi:type="dcterms:W3CDTF">2025-09-19T13:02:00Z</dcterms:created>
  <dcterms:modified xsi:type="dcterms:W3CDTF">2025-10-15T08:49:00Z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0x010100183B69D00915B742A0D6CF108E41C30E</vt:lpwstr>
  </property>
</Properties>
</file>