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8" w:type="dxa"/>
        <w:tblLook w:val="04A0" w:firstRow="1" w:lastRow="0" w:firstColumn="1" w:lastColumn="0" w:noHBand="0" w:noVBand="1"/>
      </w:tblPr>
      <w:tblGrid>
        <w:gridCol w:w="10598"/>
      </w:tblGrid>
      <w:tr w:rsidR="001343FF" w14:paraId="620D38C3" w14:textId="77777777" w:rsidTr="003F0B04">
        <w:trPr>
          <w:trHeight w:val="237"/>
        </w:trPr>
        <w:tc>
          <w:tcPr>
            <w:tcW w:w="10071" w:type="dxa"/>
          </w:tcPr>
          <w:p w14:paraId="64786F58" w14:textId="77777777" w:rsidR="001343FF" w:rsidRDefault="001343FF" w:rsidP="003F0B04">
            <w:pPr>
              <w:pStyle w:val="SubHead"/>
              <w:rPr>
                <w:rFonts w:ascii="Arial" w:hAnsi="Arial"/>
                <w:b w:val="0"/>
                <w:iCs/>
                <w:sz w:val="18"/>
                <w:szCs w:val="18"/>
                <w:lang w:eastAsia="en-GB"/>
              </w:rPr>
            </w:pPr>
          </w:p>
          <w:p w14:paraId="27317106" w14:textId="622BB727" w:rsidR="00740EDA" w:rsidRPr="00740EDA" w:rsidRDefault="00740EDA" w:rsidP="003F0B04">
            <w:pPr>
              <w:pStyle w:val="SubHead"/>
              <w:rPr>
                <w:rFonts w:ascii="Calibri" w:hAnsi="Calibri" w:cs="Calibri"/>
                <w:b w:val="0"/>
                <w:iCs/>
                <w:szCs w:val="28"/>
                <w:lang w:eastAsia="en-GB"/>
              </w:rPr>
            </w:pPr>
            <w:r w:rsidRPr="00740EDA">
              <w:rPr>
                <w:rFonts w:ascii="Calibri" w:hAnsi="Calibri" w:cs="Calibri"/>
                <w:b w:val="0"/>
                <w:iCs/>
                <w:szCs w:val="28"/>
                <w:lang w:eastAsia="en-GB"/>
              </w:rPr>
              <w:t xml:space="preserve">OH CONTACT - </w:t>
            </w:r>
            <w:hyperlink r:id="rId7" w:history="1">
              <w:r w:rsidRPr="00740EDA">
                <w:rPr>
                  <w:rStyle w:val="Hyperlink"/>
                  <w:rFonts w:ascii="Calibri" w:hAnsi="Calibri" w:cs="Calibri"/>
                  <w:b w:val="0"/>
                  <w:iCs/>
                  <w:szCs w:val="28"/>
                  <w:lang w:eastAsia="en-GB"/>
                </w:rPr>
                <w:t>occhealth@cumbriafire.gov.uk</w:t>
              </w:r>
            </w:hyperlink>
            <w:r w:rsidRPr="00740EDA">
              <w:rPr>
                <w:rFonts w:ascii="Calibri" w:hAnsi="Calibri" w:cs="Calibri"/>
                <w:b w:val="0"/>
                <w:iCs/>
                <w:szCs w:val="28"/>
                <w:lang w:eastAsia="en-GB"/>
              </w:rPr>
              <w:t xml:space="preserve"> </w:t>
            </w:r>
          </w:p>
          <w:p w14:paraId="0C24A903" w14:textId="77777777" w:rsidR="00740EDA" w:rsidRPr="00740EDA" w:rsidRDefault="00740EDA" w:rsidP="003F0B04">
            <w:pPr>
              <w:pStyle w:val="SubHead"/>
              <w:rPr>
                <w:rFonts w:ascii="Calibri" w:hAnsi="Calibri" w:cs="Calibri"/>
                <w:b w:val="0"/>
                <w:iCs/>
                <w:szCs w:val="28"/>
                <w:lang w:eastAsia="en-GB"/>
              </w:rPr>
            </w:pPr>
          </w:p>
          <w:p w14:paraId="150F34D9" w14:textId="789EDB18" w:rsidR="00740EDA" w:rsidRPr="00740EDA" w:rsidRDefault="00740EDA" w:rsidP="003F0B04">
            <w:pPr>
              <w:pStyle w:val="SubHead"/>
              <w:rPr>
                <w:rFonts w:ascii="Calibri" w:hAnsi="Calibri" w:cs="Calibri"/>
                <w:b w:val="0"/>
                <w:iCs/>
                <w:szCs w:val="28"/>
                <w:lang w:eastAsia="en-GB"/>
              </w:rPr>
            </w:pPr>
            <w:r w:rsidRPr="00740EDA">
              <w:rPr>
                <w:rFonts w:ascii="Calibri" w:hAnsi="Calibri" w:cs="Calibri"/>
                <w:b w:val="0"/>
                <w:iCs/>
                <w:szCs w:val="28"/>
                <w:lang w:eastAsia="en-GB"/>
              </w:rPr>
              <w:t>01768 812 600</w:t>
            </w:r>
          </w:p>
          <w:p w14:paraId="032288E8" w14:textId="77777777" w:rsidR="00740EDA" w:rsidRPr="00423A21" w:rsidRDefault="00740EDA" w:rsidP="003F0B04">
            <w:pPr>
              <w:pStyle w:val="SubHead"/>
              <w:rPr>
                <w:rFonts w:ascii="Calibri" w:hAnsi="Calibri" w:cs="Calibri"/>
                <w:b w:val="0"/>
                <w:iCs/>
                <w:sz w:val="20"/>
                <w:lang w:eastAsia="en-GB"/>
              </w:rPr>
            </w:pPr>
          </w:p>
          <w:p w14:paraId="6061958C" w14:textId="7AF82B12" w:rsidR="00892B75" w:rsidRPr="00423A21" w:rsidRDefault="00892B75" w:rsidP="003F0B04">
            <w:pPr>
              <w:pStyle w:val="SubHead"/>
              <w:rPr>
                <w:rFonts w:ascii="Calibri" w:hAnsi="Calibri" w:cs="Calibri"/>
                <w:b w:val="0"/>
                <w:iCs/>
                <w:sz w:val="20"/>
                <w:lang w:eastAsia="en-GB"/>
              </w:rPr>
            </w:pPr>
            <w:r w:rsidRPr="00423A21">
              <w:rPr>
                <w:rFonts w:ascii="Calibri" w:hAnsi="Calibri" w:cs="Calibri"/>
                <w:bCs/>
                <w:iCs/>
                <w:sz w:val="20"/>
                <w:lang w:eastAsia="en-GB"/>
              </w:rPr>
              <w:t xml:space="preserve">Doctor Luke Walsh </w:t>
            </w:r>
            <w:r w:rsidRPr="00423A21">
              <w:rPr>
                <w:rFonts w:ascii="Calibri" w:hAnsi="Calibri" w:cs="Calibri"/>
                <w:b w:val="0"/>
                <w:iCs/>
                <w:sz w:val="20"/>
                <w:lang w:eastAsia="en-GB"/>
              </w:rPr>
              <w:t>– Service Doctor</w:t>
            </w:r>
          </w:p>
          <w:p w14:paraId="6317B131" w14:textId="77777777" w:rsidR="00892B75" w:rsidRPr="00423A21" w:rsidRDefault="00892B75" w:rsidP="003F0B04">
            <w:pPr>
              <w:pStyle w:val="SubHead"/>
              <w:rPr>
                <w:rFonts w:ascii="Calibri" w:hAnsi="Calibri" w:cs="Calibri"/>
                <w:bCs/>
                <w:iCs/>
                <w:sz w:val="20"/>
                <w:lang w:eastAsia="en-GB"/>
              </w:rPr>
            </w:pPr>
          </w:p>
          <w:p w14:paraId="723B16CC" w14:textId="6FA5F91C" w:rsidR="00740EDA" w:rsidRPr="00423A21" w:rsidRDefault="00740EDA" w:rsidP="003F0B04">
            <w:pPr>
              <w:pStyle w:val="SubHead"/>
              <w:rPr>
                <w:rFonts w:ascii="Calibri" w:hAnsi="Calibri" w:cs="Calibri"/>
                <w:b w:val="0"/>
                <w:iCs/>
                <w:sz w:val="20"/>
                <w:lang w:eastAsia="en-GB"/>
              </w:rPr>
            </w:pPr>
            <w:r w:rsidRPr="00423A21">
              <w:rPr>
                <w:rFonts w:ascii="Calibri" w:hAnsi="Calibri" w:cs="Calibri"/>
                <w:bCs/>
                <w:iCs/>
                <w:sz w:val="20"/>
                <w:lang w:eastAsia="en-GB"/>
              </w:rPr>
              <w:t>Gayle Carruthers</w:t>
            </w:r>
            <w:r w:rsidR="00892B75" w:rsidRPr="00423A21">
              <w:rPr>
                <w:rFonts w:ascii="Calibri" w:hAnsi="Calibri" w:cs="Calibri"/>
                <w:bCs/>
                <w:iCs/>
                <w:sz w:val="20"/>
                <w:lang w:eastAsia="en-GB"/>
              </w:rPr>
              <w:t xml:space="preserve"> Nurse Advisor</w:t>
            </w:r>
            <w:r w:rsidRPr="00423A21">
              <w:rPr>
                <w:rFonts w:ascii="Calibri" w:hAnsi="Calibri" w:cs="Calibri"/>
                <w:b w:val="0"/>
                <w:iCs/>
                <w:sz w:val="20"/>
                <w:lang w:eastAsia="en-GB"/>
              </w:rPr>
              <w:t xml:space="preserve"> – Management referrals </w:t>
            </w:r>
            <w:r w:rsidR="00900442" w:rsidRPr="00423A21">
              <w:rPr>
                <w:rFonts w:ascii="Calibri" w:hAnsi="Calibri" w:cs="Calibri"/>
                <w:b w:val="0"/>
                <w:iCs/>
                <w:sz w:val="20"/>
                <w:lang w:eastAsia="en-GB"/>
              </w:rPr>
              <w:t xml:space="preserve">/ General OH queries </w:t>
            </w:r>
            <w:r w:rsidRPr="00423A21">
              <w:rPr>
                <w:rFonts w:ascii="Calibri" w:hAnsi="Calibri" w:cs="Calibri"/>
                <w:b w:val="0"/>
                <w:iCs/>
                <w:sz w:val="20"/>
                <w:lang w:eastAsia="en-GB"/>
              </w:rPr>
              <w:t xml:space="preserve">– fitness for work referrals </w:t>
            </w:r>
          </w:p>
          <w:p w14:paraId="37A908FC" w14:textId="77777777" w:rsidR="00740EDA" w:rsidRPr="00423A21" w:rsidRDefault="00740EDA" w:rsidP="003F0B04">
            <w:pPr>
              <w:pStyle w:val="SubHead"/>
              <w:rPr>
                <w:rFonts w:ascii="Calibri" w:hAnsi="Calibri" w:cs="Calibri"/>
                <w:b w:val="0"/>
                <w:iCs/>
                <w:sz w:val="20"/>
                <w:lang w:eastAsia="en-GB"/>
              </w:rPr>
            </w:pPr>
          </w:p>
          <w:p w14:paraId="58885DF9" w14:textId="419F09AB" w:rsidR="00740EDA" w:rsidRPr="00423A21" w:rsidRDefault="00740EDA" w:rsidP="003F0B04">
            <w:pPr>
              <w:pStyle w:val="SubHead"/>
              <w:rPr>
                <w:rFonts w:ascii="Calibri" w:hAnsi="Calibri" w:cs="Calibri"/>
                <w:b w:val="0"/>
                <w:iCs/>
                <w:sz w:val="20"/>
                <w:lang w:eastAsia="en-GB"/>
              </w:rPr>
            </w:pPr>
            <w:r w:rsidRPr="00423A21">
              <w:rPr>
                <w:rFonts w:ascii="Calibri" w:hAnsi="Calibri" w:cs="Calibri"/>
                <w:bCs/>
                <w:iCs/>
                <w:sz w:val="20"/>
                <w:lang w:eastAsia="en-GB"/>
              </w:rPr>
              <w:t>Wendy Charleton</w:t>
            </w:r>
            <w:r w:rsidRPr="00423A21">
              <w:rPr>
                <w:rFonts w:ascii="Calibri" w:hAnsi="Calibri" w:cs="Calibri"/>
                <w:b w:val="0"/>
                <w:iCs/>
                <w:sz w:val="20"/>
                <w:lang w:eastAsia="en-GB"/>
              </w:rPr>
              <w:t xml:space="preserve"> </w:t>
            </w:r>
            <w:r w:rsidR="00892B75" w:rsidRPr="00423A21">
              <w:rPr>
                <w:rFonts w:ascii="Calibri" w:hAnsi="Calibri" w:cs="Calibri"/>
                <w:bCs/>
                <w:iCs/>
                <w:sz w:val="20"/>
                <w:lang w:eastAsia="en-GB"/>
              </w:rPr>
              <w:t>Nurse</w:t>
            </w:r>
            <w:r w:rsidR="00892B75" w:rsidRPr="00423A21">
              <w:rPr>
                <w:rFonts w:ascii="Calibri" w:hAnsi="Calibri" w:cs="Calibri"/>
                <w:b w:val="0"/>
                <w:iCs/>
                <w:sz w:val="20"/>
                <w:lang w:eastAsia="en-GB"/>
              </w:rPr>
              <w:t xml:space="preserve"> </w:t>
            </w:r>
            <w:r w:rsidRPr="00423A21">
              <w:rPr>
                <w:rFonts w:ascii="Calibri" w:hAnsi="Calibri" w:cs="Calibri"/>
                <w:b w:val="0"/>
                <w:iCs/>
                <w:sz w:val="20"/>
                <w:lang w:eastAsia="en-GB"/>
              </w:rPr>
              <w:t>– Health Surveillance Medicals – North and West</w:t>
            </w:r>
          </w:p>
          <w:p w14:paraId="3239F26E" w14:textId="77777777" w:rsidR="00740EDA" w:rsidRPr="00423A21" w:rsidRDefault="00740EDA" w:rsidP="003F0B04">
            <w:pPr>
              <w:pStyle w:val="SubHead"/>
              <w:rPr>
                <w:rFonts w:ascii="Calibri" w:hAnsi="Calibri" w:cs="Calibri"/>
                <w:b w:val="0"/>
                <w:iCs/>
                <w:sz w:val="20"/>
                <w:lang w:eastAsia="en-GB"/>
              </w:rPr>
            </w:pPr>
          </w:p>
          <w:p w14:paraId="1FAEE3EB" w14:textId="4A95C634" w:rsidR="00740EDA" w:rsidRPr="00423A21" w:rsidRDefault="00740EDA" w:rsidP="003F0B04">
            <w:pPr>
              <w:pStyle w:val="SubHead"/>
              <w:rPr>
                <w:rFonts w:ascii="Calibri" w:hAnsi="Calibri" w:cs="Calibri"/>
                <w:b w:val="0"/>
                <w:iCs/>
                <w:sz w:val="20"/>
                <w:lang w:eastAsia="en-GB"/>
              </w:rPr>
            </w:pPr>
            <w:r w:rsidRPr="00423A21">
              <w:rPr>
                <w:rFonts w:ascii="Calibri" w:hAnsi="Calibri" w:cs="Calibri"/>
                <w:bCs/>
                <w:iCs/>
                <w:sz w:val="20"/>
                <w:lang w:eastAsia="en-GB"/>
              </w:rPr>
              <w:t>Sarah Harrison</w:t>
            </w:r>
            <w:r w:rsidRPr="00423A21">
              <w:rPr>
                <w:rFonts w:ascii="Calibri" w:hAnsi="Calibri" w:cs="Calibri"/>
                <w:b w:val="0"/>
                <w:iCs/>
                <w:sz w:val="20"/>
                <w:lang w:eastAsia="en-GB"/>
              </w:rPr>
              <w:t xml:space="preserve"> </w:t>
            </w:r>
            <w:r w:rsidR="00892B75" w:rsidRPr="00423A21">
              <w:rPr>
                <w:rFonts w:ascii="Calibri" w:hAnsi="Calibri" w:cs="Calibri"/>
                <w:bCs/>
                <w:iCs/>
                <w:sz w:val="20"/>
                <w:lang w:eastAsia="en-GB"/>
              </w:rPr>
              <w:t>Nurse</w:t>
            </w:r>
            <w:r w:rsidR="00892B75" w:rsidRPr="00423A21">
              <w:rPr>
                <w:rFonts w:ascii="Calibri" w:hAnsi="Calibri" w:cs="Calibri"/>
                <w:b w:val="0"/>
                <w:iCs/>
                <w:sz w:val="20"/>
                <w:lang w:eastAsia="en-GB"/>
              </w:rPr>
              <w:t xml:space="preserve"> </w:t>
            </w:r>
            <w:r w:rsidRPr="00423A21">
              <w:rPr>
                <w:rFonts w:ascii="Calibri" w:hAnsi="Calibri" w:cs="Calibri"/>
                <w:b w:val="0"/>
                <w:iCs/>
                <w:sz w:val="20"/>
                <w:lang w:eastAsia="en-GB"/>
              </w:rPr>
              <w:t xml:space="preserve">– Health Surveillance Medicals – South </w:t>
            </w:r>
          </w:p>
          <w:p w14:paraId="14063625" w14:textId="77777777" w:rsidR="00892B75" w:rsidRPr="00423A21" w:rsidRDefault="00892B75" w:rsidP="003F0B04">
            <w:pPr>
              <w:pStyle w:val="SubHead"/>
              <w:rPr>
                <w:rFonts w:ascii="Calibri" w:hAnsi="Calibri" w:cs="Calibri"/>
                <w:b w:val="0"/>
                <w:iCs/>
                <w:sz w:val="20"/>
                <w:lang w:eastAsia="en-GB"/>
              </w:rPr>
            </w:pPr>
          </w:p>
          <w:p w14:paraId="7305D8B8" w14:textId="61899867" w:rsidR="00892B75" w:rsidRPr="00423A21" w:rsidRDefault="00892B75" w:rsidP="00892B75">
            <w:pPr>
              <w:pStyle w:val="SubHead"/>
              <w:rPr>
                <w:rFonts w:ascii="Calibri" w:hAnsi="Calibri" w:cs="Calibri"/>
                <w:iCs/>
                <w:sz w:val="20"/>
              </w:rPr>
            </w:pPr>
            <w:r w:rsidRPr="00423A21">
              <w:rPr>
                <w:rFonts w:ascii="Calibri" w:hAnsi="Calibri" w:cs="Calibri"/>
                <w:bCs/>
                <w:iCs/>
                <w:sz w:val="20"/>
              </w:rPr>
              <w:t>Mel Taggart</w:t>
            </w:r>
            <w:r w:rsidRPr="00423A21">
              <w:rPr>
                <w:rFonts w:ascii="Calibri" w:hAnsi="Calibri" w:cs="Calibri"/>
                <w:iCs/>
                <w:sz w:val="20"/>
              </w:rPr>
              <w:t xml:space="preserve"> – Co-ordinator </w:t>
            </w:r>
            <w:proofErr w:type="gramStart"/>
            <w:r w:rsidRPr="00423A21">
              <w:rPr>
                <w:rFonts w:ascii="Calibri" w:hAnsi="Calibri" w:cs="Calibri"/>
                <w:iCs/>
                <w:sz w:val="20"/>
              </w:rPr>
              <w:t xml:space="preserve">- </w:t>
            </w:r>
            <w:r w:rsidRPr="00423A21">
              <w:rPr>
                <w:rFonts w:ascii="Calibri" w:hAnsi="Calibri" w:cs="Calibri"/>
                <w:b w:val="0"/>
                <w:bCs/>
                <w:iCs/>
                <w:sz w:val="20"/>
              </w:rPr>
              <w:t xml:space="preserve"> General</w:t>
            </w:r>
            <w:proofErr w:type="gramEnd"/>
            <w:r w:rsidRPr="00423A21">
              <w:rPr>
                <w:rFonts w:ascii="Calibri" w:hAnsi="Calibri" w:cs="Calibri"/>
                <w:b w:val="0"/>
                <w:bCs/>
                <w:iCs/>
                <w:sz w:val="20"/>
              </w:rPr>
              <w:t xml:space="preserve"> Enquiries, Administrator</w:t>
            </w:r>
          </w:p>
          <w:p w14:paraId="42328D78" w14:textId="77777777" w:rsidR="00892B75" w:rsidRPr="00740EDA" w:rsidRDefault="00892B75" w:rsidP="003F0B04">
            <w:pPr>
              <w:pStyle w:val="SubHead"/>
              <w:rPr>
                <w:rFonts w:ascii="Calibri" w:hAnsi="Calibri" w:cs="Calibri"/>
                <w:b w:val="0"/>
                <w:iCs/>
                <w:szCs w:val="28"/>
                <w:lang w:eastAsia="en-GB"/>
              </w:rPr>
            </w:pPr>
          </w:p>
          <w:p w14:paraId="40DEC0B7" w14:textId="77777777" w:rsidR="00740EDA" w:rsidRPr="00740EDA" w:rsidRDefault="00740EDA" w:rsidP="003F0B04">
            <w:pPr>
              <w:pStyle w:val="SubHead"/>
              <w:rPr>
                <w:rFonts w:ascii="Calibri" w:hAnsi="Calibri" w:cs="Calibri"/>
                <w:b w:val="0"/>
                <w:iCs/>
                <w:szCs w:val="28"/>
                <w:lang w:eastAsia="en-GB"/>
              </w:rPr>
            </w:pPr>
          </w:p>
          <w:p w14:paraId="50F71DCC" w14:textId="77777777" w:rsidR="00740EDA" w:rsidRPr="00740EDA" w:rsidRDefault="00740EDA" w:rsidP="00740EDA">
            <w:pPr>
              <w:pStyle w:val="SubHead"/>
              <w:rPr>
                <w:rFonts w:ascii="Calibri" w:hAnsi="Calibri" w:cs="Calibri"/>
                <w:b w:val="0"/>
                <w:iCs/>
                <w:szCs w:val="28"/>
                <w:lang w:eastAsia="en-GB"/>
              </w:rPr>
            </w:pPr>
            <w:r w:rsidRPr="00740EDA">
              <w:rPr>
                <w:rFonts w:ascii="Calibri" w:hAnsi="Calibri" w:cs="Calibri"/>
                <w:b w:val="0"/>
                <w:iCs/>
                <w:szCs w:val="28"/>
                <w:lang w:eastAsia="en-GB"/>
              </w:rPr>
              <w:t>GENERAL ENQUIRIES, CANCELLATIONS, APPOINTMENTS, REFERRALS, MANAGEMENT REFERRALS, DOCTOR APPOINTMENT QUERIES, RECRUIT QUERIES to:</w:t>
            </w:r>
          </w:p>
          <w:p w14:paraId="150514E3" w14:textId="77777777" w:rsidR="00740EDA" w:rsidRPr="00740EDA" w:rsidRDefault="00740EDA" w:rsidP="00740EDA">
            <w:pPr>
              <w:pStyle w:val="SubHead"/>
              <w:rPr>
                <w:rFonts w:ascii="Calibri" w:hAnsi="Calibri" w:cs="Calibri"/>
                <w:b w:val="0"/>
                <w:iCs/>
                <w:szCs w:val="28"/>
                <w:lang w:eastAsia="en-GB"/>
              </w:rPr>
            </w:pPr>
          </w:p>
          <w:p w14:paraId="57E11DF4" w14:textId="6C4DBE47" w:rsidR="00740EDA" w:rsidRPr="00423A21" w:rsidRDefault="00740EDA" w:rsidP="00740EDA">
            <w:pPr>
              <w:pStyle w:val="SubHead"/>
              <w:rPr>
                <w:rFonts w:ascii="Calibri" w:hAnsi="Calibri" w:cs="Calibri"/>
                <w:b w:val="0"/>
                <w:iCs/>
                <w:sz w:val="32"/>
                <w:szCs w:val="32"/>
                <w:lang w:eastAsia="en-GB"/>
              </w:rPr>
            </w:pPr>
            <w:hyperlink r:id="rId8" w:history="1">
              <w:r w:rsidRPr="00423A21">
                <w:rPr>
                  <w:rStyle w:val="Hyperlink"/>
                  <w:rFonts w:ascii="Calibri" w:hAnsi="Calibri" w:cs="Calibri"/>
                  <w:b w:val="0"/>
                  <w:iCs/>
                  <w:sz w:val="32"/>
                  <w:szCs w:val="32"/>
                  <w:lang w:eastAsia="en-GB"/>
                </w:rPr>
                <w:t>occhealth@cumbriafire.gov.uk</w:t>
              </w:r>
            </w:hyperlink>
            <w:r w:rsidRPr="00423A21">
              <w:rPr>
                <w:rFonts w:ascii="Calibri" w:hAnsi="Calibri" w:cs="Calibri"/>
                <w:b w:val="0"/>
                <w:iCs/>
                <w:sz w:val="32"/>
                <w:szCs w:val="32"/>
                <w:lang w:eastAsia="en-GB"/>
              </w:rPr>
              <w:t xml:space="preserve"> </w:t>
            </w:r>
          </w:p>
          <w:p w14:paraId="1D42810D" w14:textId="7246EF35" w:rsidR="00740EDA" w:rsidRPr="00740EDA" w:rsidRDefault="00740EDA" w:rsidP="003F0B04">
            <w:pPr>
              <w:pStyle w:val="SubHead"/>
              <w:rPr>
                <w:rFonts w:ascii="Calibri" w:hAnsi="Calibri" w:cs="Calibri"/>
                <w:b w:val="0"/>
                <w:iCs/>
                <w:szCs w:val="28"/>
                <w:lang w:eastAsia="en-GB"/>
              </w:rPr>
            </w:pPr>
          </w:p>
          <w:p w14:paraId="3F80EF49" w14:textId="77777777" w:rsidR="00BD79E5" w:rsidRPr="00423A21" w:rsidRDefault="00BD79E5" w:rsidP="00BD79E5">
            <w:pPr>
              <w:pStyle w:val="SubHead"/>
              <w:rPr>
                <w:rFonts w:ascii="Calibri" w:hAnsi="Calibri" w:cs="Calibri"/>
                <w:iCs/>
                <w:color w:val="FF0000"/>
                <w:sz w:val="24"/>
                <w:szCs w:val="24"/>
              </w:rPr>
            </w:pPr>
            <w:r w:rsidRPr="00423A21">
              <w:rPr>
                <w:rFonts w:ascii="Calibri" w:hAnsi="Calibri" w:cs="Calibri"/>
                <w:iCs/>
                <w:color w:val="FF0000"/>
                <w:sz w:val="24"/>
                <w:szCs w:val="24"/>
              </w:rPr>
              <w:t>Please use the email address above for all enquiries. This will ensure your query reaches the correct person promptly and helps avoid any delays when nurses are on annual leave.</w:t>
            </w:r>
          </w:p>
          <w:p w14:paraId="39BC98DF" w14:textId="77777777" w:rsidR="00423A21" w:rsidRDefault="00423A21" w:rsidP="00BD79E5">
            <w:pPr>
              <w:pStyle w:val="SubHead"/>
              <w:rPr>
                <w:rFonts w:ascii="Calibri" w:hAnsi="Calibri" w:cs="Calibri"/>
                <w:iCs/>
                <w:color w:val="FF0000"/>
                <w:szCs w:val="28"/>
              </w:rPr>
            </w:pPr>
          </w:p>
          <w:p w14:paraId="5E4FB1E0" w14:textId="77777777" w:rsidR="00423A21" w:rsidRDefault="00423A21" w:rsidP="00423A21">
            <w:pPr>
              <w:pStyle w:val="SubHead"/>
              <w:rPr>
                <w:rFonts w:ascii="Calibri" w:hAnsi="Calibri" w:cs="Calibri"/>
                <w:b w:val="0"/>
                <w:bCs/>
                <w:iCs/>
                <w:szCs w:val="28"/>
              </w:rPr>
            </w:pPr>
            <w:r w:rsidRPr="00423A21">
              <w:rPr>
                <w:rFonts w:ascii="Calibri" w:hAnsi="Calibri" w:cs="Calibri"/>
                <w:iCs/>
                <w:szCs w:val="28"/>
              </w:rPr>
              <w:t>Triage of Doctor appointments</w:t>
            </w:r>
            <w:r w:rsidRPr="00423A21">
              <w:rPr>
                <w:rFonts w:ascii="Calibri" w:hAnsi="Calibri" w:cs="Calibri"/>
                <w:b w:val="0"/>
                <w:bCs/>
                <w:iCs/>
                <w:szCs w:val="28"/>
              </w:rPr>
              <w:t>.  </w:t>
            </w:r>
          </w:p>
          <w:p w14:paraId="0047EF33" w14:textId="77777777" w:rsidR="00BF1332" w:rsidRDefault="00BF1332" w:rsidP="00BF1332">
            <w:pPr>
              <w:pStyle w:val="SubHead"/>
              <w:rPr>
                <w:rFonts w:ascii="Calibri" w:hAnsi="Calibri" w:cs="Calibri"/>
                <w:b w:val="0"/>
                <w:iCs/>
                <w:sz w:val="20"/>
              </w:rPr>
            </w:pPr>
          </w:p>
          <w:p w14:paraId="5CEF402E" w14:textId="35CC78ED" w:rsidR="00BF1332" w:rsidRDefault="00BF1332" w:rsidP="00BF1332">
            <w:pPr>
              <w:pStyle w:val="SubHead"/>
              <w:rPr>
                <w:rFonts w:ascii="Calibri" w:hAnsi="Calibri" w:cs="Calibri"/>
                <w:b w:val="0"/>
                <w:iCs/>
                <w:sz w:val="20"/>
              </w:rPr>
            </w:pPr>
            <w:r w:rsidRPr="00BF1332">
              <w:rPr>
                <w:rFonts w:ascii="Calibri" w:hAnsi="Calibri" w:cs="Calibri"/>
                <w:b w:val="0"/>
                <w:iCs/>
                <w:sz w:val="20"/>
              </w:rPr>
              <w:t>The doctor supports the Fire Service on a fortnightly basis.  Therefore, Occupational Health must use this time carefully and efficiently, prioritising and ensuring that appointments are scheduled at an appropriate point both clinically and from an organisational perspective. </w:t>
            </w:r>
          </w:p>
          <w:p w14:paraId="18B33E23" w14:textId="77777777" w:rsidR="00BF1332" w:rsidRPr="00BF1332" w:rsidRDefault="00BF1332" w:rsidP="00BF1332">
            <w:pPr>
              <w:pStyle w:val="SubHead"/>
              <w:rPr>
                <w:rFonts w:ascii="Calibri" w:hAnsi="Calibri" w:cs="Calibri"/>
                <w:b w:val="0"/>
                <w:iCs/>
                <w:sz w:val="20"/>
              </w:rPr>
            </w:pPr>
          </w:p>
          <w:p w14:paraId="617E0C7C" w14:textId="77777777" w:rsidR="00BF1332" w:rsidRDefault="00BF1332" w:rsidP="00BF1332">
            <w:pPr>
              <w:pStyle w:val="SubHead"/>
              <w:rPr>
                <w:rFonts w:ascii="Calibri" w:hAnsi="Calibri" w:cs="Calibri"/>
                <w:b w:val="0"/>
                <w:iCs/>
                <w:sz w:val="20"/>
              </w:rPr>
            </w:pPr>
            <w:r w:rsidRPr="00BF1332">
              <w:rPr>
                <w:rFonts w:ascii="Calibri" w:hAnsi="Calibri" w:cs="Calibri"/>
                <w:b w:val="0"/>
                <w:iCs/>
                <w:sz w:val="20"/>
              </w:rPr>
              <w:t>While we recognise the wider organisational pressures and the importance of supporting managers to facilitate timely returns to work, accommodating additional or earlier doctor appointments where there is no clinical indication may contribute to longer waiting times overall. </w:t>
            </w:r>
          </w:p>
          <w:p w14:paraId="162C1FCB" w14:textId="77777777" w:rsidR="00BF1332" w:rsidRPr="00BF1332" w:rsidRDefault="00BF1332" w:rsidP="00BF1332">
            <w:pPr>
              <w:pStyle w:val="SubHead"/>
              <w:rPr>
                <w:rFonts w:ascii="Calibri" w:hAnsi="Calibri" w:cs="Calibri"/>
                <w:b w:val="0"/>
                <w:iCs/>
                <w:sz w:val="20"/>
              </w:rPr>
            </w:pPr>
          </w:p>
          <w:p w14:paraId="3BB1E0D7" w14:textId="77777777" w:rsidR="00BF1332" w:rsidRPr="00BF1332" w:rsidRDefault="00BF1332" w:rsidP="00BF1332">
            <w:pPr>
              <w:pStyle w:val="SubHead"/>
              <w:rPr>
                <w:rFonts w:ascii="Calibri" w:hAnsi="Calibri" w:cs="Calibri"/>
                <w:b w:val="0"/>
                <w:iCs/>
                <w:sz w:val="20"/>
              </w:rPr>
            </w:pPr>
            <w:r w:rsidRPr="00BF1332">
              <w:rPr>
                <w:rFonts w:ascii="Calibri" w:hAnsi="Calibri" w:cs="Calibri"/>
                <w:b w:val="0"/>
                <w:iCs/>
                <w:sz w:val="20"/>
              </w:rPr>
              <w:t>Examples include requests for extra doctor reviews or for appointments to be brought forward before an individual is clinically ready to be seen, or before key information such as scan results or medical reports are available. In such cases, these requests can inadvertently lead to inefficient use of clinical time.</w:t>
            </w:r>
          </w:p>
          <w:p w14:paraId="6CC8F89E" w14:textId="16743754" w:rsidR="00740EDA" w:rsidRPr="00423A21" w:rsidRDefault="00423A21" w:rsidP="003F0B04">
            <w:pPr>
              <w:pStyle w:val="SubHead"/>
              <w:rPr>
                <w:rFonts w:ascii="Calibri" w:hAnsi="Calibri" w:cs="Calibri"/>
                <w:b w:val="0"/>
                <w:bCs/>
                <w:iCs/>
                <w:szCs w:val="28"/>
              </w:rPr>
            </w:pPr>
            <w:r w:rsidRPr="00423A21">
              <w:rPr>
                <w:rFonts w:ascii="Calibri" w:hAnsi="Calibri" w:cs="Calibri"/>
                <w:b w:val="0"/>
                <w:bCs/>
                <w:iCs/>
                <w:szCs w:val="28"/>
              </w:rPr>
              <w:t> </w:t>
            </w:r>
          </w:p>
          <w:p w14:paraId="13CF1FF7" w14:textId="4EC41115" w:rsidR="00740EDA" w:rsidRPr="00423A21" w:rsidRDefault="00740EDA" w:rsidP="003F0B04">
            <w:pPr>
              <w:pStyle w:val="SubHead"/>
              <w:rPr>
                <w:rFonts w:ascii="Calibri" w:hAnsi="Calibri" w:cs="Calibri"/>
                <w:bCs/>
                <w:iCs/>
                <w:sz w:val="22"/>
                <w:szCs w:val="22"/>
                <w:lang w:eastAsia="en-GB"/>
              </w:rPr>
            </w:pPr>
            <w:r w:rsidRPr="00423A21">
              <w:rPr>
                <w:rFonts w:ascii="Calibri" w:hAnsi="Calibri" w:cs="Calibri"/>
                <w:bCs/>
                <w:iCs/>
                <w:sz w:val="22"/>
                <w:szCs w:val="22"/>
                <w:lang w:eastAsia="en-GB"/>
              </w:rPr>
              <w:t>REFERRALS AND REFERRAL FORMS</w:t>
            </w:r>
          </w:p>
          <w:p w14:paraId="79B8E7EB" w14:textId="77777777" w:rsidR="00740EDA" w:rsidRPr="00423A21" w:rsidRDefault="00740EDA" w:rsidP="003F0B04">
            <w:pPr>
              <w:pStyle w:val="SubHead"/>
              <w:rPr>
                <w:rFonts w:ascii="Calibri" w:hAnsi="Calibri" w:cs="Calibri"/>
                <w:b w:val="0"/>
                <w:iCs/>
                <w:sz w:val="22"/>
                <w:szCs w:val="22"/>
                <w:lang w:eastAsia="en-GB"/>
              </w:rPr>
            </w:pPr>
          </w:p>
          <w:p w14:paraId="7B5461F9" w14:textId="0C0A1449" w:rsidR="001343FF" w:rsidRPr="00423A21" w:rsidRDefault="001343FF" w:rsidP="003F0B04">
            <w:pPr>
              <w:pStyle w:val="SubHead"/>
              <w:rPr>
                <w:rFonts w:ascii="Calibri" w:hAnsi="Calibri" w:cs="Calibri"/>
                <w:b w:val="0"/>
                <w:iCs/>
                <w:sz w:val="22"/>
                <w:szCs w:val="22"/>
                <w:lang w:eastAsia="en-GB"/>
              </w:rPr>
            </w:pPr>
            <w:r w:rsidRPr="00423A21">
              <w:rPr>
                <w:rFonts w:ascii="Calibri" w:hAnsi="Calibri" w:cs="Calibri"/>
                <w:b w:val="0"/>
                <w:iCs/>
                <w:sz w:val="22"/>
                <w:szCs w:val="22"/>
                <w:lang w:eastAsia="en-GB"/>
              </w:rPr>
              <w:t xml:space="preserve">There are different forms available depending upon the circumstances of the </w:t>
            </w:r>
            <w:proofErr w:type="gramStart"/>
            <w:r w:rsidRPr="00423A21">
              <w:rPr>
                <w:rFonts w:ascii="Calibri" w:hAnsi="Calibri" w:cs="Calibri"/>
                <w:b w:val="0"/>
                <w:iCs/>
                <w:sz w:val="22"/>
                <w:szCs w:val="22"/>
                <w:lang w:eastAsia="en-GB"/>
              </w:rPr>
              <w:t>case:-</w:t>
            </w:r>
            <w:proofErr w:type="gramEnd"/>
          </w:p>
          <w:p w14:paraId="6F3F99F2" w14:textId="77777777" w:rsidR="001343FF" w:rsidRPr="00423A21" w:rsidRDefault="001343FF" w:rsidP="003F0B04">
            <w:pPr>
              <w:pStyle w:val="SubHead"/>
              <w:rPr>
                <w:rFonts w:ascii="Calibri" w:hAnsi="Calibri" w:cs="Calibri"/>
                <w:b w:val="0"/>
                <w:i/>
                <w:sz w:val="22"/>
                <w:szCs w:val="22"/>
                <w:lang w:eastAsia="en-GB"/>
              </w:rPr>
            </w:pPr>
          </w:p>
          <w:p w14:paraId="7601C8EE" w14:textId="77777777" w:rsidR="001343FF" w:rsidRPr="00423A21" w:rsidRDefault="001343FF" w:rsidP="003F0B04">
            <w:pPr>
              <w:pStyle w:val="SubHead"/>
              <w:rPr>
                <w:rFonts w:ascii="Calibri" w:hAnsi="Calibri" w:cs="Calibri"/>
                <w:bCs/>
                <w:color w:val="FF0000"/>
                <w:sz w:val="22"/>
                <w:szCs w:val="22"/>
              </w:rPr>
            </w:pPr>
            <w:r w:rsidRPr="00423A21">
              <w:rPr>
                <w:rFonts w:ascii="Calibri" w:hAnsi="Calibri" w:cs="Calibri"/>
                <w:bCs/>
                <w:color w:val="FF0000"/>
                <w:sz w:val="22"/>
                <w:szCs w:val="22"/>
              </w:rPr>
              <w:t>Please ensure you select the forms that begin with “CFRS” and choose the correct form from the list below.</w:t>
            </w:r>
          </w:p>
          <w:p w14:paraId="3D864194" w14:textId="77777777" w:rsidR="001343FF" w:rsidRPr="00423A21" w:rsidRDefault="001343FF" w:rsidP="003F0B04">
            <w:pPr>
              <w:pStyle w:val="SubHead"/>
              <w:rPr>
                <w:rFonts w:ascii="Calibri" w:hAnsi="Calibri" w:cs="Calibri"/>
                <w:bCs/>
                <w:color w:val="FF0000"/>
                <w:sz w:val="22"/>
                <w:szCs w:val="22"/>
              </w:rPr>
            </w:pPr>
          </w:p>
          <w:p w14:paraId="628EB2FD" w14:textId="77777777" w:rsidR="001343FF" w:rsidRPr="00423A21" w:rsidRDefault="001343FF" w:rsidP="003F0B04">
            <w:pPr>
              <w:pStyle w:val="SubHead"/>
              <w:rPr>
                <w:rFonts w:ascii="Calibri" w:hAnsi="Calibri" w:cs="Calibri"/>
                <w:bCs/>
                <w:color w:val="FF0000"/>
                <w:sz w:val="22"/>
                <w:szCs w:val="22"/>
              </w:rPr>
            </w:pPr>
            <w:r w:rsidRPr="00423A21">
              <w:rPr>
                <w:rFonts w:ascii="Calibri" w:hAnsi="Calibri" w:cs="Calibri"/>
                <w:bCs/>
                <w:color w:val="FF0000"/>
                <w:sz w:val="22"/>
                <w:szCs w:val="22"/>
              </w:rPr>
              <w:t xml:space="preserve">If you are unsure which form to use, or would like to confirm that we have received your referral, please contact us at: </w:t>
            </w:r>
            <w:hyperlink r:id="rId9" w:history="1">
              <w:r w:rsidRPr="00423A21">
                <w:rPr>
                  <w:rStyle w:val="Hyperlink"/>
                  <w:rFonts w:ascii="Calibri" w:eastAsiaTheme="majorEastAsia" w:hAnsi="Calibri" w:cs="Calibri"/>
                  <w:bCs/>
                  <w:sz w:val="22"/>
                  <w:szCs w:val="22"/>
                </w:rPr>
                <w:t>occhealth@cumbriafire.gov.uk</w:t>
              </w:r>
            </w:hyperlink>
            <w:r w:rsidRPr="00423A21">
              <w:rPr>
                <w:rFonts w:ascii="Calibri" w:hAnsi="Calibri" w:cs="Calibri"/>
                <w:bCs/>
                <w:color w:val="FF0000"/>
                <w:sz w:val="22"/>
                <w:szCs w:val="22"/>
              </w:rPr>
              <w:t>.</w:t>
            </w:r>
          </w:p>
          <w:tbl>
            <w:tblPr>
              <w:tblStyle w:val="TableGrid"/>
              <w:tblW w:w="0" w:type="auto"/>
              <w:tblLook w:val="04A0" w:firstRow="1" w:lastRow="0" w:firstColumn="1" w:lastColumn="0" w:noHBand="0" w:noVBand="1"/>
            </w:tblPr>
            <w:tblGrid>
              <w:gridCol w:w="2752"/>
              <w:gridCol w:w="7093"/>
            </w:tblGrid>
            <w:tr w:rsidR="001343FF" w:rsidRPr="002A1E4E" w14:paraId="0CA73E87" w14:textId="77777777" w:rsidTr="003F0B04">
              <w:tc>
                <w:tcPr>
                  <w:tcW w:w="2752" w:type="dxa"/>
                  <w:tcBorders>
                    <w:top w:val="single" w:sz="4" w:space="0" w:color="auto"/>
                    <w:left w:val="single" w:sz="4" w:space="0" w:color="auto"/>
                    <w:bottom w:val="single" w:sz="4" w:space="0" w:color="auto"/>
                    <w:right w:val="single" w:sz="4" w:space="0" w:color="auto"/>
                  </w:tcBorders>
                </w:tcPr>
                <w:p w14:paraId="17758727" w14:textId="77777777" w:rsidR="001343FF" w:rsidRPr="002A1E4E" w:rsidRDefault="001343FF" w:rsidP="003F0B04">
                  <w:pPr>
                    <w:pStyle w:val="SubHead"/>
                    <w:rPr>
                      <w:rFonts w:ascii="Calibri" w:hAnsi="Calibri" w:cs="Calibri"/>
                      <w:bCs/>
                      <w:iCs/>
                      <w:color w:val="000000" w:themeColor="text1"/>
                      <w:sz w:val="24"/>
                      <w:szCs w:val="24"/>
                    </w:rPr>
                  </w:pPr>
                  <w:r w:rsidRPr="002A1E4E">
                    <w:rPr>
                      <w:rFonts w:ascii="Calibri" w:hAnsi="Calibri" w:cs="Calibri"/>
                      <w:bCs/>
                      <w:iCs/>
                      <w:color w:val="FF0000"/>
                      <w:sz w:val="24"/>
                      <w:szCs w:val="24"/>
                    </w:rPr>
                    <w:t>CFRS</w:t>
                  </w:r>
                  <w:r w:rsidRPr="002A1E4E">
                    <w:rPr>
                      <w:rFonts w:ascii="Calibri" w:hAnsi="Calibri" w:cs="Calibri"/>
                      <w:bCs/>
                      <w:iCs/>
                      <w:color w:val="000000" w:themeColor="text1"/>
                      <w:sz w:val="24"/>
                      <w:szCs w:val="24"/>
                    </w:rPr>
                    <w:t xml:space="preserve"> – Fitness for work referral </w:t>
                  </w:r>
                </w:p>
                <w:p w14:paraId="12CEA495" w14:textId="77777777" w:rsidR="001343FF" w:rsidRPr="002A1E4E" w:rsidRDefault="001343FF" w:rsidP="003F0B04">
                  <w:pPr>
                    <w:pStyle w:val="SubHead"/>
                    <w:rPr>
                      <w:rFonts w:ascii="Calibri" w:hAnsi="Calibri" w:cs="Calibri"/>
                      <w:bCs/>
                      <w:iCs/>
                      <w:color w:val="000000" w:themeColor="text1"/>
                      <w:sz w:val="24"/>
                      <w:szCs w:val="24"/>
                    </w:rPr>
                  </w:pPr>
                </w:p>
              </w:tc>
              <w:tc>
                <w:tcPr>
                  <w:tcW w:w="7093" w:type="dxa"/>
                  <w:tcBorders>
                    <w:top w:val="single" w:sz="4" w:space="0" w:color="auto"/>
                    <w:left w:val="single" w:sz="4" w:space="0" w:color="auto"/>
                    <w:bottom w:val="single" w:sz="4" w:space="0" w:color="auto"/>
                    <w:right w:val="single" w:sz="4" w:space="0" w:color="auto"/>
                  </w:tcBorders>
                </w:tcPr>
                <w:p w14:paraId="1C8CB190"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Fitness for Work Referral</w:t>
                  </w:r>
                </w:p>
                <w:p w14:paraId="5C849516"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Use this form for new management referrals when:</w:t>
                  </w:r>
                </w:p>
                <w:p w14:paraId="65585A89" w14:textId="77777777" w:rsidR="001343FF" w:rsidRPr="002A1E4E" w:rsidRDefault="001343FF" w:rsidP="003F0B04">
                  <w:pPr>
                    <w:pStyle w:val="SubHead"/>
                    <w:rPr>
                      <w:rFonts w:ascii="Calibri" w:hAnsi="Calibri" w:cs="Calibri"/>
                      <w:bCs/>
                      <w:color w:val="000000" w:themeColor="text1"/>
                      <w:sz w:val="24"/>
                      <w:szCs w:val="24"/>
                    </w:rPr>
                  </w:pPr>
                </w:p>
                <w:p w14:paraId="0996290B" w14:textId="77777777" w:rsidR="001343FF" w:rsidRPr="002A1E4E" w:rsidRDefault="001343FF" w:rsidP="001343FF">
                  <w:pPr>
                    <w:pStyle w:val="SubHead"/>
                    <w:numPr>
                      <w:ilvl w:val="0"/>
                      <w:numId w:val="1"/>
                    </w:numPr>
                    <w:rPr>
                      <w:rFonts w:ascii="Calibri" w:hAnsi="Calibri" w:cs="Calibri"/>
                      <w:bCs/>
                      <w:color w:val="000000" w:themeColor="text1"/>
                      <w:sz w:val="24"/>
                      <w:szCs w:val="24"/>
                    </w:rPr>
                  </w:pPr>
                  <w:r w:rsidRPr="002A1E4E">
                    <w:rPr>
                      <w:rFonts w:ascii="Calibri" w:hAnsi="Calibri" w:cs="Calibri"/>
                      <w:bCs/>
                      <w:color w:val="000000" w:themeColor="text1"/>
                      <w:sz w:val="24"/>
                      <w:szCs w:val="24"/>
                    </w:rPr>
                    <w:lastRenderedPageBreak/>
                    <w:t>You need advice on whether an employee is fit to attend work.</w:t>
                  </w:r>
                </w:p>
                <w:p w14:paraId="60B1345B" w14:textId="77777777" w:rsidR="001343FF" w:rsidRPr="002A1E4E" w:rsidRDefault="001343FF" w:rsidP="001343FF">
                  <w:pPr>
                    <w:pStyle w:val="SubHead"/>
                    <w:numPr>
                      <w:ilvl w:val="0"/>
                      <w:numId w:val="1"/>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require guidance regarding a medical condition.</w:t>
                  </w:r>
                </w:p>
                <w:p w14:paraId="09326B17" w14:textId="77777777" w:rsidR="001343FF" w:rsidRPr="002A1E4E" w:rsidRDefault="001343FF" w:rsidP="003F0B04">
                  <w:pPr>
                    <w:pStyle w:val="SubHead"/>
                    <w:rPr>
                      <w:rFonts w:ascii="Calibri" w:hAnsi="Calibri" w:cs="Calibri"/>
                      <w:bCs/>
                      <w:color w:val="000000" w:themeColor="text1"/>
                      <w:sz w:val="24"/>
                      <w:szCs w:val="24"/>
                    </w:rPr>
                  </w:pPr>
                </w:p>
                <w:p w14:paraId="6E4317A3"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You will receive a full Occupational Health report once the assessment is complete.</w:t>
                  </w:r>
                  <w:r w:rsidRPr="002A1E4E">
                    <w:rPr>
                      <w:rFonts w:ascii="Calibri" w:hAnsi="Calibri" w:cs="Calibri"/>
                      <w:bCs/>
                      <w:color w:val="000000" w:themeColor="text1"/>
                      <w:sz w:val="24"/>
                      <w:szCs w:val="24"/>
                    </w:rPr>
                    <w:br/>
                  </w:r>
                </w:p>
                <w:p w14:paraId="1EEEB098"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At the end of this form, you may also choose to refer for physiotherapy or counselling.</w:t>
                  </w:r>
                </w:p>
                <w:p w14:paraId="45F96BBE" w14:textId="77777777" w:rsidR="001343FF" w:rsidRPr="002A1E4E" w:rsidRDefault="001343FF" w:rsidP="003F0B04">
                  <w:pPr>
                    <w:pStyle w:val="SubHead"/>
                    <w:rPr>
                      <w:rFonts w:ascii="Calibri" w:hAnsi="Calibri" w:cs="Calibri"/>
                      <w:bCs/>
                      <w:iCs/>
                      <w:color w:val="000000" w:themeColor="text1"/>
                      <w:sz w:val="24"/>
                      <w:szCs w:val="24"/>
                    </w:rPr>
                  </w:pPr>
                </w:p>
              </w:tc>
            </w:tr>
            <w:tr w:rsidR="001343FF" w:rsidRPr="002A1E4E" w14:paraId="10023223" w14:textId="77777777" w:rsidTr="003F0B04">
              <w:tc>
                <w:tcPr>
                  <w:tcW w:w="2752" w:type="dxa"/>
                  <w:tcBorders>
                    <w:top w:val="single" w:sz="4" w:space="0" w:color="auto"/>
                    <w:left w:val="single" w:sz="4" w:space="0" w:color="auto"/>
                    <w:bottom w:val="single" w:sz="4" w:space="0" w:color="auto"/>
                    <w:right w:val="single" w:sz="4" w:space="0" w:color="auto"/>
                  </w:tcBorders>
                </w:tcPr>
                <w:p w14:paraId="0716871B" w14:textId="77777777" w:rsidR="001343FF" w:rsidRPr="002A1E4E" w:rsidRDefault="001343FF" w:rsidP="003F0B04">
                  <w:pPr>
                    <w:pStyle w:val="SubHead"/>
                    <w:rPr>
                      <w:rFonts w:ascii="Calibri" w:hAnsi="Calibri" w:cs="Calibri"/>
                      <w:bCs/>
                      <w:iCs/>
                      <w:color w:val="FF0000"/>
                      <w:sz w:val="24"/>
                      <w:szCs w:val="24"/>
                    </w:rPr>
                  </w:pPr>
                  <w:r w:rsidRPr="002A1E4E">
                    <w:rPr>
                      <w:rFonts w:ascii="Calibri" w:hAnsi="Calibri" w:cs="Calibri"/>
                      <w:bCs/>
                      <w:iCs/>
                      <w:color w:val="FF0000"/>
                      <w:sz w:val="24"/>
                      <w:szCs w:val="24"/>
                    </w:rPr>
                    <w:lastRenderedPageBreak/>
                    <w:t xml:space="preserve">CFRS </w:t>
                  </w:r>
                  <w:r w:rsidRPr="002A1E4E">
                    <w:rPr>
                      <w:rFonts w:ascii="Calibri" w:hAnsi="Calibri" w:cs="Calibri"/>
                      <w:bCs/>
                      <w:iCs/>
                      <w:color w:val="000000" w:themeColor="text1"/>
                      <w:sz w:val="24"/>
                      <w:szCs w:val="24"/>
                    </w:rPr>
                    <w:t xml:space="preserve">– Fitness for work referral </w:t>
                  </w:r>
                  <w:r w:rsidRPr="002A1E4E">
                    <w:rPr>
                      <w:rFonts w:ascii="Calibri" w:hAnsi="Calibri" w:cs="Calibri"/>
                      <w:bCs/>
                      <w:iCs/>
                      <w:color w:val="FF0000"/>
                      <w:sz w:val="24"/>
                      <w:szCs w:val="24"/>
                    </w:rPr>
                    <w:t xml:space="preserve">additional information </w:t>
                  </w:r>
                </w:p>
                <w:p w14:paraId="0649C3EB" w14:textId="77777777" w:rsidR="001343FF" w:rsidRPr="002A1E4E" w:rsidRDefault="001343FF" w:rsidP="003F0B04">
                  <w:pPr>
                    <w:pStyle w:val="SubHead"/>
                    <w:rPr>
                      <w:rFonts w:ascii="Calibri" w:hAnsi="Calibri" w:cs="Calibri"/>
                      <w:bCs/>
                      <w:iCs/>
                      <w:color w:val="000000" w:themeColor="text1"/>
                      <w:sz w:val="24"/>
                      <w:szCs w:val="24"/>
                    </w:rPr>
                  </w:pPr>
                </w:p>
              </w:tc>
              <w:tc>
                <w:tcPr>
                  <w:tcW w:w="7093" w:type="dxa"/>
                  <w:tcBorders>
                    <w:top w:val="single" w:sz="4" w:space="0" w:color="auto"/>
                    <w:left w:val="single" w:sz="4" w:space="0" w:color="auto"/>
                    <w:bottom w:val="single" w:sz="4" w:space="0" w:color="auto"/>
                    <w:right w:val="single" w:sz="4" w:space="0" w:color="auto"/>
                  </w:tcBorders>
                </w:tcPr>
                <w:p w14:paraId="56EDCF2F"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Fitness for Work Referral: Additional Information</w:t>
                  </w:r>
                </w:p>
                <w:p w14:paraId="7C321C7B" w14:textId="77777777" w:rsidR="001343FF" w:rsidRPr="002A1E4E" w:rsidRDefault="001343FF" w:rsidP="003F0B04">
                  <w:pPr>
                    <w:pStyle w:val="SubHead"/>
                    <w:rPr>
                      <w:rFonts w:ascii="Calibri" w:hAnsi="Calibri" w:cs="Calibri"/>
                      <w:bCs/>
                      <w:color w:val="000000" w:themeColor="text1"/>
                      <w:sz w:val="24"/>
                      <w:szCs w:val="24"/>
                    </w:rPr>
                  </w:pPr>
                </w:p>
                <w:p w14:paraId="297B95CB"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Select this form if:</w:t>
                  </w:r>
                </w:p>
                <w:p w14:paraId="052E5102" w14:textId="77777777" w:rsidR="001343FF" w:rsidRPr="002A1E4E" w:rsidRDefault="001343FF" w:rsidP="003F0B04">
                  <w:pPr>
                    <w:pStyle w:val="SubHead"/>
                    <w:rPr>
                      <w:rFonts w:ascii="Calibri" w:hAnsi="Calibri" w:cs="Calibri"/>
                      <w:bCs/>
                      <w:color w:val="000000" w:themeColor="text1"/>
                      <w:sz w:val="24"/>
                      <w:szCs w:val="24"/>
                    </w:rPr>
                  </w:pPr>
                </w:p>
                <w:p w14:paraId="5CE67F69" w14:textId="77777777" w:rsidR="001343FF" w:rsidRPr="002A1E4E" w:rsidRDefault="001343FF" w:rsidP="001343FF">
                  <w:pPr>
                    <w:pStyle w:val="SubHead"/>
                    <w:numPr>
                      <w:ilvl w:val="0"/>
                      <w:numId w:val="2"/>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have already submitted a Fitness for Work referral, and</w:t>
                  </w:r>
                </w:p>
                <w:p w14:paraId="11B2B624" w14:textId="77777777" w:rsidR="001343FF" w:rsidRPr="002A1E4E" w:rsidRDefault="001343FF" w:rsidP="001343FF">
                  <w:pPr>
                    <w:pStyle w:val="SubHead"/>
                    <w:numPr>
                      <w:ilvl w:val="0"/>
                      <w:numId w:val="2"/>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need to provide further information or ask a question about the existing referral.</w:t>
                  </w:r>
                </w:p>
              </w:tc>
            </w:tr>
            <w:tr w:rsidR="001343FF" w:rsidRPr="002A1E4E" w14:paraId="57B2578C" w14:textId="77777777" w:rsidTr="003F0B04">
              <w:tc>
                <w:tcPr>
                  <w:tcW w:w="2752" w:type="dxa"/>
                  <w:tcBorders>
                    <w:top w:val="single" w:sz="4" w:space="0" w:color="auto"/>
                    <w:left w:val="single" w:sz="4" w:space="0" w:color="auto"/>
                    <w:bottom w:val="single" w:sz="4" w:space="0" w:color="auto"/>
                    <w:right w:val="single" w:sz="4" w:space="0" w:color="auto"/>
                  </w:tcBorders>
                  <w:hideMark/>
                </w:tcPr>
                <w:p w14:paraId="3F4A1EE3" w14:textId="77777777" w:rsidR="001343FF" w:rsidRPr="002A1E4E" w:rsidRDefault="001343FF" w:rsidP="003F0B04">
                  <w:pPr>
                    <w:pStyle w:val="SubHead"/>
                    <w:rPr>
                      <w:rFonts w:ascii="Calibri" w:hAnsi="Calibri" w:cs="Calibri"/>
                      <w:bCs/>
                      <w:iCs/>
                      <w:color w:val="000000" w:themeColor="text1"/>
                      <w:sz w:val="24"/>
                      <w:szCs w:val="24"/>
                    </w:rPr>
                  </w:pPr>
                  <w:r w:rsidRPr="002A1E4E">
                    <w:rPr>
                      <w:rFonts w:ascii="Calibri" w:hAnsi="Calibri" w:cs="Calibri"/>
                      <w:bCs/>
                      <w:iCs/>
                      <w:color w:val="FF0000"/>
                      <w:sz w:val="24"/>
                      <w:szCs w:val="24"/>
                    </w:rPr>
                    <w:t>CFRS</w:t>
                  </w:r>
                  <w:r w:rsidRPr="002A1E4E">
                    <w:rPr>
                      <w:rFonts w:ascii="Calibri" w:hAnsi="Calibri" w:cs="Calibri"/>
                      <w:bCs/>
                      <w:iCs/>
                      <w:color w:val="000000" w:themeColor="text1"/>
                      <w:sz w:val="24"/>
                      <w:szCs w:val="24"/>
                    </w:rPr>
                    <w:t xml:space="preserve"> – Counselling Only </w:t>
                  </w:r>
                  <w:proofErr w:type="spellStart"/>
                  <w:r w:rsidRPr="002A1E4E">
                    <w:rPr>
                      <w:rFonts w:ascii="Calibri" w:hAnsi="Calibri" w:cs="Calibri"/>
                      <w:bCs/>
                      <w:iCs/>
                      <w:color w:val="000000" w:themeColor="text1"/>
                      <w:sz w:val="24"/>
                      <w:szCs w:val="24"/>
                    </w:rPr>
                    <w:t>Mgt</w:t>
                  </w:r>
                  <w:proofErr w:type="spellEnd"/>
                  <w:r w:rsidRPr="002A1E4E">
                    <w:rPr>
                      <w:rFonts w:ascii="Calibri" w:hAnsi="Calibri" w:cs="Calibri"/>
                      <w:bCs/>
                      <w:iCs/>
                      <w:color w:val="000000" w:themeColor="text1"/>
                      <w:sz w:val="24"/>
                      <w:szCs w:val="24"/>
                    </w:rPr>
                    <w:t xml:space="preserve"> Referral</w:t>
                  </w:r>
                </w:p>
              </w:tc>
              <w:tc>
                <w:tcPr>
                  <w:tcW w:w="7093" w:type="dxa"/>
                  <w:tcBorders>
                    <w:top w:val="single" w:sz="4" w:space="0" w:color="auto"/>
                    <w:left w:val="single" w:sz="4" w:space="0" w:color="auto"/>
                    <w:bottom w:val="single" w:sz="4" w:space="0" w:color="auto"/>
                    <w:right w:val="single" w:sz="4" w:space="0" w:color="auto"/>
                  </w:tcBorders>
                </w:tcPr>
                <w:p w14:paraId="198FD0D2"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Counselling Only (Management Referral)</w:t>
                  </w:r>
                </w:p>
                <w:p w14:paraId="3D4AC069" w14:textId="77777777" w:rsidR="001343FF" w:rsidRPr="002A1E4E" w:rsidRDefault="001343FF" w:rsidP="003F0B04">
                  <w:pPr>
                    <w:pStyle w:val="SubHead"/>
                    <w:rPr>
                      <w:rFonts w:ascii="Calibri" w:hAnsi="Calibri" w:cs="Calibri"/>
                      <w:bCs/>
                      <w:color w:val="000000" w:themeColor="text1"/>
                      <w:sz w:val="24"/>
                      <w:szCs w:val="24"/>
                    </w:rPr>
                  </w:pPr>
                </w:p>
                <w:p w14:paraId="77C457DB"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Use this form to refer an employee for counselling only.</w:t>
                  </w:r>
                  <w:r w:rsidRPr="002A1E4E">
                    <w:rPr>
                      <w:rFonts w:ascii="Calibri" w:hAnsi="Calibri" w:cs="Calibri"/>
                      <w:bCs/>
                      <w:color w:val="000000" w:themeColor="text1"/>
                      <w:sz w:val="24"/>
                      <w:szCs w:val="24"/>
                    </w:rPr>
                    <w:br/>
                    <w:t>Please note:</w:t>
                  </w:r>
                </w:p>
                <w:p w14:paraId="426B52FC" w14:textId="77777777" w:rsidR="001343FF" w:rsidRPr="002A1E4E" w:rsidRDefault="001343FF" w:rsidP="003F0B04">
                  <w:pPr>
                    <w:pStyle w:val="SubHead"/>
                    <w:rPr>
                      <w:rFonts w:ascii="Calibri" w:hAnsi="Calibri" w:cs="Calibri"/>
                      <w:bCs/>
                      <w:color w:val="000000" w:themeColor="text1"/>
                      <w:sz w:val="24"/>
                      <w:szCs w:val="24"/>
                    </w:rPr>
                  </w:pPr>
                </w:p>
                <w:p w14:paraId="2A5B7314" w14:textId="77777777" w:rsidR="001343FF" w:rsidRPr="002A1E4E" w:rsidRDefault="001343FF" w:rsidP="001343FF">
                  <w:pPr>
                    <w:pStyle w:val="SubHead"/>
                    <w:numPr>
                      <w:ilvl w:val="0"/>
                      <w:numId w:val="3"/>
                    </w:numPr>
                    <w:rPr>
                      <w:rFonts w:ascii="Calibri" w:hAnsi="Calibri" w:cs="Calibri"/>
                      <w:bCs/>
                      <w:color w:val="000000" w:themeColor="text1"/>
                      <w:sz w:val="24"/>
                      <w:szCs w:val="24"/>
                    </w:rPr>
                  </w:pPr>
                  <w:r w:rsidRPr="002A1E4E">
                    <w:rPr>
                      <w:rFonts w:ascii="Calibri" w:hAnsi="Calibri" w:cs="Calibri"/>
                      <w:bCs/>
                      <w:color w:val="000000" w:themeColor="text1"/>
                      <w:sz w:val="24"/>
                      <w:szCs w:val="24"/>
                    </w:rPr>
                    <w:t>The employee will be referred solely for counselling.</w:t>
                  </w:r>
                </w:p>
                <w:p w14:paraId="115A7E77" w14:textId="77777777" w:rsidR="001343FF" w:rsidRPr="002A1E4E" w:rsidRDefault="001343FF" w:rsidP="001343FF">
                  <w:pPr>
                    <w:pStyle w:val="SubHead"/>
                    <w:numPr>
                      <w:ilvl w:val="0"/>
                      <w:numId w:val="3"/>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will not receive an OH report or Occupational Health advice.</w:t>
                  </w:r>
                </w:p>
              </w:tc>
            </w:tr>
            <w:tr w:rsidR="001343FF" w:rsidRPr="002A1E4E" w14:paraId="595D02AD" w14:textId="77777777" w:rsidTr="003F0B04">
              <w:tc>
                <w:tcPr>
                  <w:tcW w:w="2752" w:type="dxa"/>
                  <w:tcBorders>
                    <w:top w:val="single" w:sz="4" w:space="0" w:color="auto"/>
                    <w:left w:val="single" w:sz="4" w:space="0" w:color="auto"/>
                    <w:bottom w:val="single" w:sz="4" w:space="0" w:color="auto"/>
                    <w:right w:val="single" w:sz="4" w:space="0" w:color="auto"/>
                  </w:tcBorders>
                  <w:hideMark/>
                </w:tcPr>
                <w:p w14:paraId="6FD5782A" w14:textId="77777777" w:rsidR="001343FF" w:rsidRPr="002A1E4E" w:rsidRDefault="001343FF" w:rsidP="003F0B04">
                  <w:pPr>
                    <w:pStyle w:val="SubHead"/>
                    <w:rPr>
                      <w:rFonts w:ascii="Calibri" w:hAnsi="Calibri" w:cs="Calibri"/>
                      <w:bCs/>
                      <w:iCs/>
                      <w:color w:val="000000" w:themeColor="text1"/>
                      <w:sz w:val="24"/>
                      <w:szCs w:val="24"/>
                    </w:rPr>
                  </w:pPr>
                  <w:r w:rsidRPr="002A1E4E">
                    <w:rPr>
                      <w:rFonts w:ascii="Calibri" w:hAnsi="Calibri" w:cs="Calibri"/>
                      <w:bCs/>
                      <w:iCs/>
                      <w:color w:val="FF0000"/>
                      <w:sz w:val="24"/>
                      <w:szCs w:val="24"/>
                    </w:rPr>
                    <w:t>CFRS</w:t>
                  </w:r>
                  <w:r w:rsidRPr="002A1E4E">
                    <w:rPr>
                      <w:rFonts w:ascii="Calibri" w:hAnsi="Calibri" w:cs="Calibri"/>
                      <w:bCs/>
                      <w:iCs/>
                      <w:color w:val="000000" w:themeColor="text1"/>
                      <w:sz w:val="24"/>
                      <w:szCs w:val="24"/>
                    </w:rPr>
                    <w:t xml:space="preserve"> – Physio only </w:t>
                  </w:r>
                </w:p>
              </w:tc>
              <w:tc>
                <w:tcPr>
                  <w:tcW w:w="7093" w:type="dxa"/>
                  <w:tcBorders>
                    <w:top w:val="single" w:sz="4" w:space="0" w:color="auto"/>
                    <w:left w:val="single" w:sz="4" w:space="0" w:color="auto"/>
                    <w:bottom w:val="single" w:sz="4" w:space="0" w:color="auto"/>
                    <w:right w:val="single" w:sz="4" w:space="0" w:color="auto"/>
                  </w:tcBorders>
                </w:tcPr>
                <w:p w14:paraId="6B6FC915"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Physio Only</w:t>
                  </w:r>
                </w:p>
                <w:p w14:paraId="3A822523" w14:textId="77777777" w:rsidR="001343FF" w:rsidRPr="002A1E4E" w:rsidRDefault="001343FF" w:rsidP="003F0B04">
                  <w:pPr>
                    <w:pStyle w:val="SubHead"/>
                    <w:rPr>
                      <w:rFonts w:ascii="Calibri" w:hAnsi="Calibri" w:cs="Calibri"/>
                      <w:bCs/>
                      <w:color w:val="000000" w:themeColor="text1"/>
                      <w:sz w:val="24"/>
                      <w:szCs w:val="24"/>
                    </w:rPr>
                  </w:pPr>
                </w:p>
                <w:p w14:paraId="2DD788F5" w14:textId="77777777"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Use this form to refer an employee for physiotherapy only.</w:t>
                  </w:r>
                  <w:r w:rsidRPr="002A1E4E">
                    <w:rPr>
                      <w:rFonts w:ascii="Calibri" w:hAnsi="Calibri" w:cs="Calibri"/>
                      <w:bCs/>
                      <w:color w:val="000000" w:themeColor="text1"/>
                      <w:sz w:val="24"/>
                      <w:szCs w:val="24"/>
                    </w:rPr>
                    <w:br/>
                    <w:t>Please note:</w:t>
                  </w:r>
                </w:p>
                <w:p w14:paraId="40ADDF4B" w14:textId="77777777" w:rsidR="001343FF" w:rsidRPr="002A1E4E" w:rsidRDefault="001343FF" w:rsidP="003F0B04">
                  <w:pPr>
                    <w:pStyle w:val="SubHead"/>
                    <w:rPr>
                      <w:rFonts w:ascii="Calibri" w:hAnsi="Calibri" w:cs="Calibri"/>
                      <w:bCs/>
                      <w:color w:val="000000" w:themeColor="text1"/>
                      <w:sz w:val="24"/>
                      <w:szCs w:val="24"/>
                    </w:rPr>
                  </w:pPr>
                </w:p>
                <w:p w14:paraId="695C143D" w14:textId="77777777" w:rsidR="001343FF" w:rsidRPr="002A1E4E" w:rsidRDefault="001343FF" w:rsidP="001343FF">
                  <w:pPr>
                    <w:pStyle w:val="SubHead"/>
                    <w:numPr>
                      <w:ilvl w:val="0"/>
                      <w:numId w:val="4"/>
                    </w:numPr>
                    <w:rPr>
                      <w:rFonts w:ascii="Calibri" w:hAnsi="Calibri" w:cs="Calibri"/>
                      <w:bCs/>
                      <w:color w:val="000000" w:themeColor="text1"/>
                      <w:sz w:val="24"/>
                      <w:szCs w:val="24"/>
                    </w:rPr>
                  </w:pPr>
                  <w:r w:rsidRPr="002A1E4E">
                    <w:rPr>
                      <w:rFonts w:ascii="Calibri" w:hAnsi="Calibri" w:cs="Calibri"/>
                      <w:bCs/>
                      <w:color w:val="000000" w:themeColor="text1"/>
                      <w:sz w:val="24"/>
                      <w:szCs w:val="24"/>
                    </w:rPr>
                    <w:t>The employee will be referred solely for physiotherapy.</w:t>
                  </w:r>
                </w:p>
                <w:p w14:paraId="0C8159C1" w14:textId="77777777" w:rsidR="001343FF" w:rsidRPr="002A1E4E" w:rsidRDefault="001343FF" w:rsidP="001343FF">
                  <w:pPr>
                    <w:pStyle w:val="SubHead"/>
                    <w:numPr>
                      <w:ilvl w:val="0"/>
                      <w:numId w:val="4"/>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will not receive an OH report or Occupational Health advice.</w:t>
                  </w:r>
                </w:p>
              </w:tc>
            </w:tr>
            <w:tr w:rsidR="001343FF" w:rsidRPr="002A1E4E" w14:paraId="780DD455" w14:textId="77777777" w:rsidTr="003F0B04">
              <w:tc>
                <w:tcPr>
                  <w:tcW w:w="2752" w:type="dxa"/>
                  <w:tcBorders>
                    <w:top w:val="single" w:sz="4" w:space="0" w:color="auto"/>
                    <w:left w:val="single" w:sz="4" w:space="0" w:color="auto"/>
                    <w:bottom w:val="single" w:sz="4" w:space="0" w:color="auto"/>
                    <w:right w:val="single" w:sz="4" w:space="0" w:color="auto"/>
                  </w:tcBorders>
                </w:tcPr>
                <w:p w14:paraId="603C7E36" w14:textId="77777777" w:rsidR="001343FF" w:rsidRPr="002A1E4E" w:rsidRDefault="001343FF" w:rsidP="003F0B04">
                  <w:pPr>
                    <w:pStyle w:val="SubHead"/>
                    <w:rPr>
                      <w:rFonts w:ascii="Calibri" w:hAnsi="Calibri" w:cs="Calibri"/>
                      <w:bCs/>
                      <w:iCs/>
                      <w:color w:val="000000" w:themeColor="text1"/>
                      <w:sz w:val="24"/>
                      <w:szCs w:val="24"/>
                    </w:rPr>
                  </w:pPr>
                  <w:r w:rsidRPr="002A1E4E">
                    <w:rPr>
                      <w:rFonts w:ascii="Calibri" w:hAnsi="Calibri" w:cs="Calibri"/>
                      <w:bCs/>
                      <w:iCs/>
                      <w:color w:val="FF0000"/>
                      <w:sz w:val="24"/>
                      <w:szCs w:val="24"/>
                    </w:rPr>
                    <w:t>CFRS</w:t>
                  </w:r>
                  <w:r w:rsidRPr="002A1E4E">
                    <w:rPr>
                      <w:rFonts w:ascii="Calibri" w:hAnsi="Calibri" w:cs="Calibri"/>
                      <w:bCs/>
                      <w:iCs/>
                      <w:color w:val="000000" w:themeColor="text1"/>
                      <w:sz w:val="24"/>
                      <w:szCs w:val="24"/>
                    </w:rPr>
                    <w:t xml:space="preserve"> - Ill health retirement form </w:t>
                  </w:r>
                </w:p>
                <w:p w14:paraId="0BC2D5E1" w14:textId="77777777" w:rsidR="001343FF" w:rsidRPr="002A1E4E" w:rsidRDefault="001343FF" w:rsidP="003F0B04">
                  <w:pPr>
                    <w:pStyle w:val="SubHead"/>
                    <w:rPr>
                      <w:rFonts w:ascii="Calibri" w:hAnsi="Calibri" w:cs="Calibri"/>
                      <w:bCs/>
                      <w:iCs/>
                      <w:color w:val="000000" w:themeColor="text1"/>
                      <w:sz w:val="24"/>
                      <w:szCs w:val="24"/>
                    </w:rPr>
                  </w:pPr>
                </w:p>
              </w:tc>
              <w:tc>
                <w:tcPr>
                  <w:tcW w:w="7093" w:type="dxa"/>
                  <w:tcBorders>
                    <w:top w:val="single" w:sz="4" w:space="0" w:color="auto"/>
                    <w:left w:val="single" w:sz="4" w:space="0" w:color="auto"/>
                    <w:bottom w:val="single" w:sz="4" w:space="0" w:color="auto"/>
                    <w:right w:val="single" w:sz="4" w:space="0" w:color="auto"/>
                  </w:tcBorders>
                </w:tcPr>
                <w:p w14:paraId="601EE858" w14:textId="2A03B34E"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Ill Health Retirement Form:</w:t>
                  </w:r>
                </w:p>
                <w:p w14:paraId="1CC46B36" w14:textId="77777777" w:rsidR="001343FF" w:rsidRPr="002A1E4E" w:rsidRDefault="001343FF" w:rsidP="001343FF">
                  <w:pPr>
                    <w:pStyle w:val="SubHead"/>
                    <w:numPr>
                      <w:ilvl w:val="0"/>
                      <w:numId w:val="4"/>
                    </w:numPr>
                    <w:rPr>
                      <w:rFonts w:ascii="Calibri" w:hAnsi="Calibri" w:cs="Calibri"/>
                      <w:bCs/>
                      <w:color w:val="000000" w:themeColor="text1"/>
                      <w:sz w:val="24"/>
                      <w:szCs w:val="24"/>
                    </w:rPr>
                  </w:pPr>
                  <w:r w:rsidRPr="002A1E4E">
                    <w:rPr>
                      <w:rFonts w:ascii="Calibri" w:hAnsi="Calibri" w:cs="Calibri"/>
                      <w:bCs/>
                      <w:color w:val="000000" w:themeColor="text1"/>
                      <w:sz w:val="24"/>
                      <w:szCs w:val="24"/>
                    </w:rPr>
                    <w:t>Before completing this form, please contact People Management for guidance:</w:t>
                  </w:r>
                  <w:r w:rsidRPr="002A1E4E">
                    <w:rPr>
                      <w:rFonts w:ascii="Calibri" w:hAnsi="Calibri" w:cs="Calibri"/>
                      <w:bCs/>
                      <w:color w:val="000000" w:themeColor="text1"/>
                      <w:sz w:val="24"/>
                      <w:szCs w:val="24"/>
                    </w:rPr>
                    <w:br/>
                  </w:r>
                  <w:r w:rsidRPr="002A1E4E">
                    <w:rPr>
                      <w:rFonts w:ascii="Segoe UI Emoji" w:hAnsi="Segoe UI Emoji" w:cs="Segoe UI Emoji"/>
                      <w:bCs/>
                      <w:color w:val="000000" w:themeColor="text1"/>
                      <w:sz w:val="24"/>
                      <w:szCs w:val="24"/>
                    </w:rPr>
                    <w:t>📧</w:t>
                  </w:r>
                  <w:r w:rsidRPr="002A1E4E">
                    <w:rPr>
                      <w:rFonts w:ascii="Calibri" w:hAnsi="Calibri" w:cs="Calibri"/>
                      <w:bCs/>
                      <w:color w:val="000000" w:themeColor="text1"/>
                      <w:sz w:val="24"/>
                      <w:szCs w:val="24"/>
                    </w:rPr>
                    <w:t xml:space="preserve"> </w:t>
                  </w:r>
                  <w:hyperlink r:id="rId10" w:history="1">
                    <w:r w:rsidRPr="002A1E4E">
                      <w:rPr>
                        <w:rStyle w:val="Hyperlink"/>
                        <w:rFonts w:ascii="Calibri" w:eastAsiaTheme="majorEastAsia" w:hAnsi="Calibri" w:cs="Calibri"/>
                        <w:bCs/>
                        <w:color w:val="000000" w:themeColor="text1"/>
                        <w:sz w:val="24"/>
                        <w:szCs w:val="24"/>
                      </w:rPr>
                      <w:t>HR@cumbriafire.gov.uk</w:t>
                    </w:r>
                  </w:hyperlink>
                </w:p>
                <w:p w14:paraId="3651B808" w14:textId="77777777" w:rsidR="001343FF" w:rsidRPr="002A1E4E" w:rsidRDefault="001343FF" w:rsidP="001343FF">
                  <w:pPr>
                    <w:pStyle w:val="SubHead"/>
                    <w:numPr>
                      <w:ilvl w:val="0"/>
                      <w:numId w:val="4"/>
                    </w:numPr>
                    <w:rPr>
                      <w:rFonts w:ascii="Calibri" w:hAnsi="Calibri" w:cs="Calibri"/>
                      <w:bCs/>
                      <w:color w:val="000000" w:themeColor="text1"/>
                      <w:sz w:val="24"/>
                      <w:szCs w:val="24"/>
                    </w:rPr>
                  </w:pPr>
                  <w:r w:rsidRPr="002A1E4E">
                    <w:rPr>
                      <w:rFonts w:ascii="Calibri" w:hAnsi="Calibri" w:cs="Calibri"/>
                      <w:bCs/>
                      <w:color w:val="000000" w:themeColor="text1"/>
                      <w:sz w:val="24"/>
                      <w:szCs w:val="24"/>
                    </w:rPr>
                    <w:t>This is a referral for Ill Health Retirement</w:t>
                  </w:r>
                </w:p>
              </w:tc>
            </w:tr>
            <w:tr w:rsidR="001343FF" w:rsidRPr="002A1E4E" w14:paraId="153AEE7D" w14:textId="77777777" w:rsidTr="003F0B04">
              <w:tc>
                <w:tcPr>
                  <w:tcW w:w="2752" w:type="dxa"/>
                  <w:tcBorders>
                    <w:top w:val="single" w:sz="4" w:space="0" w:color="auto"/>
                    <w:left w:val="single" w:sz="4" w:space="0" w:color="auto"/>
                    <w:bottom w:val="single" w:sz="4" w:space="0" w:color="auto"/>
                    <w:right w:val="single" w:sz="4" w:space="0" w:color="auto"/>
                  </w:tcBorders>
                </w:tcPr>
                <w:p w14:paraId="4597C162" w14:textId="77777777" w:rsidR="001343FF" w:rsidRPr="002A1E4E" w:rsidRDefault="001343FF" w:rsidP="003F0B04">
                  <w:pPr>
                    <w:pStyle w:val="SubHead"/>
                    <w:rPr>
                      <w:rFonts w:ascii="Calibri" w:hAnsi="Calibri" w:cs="Calibri"/>
                      <w:bCs/>
                      <w:iCs/>
                      <w:color w:val="000000" w:themeColor="text1"/>
                      <w:sz w:val="24"/>
                      <w:szCs w:val="24"/>
                    </w:rPr>
                  </w:pPr>
                  <w:r w:rsidRPr="002A1E4E">
                    <w:rPr>
                      <w:rFonts w:ascii="Calibri" w:hAnsi="Calibri" w:cs="Calibri"/>
                      <w:bCs/>
                      <w:iCs/>
                      <w:color w:val="FF0000"/>
                      <w:sz w:val="24"/>
                      <w:szCs w:val="24"/>
                    </w:rPr>
                    <w:t>CFRS</w:t>
                  </w:r>
                  <w:r w:rsidRPr="002A1E4E">
                    <w:rPr>
                      <w:rFonts w:ascii="Calibri" w:hAnsi="Calibri" w:cs="Calibri"/>
                      <w:bCs/>
                      <w:iCs/>
                      <w:color w:val="000000" w:themeColor="text1"/>
                      <w:sz w:val="24"/>
                      <w:szCs w:val="24"/>
                    </w:rPr>
                    <w:t xml:space="preserve"> - Ill health retirement form additional information </w:t>
                  </w:r>
                </w:p>
                <w:p w14:paraId="69E293DB" w14:textId="77777777" w:rsidR="001343FF" w:rsidRPr="002A1E4E" w:rsidRDefault="001343FF" w:rsidP="003F0B04">
                  <w:pPr>
                    <w:pStyle w:val="SubHead"/>
                    <w:rPr>
                      <w:rFonts w:ascii="Calibri" w:hAnsi="Calibri" w:cs="Calibri"/>
                      <w:bCs/>
                      <w:iCs/>
                      <w:color w:val="000000" w:themeColor="text1"/>
                      <w:sz w:val="24"/>
                      <w:szCs w:val="24"/>
                    </w:rPr>
                  </w:pPr>
                </w:p>
              </w:tc>
              <w:tc>
                <w:tcPr>
                  <w:tcW w:w="7093" w:type="dxa"/>
                  <w:tcBorders>
                    <w:top w:val="single" w:sz="4" w:space="0" w:color="auto"/>
                    <w:left w:val="single" w:sz="4" w:space="0" w:color="auto"/>
                    <w:bottom w:val="single" w:sz="4" w:space="0" w:color="auto"/>
                    <w:right w:val="single" w:sz="4" w:space="0" w:color="auto"/>
                  </w:tcBorders>
                </w:tcPr>
                <w:p w14:paraId="5CC313B6" w14:textId="10AA5ED8"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CFRS – Ill Health Retirement: Additional Information</w:t>
                  </w:r>
                </w:p>
                <w:p w14:paraId="76250470" w14:textId="7305365E" w:rsidR="001343FF" w:rsidRPr="002A1E4E" w:rsidRDefault="001343FF" w:rsidP="003F0B04">
                  <w:pPr>
                    <w:pStyle w:val="SubHead"/>
                    <w:rPr>
                      <w:rFonts w:ascii="Calibri" w:hAnsi="Calibri" w:cs="Calibri"/>
                      <w:bCs/>
                      <w:color w:val="000000" w:themeColor="text1"/>
                      <w:sz w:val="24"/>
                      <w:szCs w:val="24"/>
                    </w:rPr>
                  </w:pPr>
                  <w:r w:rsidRPr="002A1E4E">
                    <w:rPr>
                      <w:rFonts w:ascii="Calibri" w:hAnsi="Calibri" w:cs="Calibri"/>
                      <w:bCs/>
                      <w:color w:val="000000" w:themeColor="text1"/>
                      <w:sz w:val="24"/>
                      <w:szCs w:val="24"/>
                    </w:rPr>
                    <w:t>Use this form if:</w:t>
                  </w:r>
                </w:p>
                <w:p w14:paraId="052836D3" w14:textId="77777777" w:rsidR="001343FF" w:rsidRPr="002A1E4E" w:rsidRDefault="001343FF" w:rsidP="001343FF">
                  <w:pPr>
                    <w:pStyle w:val="SubHead"/>
                    <w:numPr>
                      <w:ilvl w:val="0"/>
                      <w:numId w:val="5"/>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have already submitted an Ill Health Retirement form, and</w:t>
                  </w:r>
                </w:p>
                <w:p w14:paraId="72CBF31F" w14:textId="77777777" w:rsidR="001343FF" w:rsidRPr="002A1E4E" w:rsidRDefault="001343FF" w:rsidP="001343FF">
                  <w:pPr>
                    <w:pStyle w:val="SubHead"/>
                    <w:numPr>
                      <w:ilvl w:val="0"/>
                      <w:numId w:val="5"/>
                    </w:numPr>
                    <w:rPr>
                      <w:rFonts w:ascii="Calibri" w:hAnsi="Calibri" w:cs="Calibri"/>
                      <w:bCs/>
                      <w:color w:val="000000" w:themeColor="text1"/>
                      <w:sz w:val="24"/>
                      <w:szCs w:val="24"/>
                    </w:rPr>
                  </w:pPr>
                  <w:r w:rsidRPr="002A1E4E">
                    <w:rPr>
                      <w:rFonts w:ascii="Calibri" w:hAnsi="Calibri" w:cs="Calibri"/>
                      <w:bCs/>
                      <w:color w:val="000000" w:themeColor="text1"/>
                      <w:sz w:val="24"/>
                      <w:szCs w:val="24"/>
                    </w:rPr>
                    <w:t>You need to provide further information.</w:t>
                  </w:r>
                </w:p>
              </w:tc>
            </w:tr>
          </w:tbl>
          <w:p w14:paraId="028FCF38" w14:textId="77777777" w:rsidR="001343FF" w:rsidRDefault="001343FF" w:rsidP="003F0B04">
            <w:pPr>
              <w:pStyle w:val="SubHead"/>
              <w:rPr>
                <w:rFonts w:ascii="Arial" w:hAnsi="Arial"/>
                <w:b w:val="0"/>
                <w:i/>
                <w:sz w:val="18"/>
                <w:szCs w:val="18"/>
                <w:lang w:eastAsia="en-GB"/>
              </w:rPr>
            </w:pPr>
          </w:p>
        </w:tc>
      </w:tr>
    </w:tbl>
    <w:p w14:paraId="28BB8DED" w14:textId="77777777" w:rsidR="00E33F29" w:rsidRDefault="00E33F29"/>
    <w:sectPr w:rsidR="00E33F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FEB5" w14:textId="77777777" w:rsidR="00740EDA" w:rsidRDefault="00740EDA" w:rsidP="00740EDA">
      <w:pPr>
        <w:spacing w:line="240" w:lineRule="auto"/>
      </w:pPr>
      <w:r>
        <w:separator/>
      </w:r>
    </w:p>
  </w:endnote>
  <w:endnote w:type="continuationSeparator" w:id="0">
    <w:p w14:paraId="3D1AFD83" w14:textId="77777777" w:rsidR="00740EDA" w:rsidRDefault="00740EDA" w:rsidP="00740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CB491" w14:textId="77777777" w:rsidR="00740EDA" w:rsidRDefault="00740EDA" w:rsidP="00740EDA">
      <w:pPr>
        <w:spacing w:line="240" w:lineRule="auto"/>
      </w:pPr>
      <w:r>
        <w:separator/>
      </w:r>
    </w:p>
  </w:footnote>
  <w:footnote w:type="continuationSeparator" w:id="0">
    <w:p w14:paraId="1070143A" w14:textId="77777777" w:rsidR="00740EDA" w:rsidRDefault="00740EDA" w:rsidP="00740E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0095"/>
    <w:multiLevelType w:val="multilevel"/>
    <w:tmpl w:val="07907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9607A9"/>
    <w:multiLevelType w:val="multilevel"/>
    <w:tmpl w:val="1D022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94478"/>
    <w:multiLevelType w:val="multilevel"/>
    <w:tmpl w:val="CE7AB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2C70C1"/>
    <w:multiLevelType w:val="multilevel"/>
    <w:tmpl w:val="E1FE5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9449A"/>
    <w:multiLevelType w:val="multilevel"/>
    <w:tmpl w:val="F7B2F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80310187">
    <w:abstractNumId w:val="4"/>
  </w:num>
  <w:num w:numId="2" w16cid:durableId="1747611729">
    <w:abstractNumId w:val="0"/>
  </w:num>
  <w:num w:numId="3" w16cid:durableId="477573914">
    <w:abstractNumId w:val="1"/>
  </w:num>
  <w:num w:numId="4" w16cid:durableId="835149921">
    <w:abstractNumId w:val="2"/>
  </w:num>
  <w:num w:numId="5" w16cid:durableId="284847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7A"/>
    <w:rsid w:val="000A48B0"/>
    <w:rsid w:val="00131D61"/>
    <w:rsid w:val="001343FF"/>
    <w:rsid w:val="00140910"/>
    <w:rsid w:val="001E09D0"/>
    <w:rsid w:val="002536D4"/>
    <w:rsid w:val="00404D7A"/>
    <w:rsid w:val="00423A21"/>
    <w:rsid w:val="006358F5"/>
    <w:rsid w:val="00740EDA"/>
    <w:rsid w:val="00827831"/>
    <w:rsid w:val="00892B75"/>
    <w:rsid w:val="00900442"/>
    <w:rsid w:val="00BD79E5"/>
    <w:rsid w:val="00BF1332"/>
    <w:rsid w:val="00D106FC"/>
    <w:rsid w:val="00E33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731A"/>
  <w15:chartTrackingRefBased/>
  <w15:docId w15:val="{3F70015B-71E9-4696-A300-4158CDD4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3FF"/>
    <w:pPr>
      <w:spacing w:after="0" w:line="264" w:lineRule="auto"/>
    </w:pPr>
    <w:rPr>
      <w:rFonts w:ascii="Arial" w:eastAsia="Times New Roman" w:hAnsi="Arial" w:cs="Times New Roman"/>
      <w:kern w:val="0"/>
      <w:sz w:val="20"/>
      <w:lang w:eastAsia="en-GB"/>
      <w14:ligatures w14:val="none"/>
    </w:rPr>
  </w:style>
  <w:style w:type="paragraph" w:styleId="Heading1">
    <w:name w:val="heading 1"/>
    <w:basedOn w:val="Normal"/>
    <w:next w:val="Normal"/>
    <w:link w:val="Heading1Char"/>
    <w:uiPriority w:val="9"/>
    <w:qFormat/>
    <w:rsid w:val="00404D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D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D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D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4D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4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D7A"/>
    <w:rPr>
      <w:rFonts w:eastAsiaTheme="majorEastAsia" w:cstheme="majorBidi"/>
      <w:color w:val="272727" w:themeColor="text1" w:themeTint="D8"/>
    </w:rPr>
  </w:style>
  <w:style w:type="paragraph" w:styleId="Title">
    <w:name w:val="Title"/>
    <w:basedOn w:val="Normal"/>
    <w:next w:val="Normal"/>
    <w:link w:val="TitleChar"/>
    <w:uiPriority w:val="10"/>
    <w:qFormat/>
    <w:rsid w:val="00404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D7A"/>
    <w:pPr>
      <w:spacing w:before="160"/>
      <w:jc w:val="center"/>
    </w:pPr>
    <w:rPr>
      <w:i/>
      <w:iCs/>
      <w:color w:val="404040" w:themeColor="text1" w:themeTint="BF"/>
    </w:rPr>
  </w:style>
  <w:style w:type="character" w:customStyle="1" w:styleId="QuoteChar">
    <w:name w:val="Quote Char"/>
    <w:basedOn w:val="DefaultParagraphFont"/>
    <w:link w:val="Quote"/>
    <w:uiPriority w:val="29"/>
    <w:rsid w:val="00404D7A"/>
    <w:rPr>
      <w:i/>
      <w:iCs/>
      <w:color w:val="404040" w:themeColor="text1" w:themeTint="BF"/>
    </w:rPr>
  </w:style>
  <w:style w:type="paragraph" w:styleId="ListParagraph">
    <w:name w:val="List Paragraph"/>
    <w:basedOn w:val="Normal"/>
    <w:uiPriority w:val="34"/>
    <w:qFormat/>
    <w:rsid w:val="00404D7A"/>
    <w:pPr>
      <w:ind w:left="720"/>
      <w:contextualSpacing/>
    </w:pPr>
  </w:style>
  <w:style w:type="character" w:styleId="IntenseEmphasis">
    <w:name w:val="Intense Emphasis"/>
    <w:basedOn w:val="DefaultParagraphFont"/>
    <w:uiPriority w:val="21"/>
    <w:qFormat/>
    <w:rsid w:val="00404D7A"/>
    <w:rPr>
      <w:i/>
      <w:iCs/>
      <w:color w:val="0F4761" w:themeColor="accent1" w:themeShade="BF"/>
    </w:rPr>
  </w:style>
  <w:style w:type="paragraph" w:styleId="IntenseQuote">
    <w:name w:val="Intense Quote"/>
    <w:basedOn w:val="Normal"/>
    <w:next w:val="Normal"/>
    <w:link w:val="IntenseQuoteChar"/>
    <w:uiPriority w:val="30"/>
    <w:qFormat/>
    <w:rsid w:val="00404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4D7A"/>
    <w:rPr>
      <w:i/>
      <w:iCs/>
      <w:color w:val="0F4761" w:themeColor="accent1" w:themeShade="BF"/>
    </w:rPr>
  </w:style>
  <w:style w:type="character" w:styleId="IntenseReference">
    <w:name w:val="Intense Reference"/>
    <w:basedOn w:val="DefaultParagraphFont"/>
    <w:uiPriority w:val="32"/>
    <w:qFormat/>
    <w:rsid w:val="00404D7A"/>
    <w:rPr>
      <w:b/>
      <w:bCs/>
      <w:smallCaps/>
      <w:color w:val="0F4761" w:themeColor="accent1" w:themeShade="BF"/>
      <w:spacing w:val="5"/>
    </w:rPr>
  </w:style>
  <w:style w:type="paragraph" w:customStyle="1" w:styleId="SubHead">
    <w:name w:val="Sub Head"/>
    <w:basedOn w:val="Normal"/>
    <w:rsid w:val="001343FF"/>
    <w:pPr>
      <w:spacing w:line="240" w:lineRule="auto"/>
    </w:pPr>
    <w:rPr>
      <w:rFonts w:ascii="New York" w:hAnsi="New York"/>
      <w:b/>
      <w:sz w:val="28"/>
      <w:szCs w:val="20"/>
      <w:lang w:eastAsia="en-US"/>
    </w:rPr>
  </w:style>
  <w:style w:type="character" w:styleId="Hyperlink">
    <w:name w:val="Hyperlink"/>
    <w:basedOn w:val="DefaultParagraphFont"/>
    <w:uiPriority w:val="99"/>
    <w:unhideWhenUsed/>
    <w:rsid w:val="001343FF"/>
    <w:rPr>
      <w:color w:val="0000FF"/>
      <w:u w:val="single"/>
    </w:rPr>
  </w:style>
  <w:style w:type="table" w:styleId="TableGrid">
    <w:name w:val="Table Grid"/>
    <w:basedOn w:val="TableNormal"/>
    <w:uiPriority w:val="59"/>
    <w:rsid w:val="001343F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0EDA"/>
    <w:pPr>
      <w:tabs>
        <w:tab w:val="center" w:pos="4513"/>
        <w:tab w:val="right" w:pos="9026"/>
      </w:tabs>
      <w:spacing w:line="240" w:lineRule="auto"/>
    </w:pPr>
  </w:style>
  <w:style w:type="character" w:customStyle="1" w:styleId="HeaderChar">
    <w:name w:val="Header Char"/>
    <w:basedOn w:val="DefaultParagraphFont"/>
    <w:link w:val="Header"/>
    <w:uiPriority w:val="99"/>
    <w:rsid w:val="00740EDA"/>
    <w:rPr>
      <w:rFonts w:ascii="Arial" w:eastAsia="Times New Roman" w:hAnsi="Arial" w:cs="Times New Roman"/>
      <w:kern w:val="0"/>
      <w:sz w:val="20"/>
      <w:lang w:eastAsia="en-GB"/>
      <w14:ligatures w14:val="none"/>
    </w:rPr>
  </w:style>
  <w:style w:type="paragraph" w:styleId="Footer">
    <w:name w:val="footer"/>
    <w:basedOn w:val="Normal"/>
    <w:link w:val="FooterChar"/>
    <w:uiPriority w:val="99"/>
    <w:unhideWhenUsed/>
    <w:rsid w:val="00740EDA"/>
    <w:pPr>
      <w:tabs>
        <w:tab w:val="center" w:pos="4513"/>
        <w:tab w:val="right" w:pos="9026"/>
      </w:tabs>
      <w:spacing w:line="240" w:lineRule="auto"/>
    </w:pPr>
  </w:style>
  <w:style w:type="character" w:customStyle="1" w:styleId="FooterChar">
    <w:name w:val="Footer Char"/>
    <w:basedOn w:val="DefaultParagraphFont"/>
    <w:link w:val="Footer"/>
    <w:uiPriority w:val="99"/>
    <w:rsid w:val="00740EDA"/>
    <w:rPr>
      <w:rFonts w:ascii="Arial" w:eastAsia="Times New Roman" w:hAnsi="Arial" w:cs="Times New Roman"/>
      <w:kern w:val="0"/>
      <w:sz w:val="20"/>
      <w:lang w:eastAsia="en-GB"/>
      <w14:ligatures w14:val="none"/>
    </w:rPr>
  </w:style>
  <w:style w:type="character" w:styleId="UnresolvedMention">
    <w:name w:val="Unresolved Mention"/>
    <w:basedOn w:val="DefaultParagraphFont"/>
    <w:uiPriority w:val="99"/>
    <w:semiHidden/>
    <w:unhideWhenUsed/>
    <w:rsid w:val="0074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chealth@cumbriafire.gov.uk" TargetMode="External"/><Relationship Id="rId3" Type="http://schemas.openxmlformats.org/officeDocument/2006/relationships/settings" Target="settings.xml"/><Relationship Id="rId7" Type="http://schemas.openxmlformats.org/officeDocument/2006/relationships/hyperlink" Target="mailto:occhealth@cumbria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cumbriafire.gov.uk" TargetMode="External"/><Relationship Id="rId4" Type="http://schemas.openxmlformats.org/officeDocument/2006/relationships/webSettings" Target="webSettings.xml"/><Relationship Id="rId9" Type="http://schemas.openxmlformats.org/officeDocument/2006/relationships/hyperlink" Target="mailto:occhealth@cumbria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Carruthers, Gayle</dc:creator>
  <cp:keywords/>
  <dc:description/>
  <cp:lastModifiedBy>Carruthers, Gayle</cp:lastModifiedBy>
  <cp:revision>9</cp:revision>
  <dcterms:created xsi:type="dcterms:W3CDTF">2026-04-21T09:59:00Z</dcterms:created>
  <dcterms:modified xsi:type="dcterms:W3CDTF">2026-04-29T09:57:00Z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efa356-9eb4-4552-936b-71c46585f57a_Enabled">
    <vt:lpwstr>true</vt:lpwstr>
  </property>
  <property fmtid="{D5CDD505-2E9C-101B-9397-08002B2CF9AE}" pid="3" name="MSIP_Label_a1efa356-9eb4-4552-936b-71c46585f57a_SetDate">
    <vt:lpwstr>2026-04-21T10:00:13Z</vt:lpwstr>
  </property>
  <property fmtid="{D5CDD505-2E9C-101B-9397-08002B2CF9AE}" pid="4" name="MSIP_Label_a1efa356-9eb4-4552-936b-71c46585f57a_Method">
    <vt:lpwstr>Standard</vt:lpwstr>
  </property>
  <property fmtid="{D5CDD505-2E9C-101B-9397-08002B2CF9AE}" pid="5" name="MSIP_Label_a1efa356-9eb4-4552-936b-71c46585f57a_Name">
    <vt:lpwstr>defa4170-0d19-0005-0004-bc88714345d2</vt:lpwstr>
  </property>
  <property fmtid="{D5CDD505-2E9C-101B-9397-08002B2CF9AE}" pid="6" name="MSIP_Label_a1efa356-9eb4-4552-936b-71c46585f57a_SiteId">
    <vt:lpwstr>ac4b077e-a758-4bc5-9465-35c192007704</vt:lpwstr>
  </property>
  <property fmtid="{D5CDD505-2E9C-101B-9397-08002B2CF9AE}" pid="7" name="MSIP_Label_a1efa356-9eb4-4552-936b-71c46585f57a_ActionId">
    <vt:lpwstr>de416945-3851-48ed-ab32-d3ec5b2629c2</vt:lpwstr>
  </property>
  <property fmtid="{D5CDD505-2E9C-101B-9397-08002B2CF9AE}" pid="8" name="MSIP_Label_a1efa356-9eb4-4552-936b-71c46585f57a_ContentBits">
    <vt:lpwstr>0</vt:lpwstr>
  </property>
  <property fmtid="{D5CDD505-2E9C-101B-9397-08002B2CF9AE}" pid="9" name="MSIP_Label_a1efa356-9eb4-4552-936b-71c46585f57a_Tag">
    <vt:lpwstr>10, 3, 0, 1</vt:lpwstr>
  </property>
</Properties>
</file>