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6B5102" w14:textId="1632DCCF" w:rsidR="000E2C35" w:rsidRDefault="000E2C35" w:rsidP="006A2DCC"/>
    <w:p w14:paraId="384DC0D9" w14:textId="19EC21E5" w:rsidR="00026C06" w:rsidRDefault="00026C06" w:rsidP="006A2DCC"/>
    <w:p w14:paraId="12DD1899" w14:textId="77777777" w:rsidR="00026C06" w:rsidRDefault="00026C06" w:rsidP="006A2DCC"/>
    <w:p w14:paraId="09D36562" w14:textId="68E77CFA" w:rsidR="000E2C35" w:rsidRPr="009C6C81" w:rsidRDefault="00EB2C8E" w:rsidP="00835F95">
      <w:pPr>
        <w:pStyle w:val="Heading1"/>
      </w:pPr>
      <w:r w:rsidRPr="009C6C81">
        <w:rPr>
          <w:noProof/>
        </w:rPr>
        <mc:AlternateContent>
          <mc:Choice Requires="wps">
            <w:drawing>
              <wp:anchor distT="0" distB="0" distL="114300" distR="114300" simplePos="0" relativeHeight="251659264" behindDoc="0" locked="0" layoutInCell="1" allowOverlap="1" wp14:anchorId="6AA4C5AE" wp14:editId="3553B985">
                <wp:simplePos x="0" y="0"/>
                <wp:positionH relativeFrom="column">
                  <wp:posOffset>4104700</wp:posOffset>
                </wp:positionH>
                <wp:positionV relativeFrom="paragraph">
                  <wp:posOffset>48249</wp:posOffset>
                </wp:positionV>
                <wp:extent cx="2967355" cy="1350274"/>
                <wp:effectExtent l="12700" t="12700" r="17145" b="8890"/>
                <wp:wrapNone/>
                <wp:docPr id="11" name="Rectangle 11"/>
                <wp:cNvGraphicFramePr/>
                <a:graphic xmlns:a="http://schemas.openxmlformats.org/drawingml/2006/main">
                  <a:graphicData uri="http://schemas.microsoft.com/office/word/2010/wordprocessingShape">
                    <wps:wsp>
                      <wps:cNvSpPr/>
                      <wps:spPr>
                        <a:xfrm>
                          <a:off x="0" y="0"/>
                          <a:ext cx="2967355" cy="1350274"/>
                        </a:xfrm>
                        <a:prstGeom prst="rect">
                          <a:avLst/>
                        </a:prstGeom>
                        <a:solidFill>
                          <a:srgbClr val="393938"/>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45966F5" id="Rectangle 11" o:spid="_x0000_s1026" style="position:absolute;margin-left:323.2pt;margin-top:3.8pt;width:233.65pt;height:106.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" fillcolor="#393938" strokecolor="white [3212]" strokeweight="2pt"/>
            </w:pict>
          </mc:Fallback>
        </mc:AlternateContent>
      </w:r>
      <w:r w:rsidRPr="009C6C81">
        <w:rPr>
          <w:noProof/>
        </w:rPr>
        <mc:AlternateContent>
          <mc:Choice Requires="wps">
            <w:drawing>
              <wp:anchor distT="0" distB="0" distL="114300" distR="114300" simplePos="0" relativeHeight="251660288" behindDoc="0" locked="0" layoutInCell="1" allowOverlap="1" wp14:anchorId="28B1C02A" wp14:editId="5D88233F">
                <wp:simplePos x="0" y="0"/>
                <wp:positionH relativeFrom="column">
                  <wp:posOffset>4281170</wp:posOffset>
                </wp:positionH>
                <wp:positionV relativeFrom="paragraph">
                  <wp:posOffset>232674</wp:posOffset>
                </wp:positionV>
                <wp:extent cx="2590165" cy="97478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165" cy="974785"/>
                        </a:xfrm>
                        <a:prstGeom prst="rect">
                          <a:avLst/>
                        </a:prstGeom>
                        <a:noFill/>
                        <a:ln w="9525">
                          <a:noFill/>
                          <a:miter lim="800000"/>
                          <a:headEnd/>
                          <a:tailEnd/>
                        </a:ln>
                      </wps:spPr>
                      <wps:txbx>
                        <w:txbxContent>
                          <w:p w14:paraId="5FE02206" w14:textId="1453993F" w:rsidR="00282847" w:rsidRDefault="00B830A6" w:rsidP="00835F95">
                            <w:pPr>
                              <w:pStyle w:val="Heading2"/>
                            </w:pPr>
                            <w:r>
                              <w:t>Substance</w:t>
                            </w:r>
                            <w:r w:rsidR="00925637">
                              <w:t xml:space="preserve"> </w:t>
                            </w:r>
                            <w:r>
                              <w:t xml:space="preserve">Misuse </w:t>
                            </w:r>
                            <w:r w:rsidR="00925637">
                              <w:t>Policy</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28B1C02A" id="_x0000_t202" coordsize="21600,21600" o:spt="202" path="m,l,21600r21600,l21600,xe">
                <v:stroke joinstyle="miter"/>
                <v:path gradientshapeok="t" o:connecttype="rect"/>
              </v:shapetype>
              <v:shape id="Text Box 2" o:spid="_x0000_s1026" type="#_x0000_t202" style="position:absolute;margin-left:337.1pt;margin-top:18.3pt;width:203.95pt;height:76.75pt;z-index:251660288;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" filled="f" stroked="f">
                <v:textbox>
                  <w:txbxContent>
                    <w:p w14:paraId="5FE02206" w14:textId="1453993F" w:rsidR="00282847" w:rsidRDefault="00B830A6" w:rsidP="00835F95">
                      <w:pPr>
                        <w:pStyle w:val="Heading2"/>
                      </w:pPr>
                      <w:r>
                        <w:t>Substance</w:t>
                      </w:r>
                      <w:r w:rsidR="00925637">
                        <w:t xml:space="preserve"> </w:t>
                      </w:r>
                      <w:r>
                        <w:t xml:space="preserve">Misuse </w:t>
                      </w:r>
                      <w:r w:rsidR="00925637">
                        <w:t>Policy</w:t>
                      </w:r>
                    </w:p>
                  </w:txbxContent>
                </v:textbox>
              </v:shape>
            </w:pict>
          </mc:Fallback>
        </mc:AlternateContent>
      </w:r>
      <w:r w:rsidR="00925637">
        <w:rPr>
          <w:noProof/>
        </w:rPr>
        <w:t>People and Talent</w:t>
      </w:r>
      <w:r w:rsidR="00723434">
        <w:rPr>
          <w:noProof/>
        </w:rPr>
        <w:br/>
      </w:r>
      <w:r w:rsidR="00723434">
        <w:t>Policy</w:t>
      </w:r>
    </w:p>
    <w:p w14:paraId="0DE52311" w14:textId="61091677" w:rsidR="000E2C35" w:rsidRDefault="000E2C35" w:rsidP="006A2DCC"/>
    <w:p w14:paraId="59A50C44" w14:textId="77777777" w:rsidR="003E2C80" w:rsidRDefault="003E2C80" w:rsidP="003E2C80">
      <w:pPr>
        <w:pStyle w:val="SubHead"/>
        <w:rPr>
          <w:rFonts w:ascii="Arial" w:hAnsi="Arial" w:cs="Arial"/>
          <w:bCs/>
          <w:sz w:val="24"/>
        </w:rPr>
      </w:pPr>
    </w:p>
    <w:p w14:paraId="251DA2F9" w14:textId="77777777" w:rsidR="003E2C80" w:rsidRDefault="003E2C80" w:rsidP="003E2C80">
      <w:pPr>
        <w:pStyle w:val="SubHead"/>
        <w:rPr>
          <w:rFonts w:ascii="Arial" w:hAnsi="Arial" w:cs="Arial"/>
          <w:bCs/>
          <w:sz w:val="24"/>
        </w:rPr>
      </w:pPr>
    </w:p>
    <w:p w14:paraId="7D01E832" w14:textId="77777777" w:rsidR="003E2C80" w:rsidRDefault="003E2C80" w:rsidP="003E2C80">
      <w:pPr>
        <w:pStyle w:val="SubHead"/>
        <w:rPr>
          <w:rFonts w:ascii="Arial" w:hAnsi="Arial" w:cs="Arial"/>
          <w:bCs/>
          <w:sz w:val="24"/>
        </w:rPr>
      </w:pPr>
    </w:p>
    <w:tbl>
      <w:tblPr>
        <w:tblW w:w="0" w:type="auto"/>
        <w:tblInd w:w="108" w:type="dxa"/>
        <w:tblCellMar>
          <w:left w:w="0" w:type="dxa"/>
          <w:right w:w="0" w:type="dxa"/>
        </w:tblCellMar>
        <w:tblLook w:val="04A0" w:firstRow="1" w:lastRow="0" w:firstColumn="1" w:lastColumn="0" w:noHBand="0" w:noVBand="1"/>
      </w:tblPr>
      <w:tblGrid>
        <w:gridCol w:w="1701"/>
        <w:gridCol w:w="4701"/>
        <w:gridCol w:w="3379"/>
      </w:tblGrid>
      <w:tr w:rsidR="00D13FF1" w14:paraId="06DF5344" w14:textId="77777777" w:rsidTr="00835F95">
        <w:tc>
          <w:tcPr>
            <w:tcW w:w="1701" w:type="dxa"/>
            <w:tcBorders>
              <w:top w:val="single" w:sz="8" w:space="0" w:color="auto"/>
              <w:left w:val="single" w:sz="8" w:space="0" w:color="auto"/>
              <w:bottom w:val="single" w:sz="8" w:space="0" w:color="auto"/>
              <w:right w:val="single" w:sz="8" w:space="0" w:color="auto"/>
            </w:tcBorders>
            <w:shd w:val="clear" w:color="auto" w:fill="B91823"/>
            <w:tcMar>
              <w:top w:w="0" w:type="dxa"/>
              <w:left w:w="108" w:type="dxa"/>
              <w:bottom w:w="0" w:type="dxa"/>
              <w:right w:w="108" w:type="dxa"/>
            </w:tcMar>
            <w:vAlign w:val="center"/>
            <w:hideMark/>
          </w:tcPr>
          <w:p w14:paraId="4D35B9C7" w14:textId="77777777" w:rsidR="00D13FF1" w:rsidRPr="00835F95" w:rsidRDefault="00D13FF1" w:rsidP="00835F95">
            <w:pPr>
              <w:spacing w:line="240" w:lineRule="auto"/>
              <w:jc w:val="center"/>
              <w:rPr>
                <w:rFonts w:ascii="Arial Black" w:eastAsiaTheme="minorHAnsi" w:hAnsi="Arial Black" w:cs="Arial"/>
                <w:b/>
                <w:bCs/>
                <w:color w:val="FFFFFF" w:themeColor="background1"/>
                <w:lang w:eastAsia="en-US"/>
              </w:rPr>
            </w:pPr>
            <w:r w:rsidRPr="00835F95">
              <w:rPr>
                <w:rFonts w:ascii="Arial Black" w:hAnsi="Arial Black" w:cs="Arial"/>
                <w:b/>
                <w:bCs/>
                <w:color w:val="FFFFFF" w:themeColor="background1"/>
              </w:rPr>
              <w:t>Version Control</w:t>
            </w:r>
          </w:p>
        </w:tc>
        <w:tc>
          <w:tcPr>
            <w:tcW w:w="4701" w:type="dxa"/>
            <w:tcBorders>
              <w:top w:val="single" w:sz="8" w:space="0" w:color="auto"/>
              <w:left w:val="nil"/>
              <w:bottom w:val="single" w:sz="8" w:space="0" w:color="auto"/>
              <w:right w:val="single" w:sz="8" w:space="0" w:color="auto"/>
            </w:tcBorders>
            <w:shd w:val="clear" w:color="auto" w:fill="B91823"/>
            <w:tcMar>
              <w:top w:w="0" w:type="dxa"/>
              <w:left w:w="108" w:type="dxa"/>
              <w:bottom w:w="0" w:type="dxa"/>
              <w:right w:w="108" w:type="dxa"/>
            </w:tcMar>
            <w:vAlign w:val="center"/>
            <w:hideMark/>
          </w:tcPr>
          <w:p w14:paraId="2124EBA0" w14:textId="77777777" w:rsidR="00D13FF1" w:rsidRPr="00835F95" w:rsidRDefault="00D13FF1" w:rsidP="00835F95">
            <w:pPr>
              <w:spacing w:line="240" w:lineRule="auto"/>
              <w:jc w:val="center"/>
              <w:rPr>
                <w:rFonts w:ascii="Arial Black" w:eastAsiaTheme="minorHAnsi" w:hAnsi="Arial Black" w:cs="Arial"/>
                <w:b/>
                <w:bCs/>
                <w:color w:val="FFFFFF" w:themeColor="background1"/>
                <w:lang w:eastAsia="en-US"/>
              </w:rPr>
            </w:pPr>
            <w:r w:rsidRPr="00835F95">
              <w:rPr>
                <w:rFonts w:ascii="Arial Black" w:hAnsi="Arial Black" w:cs="Arial"/>
                <w:b/>
                <w:bCs/>
                <w:color w:val="FFFFFF" w:themeColor="background1"/>
              </w:rPr>
              <w:t>Changes Made</w:t>
            </w:r>
          </w:p>
        </w:tc>
        <w:tc>
          <w:tcPr>
            <w:tcW w:w="3379" w:type="dxa"/>
            <w:tcBorders>
              <w:top w:val="single" w:sz="8" w:space="0" w:color="auto"/>
              <w:left w:val="nil"/>
              <w:bottom w:val="single" w:sz="8" w:space="0" w:color="auto"/>
              <w:right w:val="single" w:sz="8" w:space="0" w:color="auto"/>
            </w:tcBorders>
            <w:shd w:val="clear" w:color="auto" w:fill="B91823"/>
            <w:tcMar>
              <w:top w:w="0" w:type="dxa"/>
              <w:left w:w="108" w:type="dxa"/>
              <w:bottom w:w="0" w:type="dxa"/>
              <w:right w:w="108" w:type="dxa"/>
            </w:tcMar>
            <w:vAlign w:val="center"/>
            <w:hideMark/>
          </w:tcPr>
          <w:p w14:paraId="207014EC" w14:textId="77777777" w:rsidR="00D13FF1" w:rsidRPr="00835F95" w:rsidRDefault="00D13FF1" w:rsidP="00835F95">
            <w:pPr>
              <w:spacing w:line="240" w:lineRule="auto"/>
              <w:jc w:val="center"/>
              <w:rPr>
                <w:rFonts w:ascii="Arial Black" w:eastAsiaTheme="minorHAnsi" w:hAnsi="Arial Black" w:cs="Arial"/>
                <w:b/>
                <w:bCs/>
                <w:color w:val="FFFFFF" w:themeColor="background1"/>
                <w:lang w:eastAsia="en-US"/>
              </w:rPr>
            </w:pPr>
            <w:r w:rsidRPr="00835F95">
              <w:rPr>
                <w:rFonts w:ascii="Arial Black" w:hAnsi="Arial Black" w:cs="Arial"/>
                <w:b/>
                <w:bCs/>
                <w:color w:val="FFFFFF" w:themeColor="background1"/>
              </w:rPr>
              <w:t>Author</w:t>
            </w:r>
          </w:p>
        </w:tc>
      </w:tr>
      <w:tr w:rsidR="00C25459" w:rsidRPr="00440B9D" w14:paraId="0E7B4110" w14:textId="77777777" w:rsidTr="00835F95">
        <w:tc>
          <w:tcPr>
            <w:tcW w:w="170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72D930C" w14:textId="77777777" w:rsidR="00C25459" w:rsidRDefault="00C25459" w:rsidP="00835F95">
            <w:pPr>
              <w:spacing w:line="276" w:lineRule="auto"/>
              <w:jc w:val="center"/>
              <w:rPr>
                <w:rFonts w:cs="Arial"/>
                <w:color w:val="FF0000"/>
              </w:rPr>
            </w:pPr>
            <w:r>
              <w:rPr>
                <w:rFonts w:cs="Arial"/>
                <w:color w:val="FF0000"/>
              </w:rPr>
              <w:t>Version 2</w:t>
            </w:r>
          </w:p>
          <w:p w14:paraId="39D730AB" w14:textId="5D4F271B" w:rsidR="00C25459" w:rsidRPr="00835F95" w:rsidRDefault="00C25459" w:rsidP="00835F95">
            <w:pPr>
              <w:spacing w:line="276" w:lineRule="auto"/>
              <w:jc w:val="center"/>
              <w:rPr>
                <w:rFonts w:cs="Arial"/>
                <w:color w:val="FF0000"/>
              </w:rPr>
            </w:pPr>
            <w:r>
              <w:rPr>
                <w:rFonts w:cs="Arial"/>
                <w:color w:val="FF0000"/>
              </w:rPr>
              <w:t>March 2026</w:t>
            </w:r>
          </w:p>
        </w:tc>
        <w:tc>
          <w:tcPr>
            <w:tcW w:w="470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0F72F4E7" w14:textId="79366236" w:rsidR="00C25459" w:rsidRDefault="00C25459" w:rsidP="00835F95">
            <w:pPr>
              <w:spacing w:line="276" w:lineRule="auto"/>
              <w:jc w:val="center"/>
              <w:rPr>
                <w:rFonts w:eastAsiaTheme="minorHAnsi" w:cs="Arial"/>
                <w:color w:val="FF0000"/>
                <w:lang w:eastAsia="en-US"/>
              </w:rPr>
            </w:pPr>
            <w:r>
              <w:rPr>
                <w:rFonts w:eastAsiaTheme="minorHAnsi" w:cs="Arial"/>
                <w:color w:val="FF0000"/>
                <w:lang w:eastAsia="en-US"/>
              </w:rPr>
              <w:t xml:space="preserve">Changes to format. Test categories expanded further including details on requesting testing. Appendices updated. </w:t>
            </w:r>
          </w:p>
        </w:tc>
        <w:tc>
          <w:tcPr>
            <w:tcW w:w="337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3BE9AC5D" w14:textId="77777777" w:rsidR="00C25459" w:rsidRDefault="00C25459" w:rsidP="00835F95">
            <w:pPr>
              <w:spacing w:line="276" w:lineRule="auto"/>
              <w:jc w:val="center"/>
              <w:rPr>
                <w:rFonts w:eastAsiaTheme="minorHAnsi" w:cs="Arial"/>
                <w:color w:val="FF0000"/>
                <w:lang w:eastAsia="en-US"/>
              </w:rPr>
            </w:pPr>
            <w:r>
              <w:rPr>
                <w:rFonts w:eastAsiaTheme="minorHAnsi" w:cs="Arial"/>
                <w:color w:val="FF0000"/>
                <w:lang w:eastAsia="en-US"/>
              </w:rPr>
              <w:t>Rachel Rollins</w:t>
            </w:r>
          </w:p>
          <w:p w14:paraId="482A0128" w14:textId="44468B07" w:rsidR="00C25459" w:rsidRDefault="00C25459" w:rsidP="00835F95">
            <w:pPr>
              <w:spacing w:line="276" w:lineRule="auto"/>
              <w:jc w:val="center"/>
              <w:rPr>
                <w:rFonts w:eastAsiaTheme="minorHAnsi" w:cs="Arial"/>
                <w:color w:val="FF0000"/>
                <w:lang w:eastAsia="en-US"/>
              </w:rPr>
            </w:pPr>
            <w:r>
              <w:rPr>
                <w:rFonts w:eastAsiaTheme="minorHAnsi" w:cs="Arial"/>
                <w:color w:val="FF0000"/>
                <w:lang w:eastAsia="en-US"/>
              </w:rPr>
              <w:t>People and Talent</w:t>
            </w:r>
          </w:p>
        </w:tc>
      </w:tr>
      <w:tr w:rsidR="00D13FF1" w:rsidRPr="00440B9D" w14:paraId="0302B46F" w14:textId="77777777" w:rsidTr="00835F95">
        <w:tc>
          <w:tcPr>
            <w:tcW w:w="170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08A0DA7" w14:textId="77777777" w:rsidR="00D13FF1" w:rsidRPr="00835F95" w:rsidRDefault="00D13FF1" w:rsidP="00835F95">
            <w:pPr>
              <w:spacing w:line="276" w:lineRule="auto"/>
              <w:jc w:val="center"/>
              <w:rPr>
                <w:rFonts w:cs="Arial"/>
                <w:color w:val="FF0000"/>
              </w:rPr>
            </w:pPr>
            <w:r w:rsidRPr="00835F95">
              <w:rPr>
                <w:rFonts w:cs="Arial"/>
                <w:color w:val="FF0000"/>
              </w:rPr>
              <w:t>Version 1</w:t>
            </w:r>
          </w:p>
          <w:p w14:paraId="0B3A911E" w14:textId="184EE734" w:rsidR="00D13FF1" w:rsidRPr="00835F95" w:rsidRDefault="00734480" w:rsidP="00835F95">
            <w:pPr>
              <w:spacing w:line="276" w:lineRule="auto"/>
              <w:jc w:val="center"/>
              <w:rPr>
                <w:rFonts w:eastAsiaTheme="minorHAnsi" w:cs="Arial"/>
                <w:color w:val="FF0000"/>
                <w:lang w:eastAsia="en-US"/>
              </w:rPr>
            </w:pPr>
            <w:r>
              <w:rPr>
                <w:rFonts w:eastAsiaTheme="minorHAnsi" w:cs="Arial"/>
                <w:color w:val="FF0000"/>
                <w:lang w:eastAsia="en-US"/>
              </w:rPr>
              <w:t>July 2023</w:t>
            </w:r>
          </w:p>
        </w:tc>
        <w:tc>
          <w:tcPr>
            <w:tcW w:w="470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60DDF062" w14:textId="3ACB873F" w:rsidR="00D13FF1" w:rsidRPr="00835F95" w:rsidRDefault="005E7E1F" w:rsidP="00835F95">
            <w:pPr>
              <w:spacing w:line="276" w:lineRule="auto"/>
              <w:jc w:val="center"/>
              <w:rPr>
                <w:rFonts w:eastAsiaTheme="minorHAnsi" w:cs="Arial"/>
                <w:color w:val="FF0000"/>
                <w:lang w:eastAsia="en-US"/>
              </w:rPr>
            </w:pPr>
            <w:r>
              <w:rPr>
                <w:rFonts w:eastAsiaTheme="minorHAnsi" w:cs="Arial"/>
                <w:color w:val="FF0000"/>
                <w:lang w:eastAsia="en-US"/>
              </w:rPr>
              <w:t>New template. Changes to format. Test</w:t>
            </w:r>
            <w:r w:rsidR="0089473C">
              <w:rPr>
                <w:rFonts w:eastAsiaTheme="minorHAnsi" w:cs="Arial"/>
                <w:color w:val="FF0000"/>
                <w:lang w:eastAsia="en-US"/>
              </w:rPr>
              <w:t xml:space="preserve"> </w:t>
            </w:r>
            <w:r w:rsidR="00477C03">
              <w:rPr>
                <w:rFonts w:eastAsiaTheme="minorHAnsi" w:cs="Arial"/>
                <w:color w:val="FF0000"/>
                <w:lang w:eastAsia="en-US"/>
              </w:rPr>
              <w:t>categories</w:t>
            </w:r>
            <w:r>
              <w:rPr>
                <w:rFonts w:eastAsiaTheme="minorHAnsi" w:cs="Arial"/>
                <w:color w:val="FF0000"/>
                <w:lang w:eastAsia="en-US"/>
              </w:rPr>
              <w:t xml:space="preserve"> expanded. All employees are in scope. Updated language and renaming of policy. Appendices updated. </w:t>
            </w:r>
          </w:p>
        </w:tc>
        <w:tc>
          <w:tcPr>
            <w:tcW w:w="337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2B6C0D8E" w14:textId="77777777" w:rsidR="00D13FF1" w:rsidRDefault="00734480" w:rsidP="00835F95">
            <w:pPr>
              <w:spacing w:line="276" w:lineRule="auto"/>
              <w:jc w:val="center"/>
              <w:rPr>
                <w:rFonts w:eastAsiaTheme="minorHAnsi" w:cs="Arial"/>
                <w:color w:val="FF0000"/>
                <w:lang w:eastAsia="en-US"/>
              </w:rPr>
            </w:pPr>
            <w:r>
              <w:rPr>
                <w:rFonts w:eastAsiaTheme="minorHAnsi" w:cs="Arial"/>
                <w:color w:val="FF0000"/>
                <w:lang w:eastAsia="en-US"/>
              </w:rPr>
              <w:t>Orlanda Wright</w:t>
            </w:r>
          </w:p>
          <w:p w14:paraId="3D5BBA31" w14:textId="3B6904CF" w:rsidR="00734480" w:rsidRPr="00835F95" w:rsidRDefault="00734480" w:rsidP="00835F95">
            <w:pPr>
              <w:spacing w:line="276" w:lineRule="auto"/>
              <w:jc w:val="center"/>
              <w:rPr>
                <w:rFonts w:eastAsiaTheme="minorHAnsi" w:cs="Arial"/>
                <w:color w:val="FF0000"/>
                <w:lang w:eastAsia="en-US"/>
              </w:rPr>
            </w:pPr>
            <w:r>
              <w:rPr>
                <w:rFonts w:eastAsiaTheme="minorHAnsi" w:cs="Arial"/>
                <w:color w:val="FF0000"/>
                <w:lang w:eastAsia="en-US"/>
              </w:rPr>
              <w:t>People and Talent</w:t>
            </w:r>
          </w:p>
        </w:tc>
      </w:tr>
    </w:tbl>
    <w:p w14:paraId="616148E1" w14:textId="6C35C065" w:rsidR="00B830A6" w:rsidRDefault="00B830A6" w:rsidP="00EB2C8E">
      <w:pPr>
        <w:spacing w:line="240" w:lineRule="auto"/>
        <w:rPr>
          <w:color w:val="A92530"/>
        </w:rPr>
      </w:pPr>
    </w:p>
    <w:p w14:paraId="6522D422" w14:textId="0430F67F" w:rsidR="00B830A6" w:rsidRDefault="00B830A6" w:rsidP="00EB2C8E">
      <w:pPr>
        <w:spacing w:line="240" w:lineRule="auto"/>
        <w:rPr>
          <w:color w:val="A92530"/>
        </w:rPr>
      </w:pPr>
    </w:p>
    <w:p w14:paraId="656D06F4" w14:textId="77777777" w:rsidR="00B830A6" w:rsidRDefault="00B830A6" w:rsidP="00EB2C8E">
      <w:pPr>
        <w:spacing w:line="240" w:lineRule="auto"/>
        <w:rPr>
          <w:color w:val="A92530"/>
        </w:rPr>
      </w:pPr>
    </w:p>
    <w:p w14:paraId="61D9CCB3" w14:textId="6476F3BB" w:rsidR="001E0E1F" w:rsidRDefault="00925637" w:rsidP="00835F95">
      <w:pPr>
        <w:pStyle w:val="Heading3"/>
      </w:pPr>
      <w:r>
        <w:t xml:space="preserve">Introduction </w:t>
      </w:r>
    </w:p>
    <w:p w14:paraId="4B692A03" w14:textId="5852AE5B" w:rsidR="00B012EF" w:rsidRPr="00B830A6" w:rsidRDefault="00B012EF" w:rsidP="0064303C">
      <w:pPr>
        <w:spacing w:before="120" w:after="120" w:line="240" w:lineRule="auto"/>
        <w:jc w:val="both"/>
        <w:rPr>
          <w:rFonts w:cs="Arial"/>
          <w:bCs/>
        </w:rPr>
      </w:pPr>
      <w:r w:rsidRPr="00B830A6">
        <w:rPr>
          <w:rFonts w:cs="Arial"/>
          <w:bCs/>
        </w:rPr>
        <w:t xml:space="preserve">The aims of this </w:t>
      </w:r>
      <w:r w:rsidR="00F614AA">
        <w:rPr>
          <w:rFonts w:cs="Arial"/>
          <w:bCs/>
        </w:rPr>
        <w:t>S</w:t>
      </w:r>
      <w:r w:rsidR="00B830A6" w:rsidRPr="00B830A6">
        <w:rPr>
          <w:rFonts w:cs="Arial"/>
          <w:bCs/>
        </w:rPr>
        <w:t xml:space="preserve">ubstance </w:t>
      </w:r>
      <w:r w:rsidR="00F614AA">
        <w:rPr>
          <w:rFonts w:cs="Arial"/>
          <w:bCs/>
        </w:rPr>
        <w:t>Mi</w:t>
      </w:r>
      <w:r w:rsidR="00B830A6" w:rsidRPr="00B830A6">
        <w:rPr>
          <w:rFonts w:cs="Arial"/>
          <w:bCs/>
        </w:rPr>
        <w:t xml:space="preserve">suse </w:t>
      </w:r>
      <w:r w:rsidR="00F614AA">
        <w:rPr>
          <w:rFonts w:cs="Arial"/>
          <w:bCs/>
        </w:rPr>
        <w:t>p</w:t>
      </w:r>
      <w:r w:rsidRPr="00B830A6">
        <w:rPr>
          <w:rFonts w:cs="Arial"/>
          <w:bCs/>
        </w:rPr>
        <w:t xml:space="preserve">olicy </w:t>
      </w:r>
      <w:r w:rsidR="00195243" w:rsidRPr="00B830A6">
        <w:rPr>
          <w:rFonts w:cs="Arial"/>
          <w:bCs/>
        </w:rPr>
        <w:t>are to safeguard the public and employees, maintain service delivery</w:t>
      </w:r>
      <w:r w:rsidR="00B830A6" w:rsidRPr="00B830A6">
        <w:rPr>
          <w:rFonts w:cs="Arial"/>
          <w:bCs/>
        </w:rPr>
        <w:t>,</w:t>
      </w:r>
      <w:r w:rsidR="00195243" w:rsidRPr="00B830A6">
        <w:rPr>
          <w:rFonts w:cs="Arial"/>
          <w:bCs/>
        </w:rPr>
        <w:t xml:space="preserve"> and to support members of staff who are </w:t>
      </w:r>
      <w:r w:rsidR="00B830A6" w:rsidRPr="00B830A6">
        <w:rPr>
          <w:rFonts w:cs="Arial"/>
          <w:bCs/>
        </w:rPr>
        <w:t>t</w:t>
      </w:r>
      <w:r w:rsidR="00195243" w:rsidRPr="00B830A6">
        <w:rPr>
          <w:rFonts w:cs="Arial"/>
          <w:bCs/>
        </w:rPr>
        <w:t xml:space="preserve">ackling </w:t>
      </w:r>
      <w:r w:rsidR="00B830A6" w:rsidRPr="00B830A6">
        <w:rPr>
          <w:rFonts w:cs="Arial"/>
          <w:bCs/>
        </w:rPr>
        <w:t>substance</w:t>
      </w:r>
      <w:r w:rsidR="00195243" w:rsidRPr="00B830A6">
        <w:rPr>
          <w:rFonts w:cs="Arial"/>
          <w:bCs/>
        </w:rPr>
        <w:t xml:space="preserve"> misuse. This policy stresses CFRS’s commitment to creating an environment where those employees who suffer with </w:t>
      </w:r>
      <w:r w:rsidR="00B830A6" w:rsidRPr="00B830A6">
        <w:rPr>
          <w:rFonts w:cs="Arial"/>
          <w:bCs/>
        </w:rPr>
        <w:t>substance</w:t>
      </w:r>
      <w:r w:rsidR="00195243" w:rsidRPr="00B830A6">
        <w:rPr>
          <w:rFonts w:cs="Arial"/>
          <w:bCs/>
        </w:rPr>
        <w:t xml:space="preserve"> misuse are supported in dealing with their </w:t>
      </w:r>
      <w:r w:rsidR="00B830A6" w:rsidRPr="00B830A6">
        <w:rPr>
          <w:rFonts w:cs="Arial"/>
          <w:bCs/>
        </w:rPr>
        <w:t>disorder</w:t>
      </w:r>
      <w:r w:rsidR="00195243" w:rsidRPr="00B830A6">
        <w:rPr>
          <w:rFonts w:cs="Arial"/>
          <w:bCs/>
        </w:rPr>
        <w:t xml:space="preserve"> and can seek advice and treatment.  </w:t>
      </w:r>
    </w:p>
    <w:p w14:paraId="0E0C8712" w14:textId="210DF448" w:rsidR="00925637" w:rsidRPr="00B830A6" w:rsidRDefault="00925637" w:rsidP="00195243">
      <w:pPr>
        <w:spacing w:before="120" w:after="120" w:line="240" w:lineRule="auto"/>
        <w:rPr>
          <w:rFonts w:cs="Arial"/>
          <w:bCs/>
        </w:rPr>
      </w:pPr>
      <w:r w:rsidRPr="00B830A6">
        <w:rPr>
          <w:rFonts w:cs="Arial"/>
          <w:bCs/>
        </w:rPr>
        <w:t>This policy and associated procedure</w:t>
      </w:r>
      <w:r w:rsidR="00195243" w:rsidRPr="00B830A6">
        <w:rPr>
          <w:rFonts w:cs="Arial"/>
          <w:bCs/>
        </w:rPr>
        <w:t xml:space="preserve"> also</w:t>
      </w:r>
      <w:r w:rsidRPr="00B830A6">
        <w:rPr>
          <w:rFonts w:cs="Arial"/>
          <w:bCs/>
        </w:rPr>
        <w:t xml:space="preserve"> </w:t>
      </w:r>
      <w:r w:rsidR="006663D7" w:rsidRPr="00B830A6">
        <w:rPr>
          <w:rFonts w:cs="Arial"/>
          <w:bCs/>
        </w:rPr>
        <w:t>apply</w:t>
      </w:r>
      <w:r w:rsidRPr="00B830A6">
        <w:rPr>
          <w:rFonts w:cs="Arial"/>
          <w:bCs/>
        </w:rPr>
        <w:t xml:space="preserve"> in cases of conduct, unsatisfactory work performance</w:t>
      </w:r>
      <w:r w:rsidR="00195243" w:rsidRPr="00B830A6">
        <w:rPr>
          <w:rFonts w:cs="Arial"/>
          <w:bCs/>
        </w:rPr>
        <w:t>,</w:t>
      </w:r>
      <w:r w:rsidRPr="00B830A6">
        <w:rPr>
          <w:rFonts w:cs="Arial"/>
          <w:bCs/>
        </w:rPr>
        <w:t xml:space="preserve"> and poor attendance, directly related to </w:t>
      </w:r>
      <w:r w:rsidR="00B830A6" w:rsidRPr="00B830A6">
        <w:rPr>
          <w:rFonts w:cs="Arial"/>
          <w:bCs/>
        </w:rPr>
        <w:t>substance misuse</w:t>
      </w:r>
      <w:r w:rsidRPr="00B830A6">
        <w:rPr>
          <w:rFonts w:cs="Arial"/>
          <w:bCs/>
        </w:rPr>
        <w:t xml:space="preserve">.  </w:t>
      </w:r>
    </w:p>
    <w:p w14:paraId="0082C24D" w14:textId="074E4550" w:rsidR="00AB38E8" w:rsidRPr="00B830A6" w:rsidRDefault="00AB38E8" w:rsidP="00AB38E8">
      <w:pPr>
        <w:spacing w:before="120" w:after="120" w:line="240" w:lineRule="auto"/>
        <w:jc w:val="both"/>
        <w:rPr>
          <w:rFonts w:cs="Arial"/>
          <w:bCs/>
        </w:rPr>
      </w:pPr>
      <w:r w:rsidRPr="00B830A6">
        <w:rPr>
          <w:rFonts w:cs="Arial"/>
          <w:bCs/>
        </w:rPr>
        <w:t xml:space="preserve">Our organisation reserves the right under this policy to exercise alcohol and drug testing of </w:t>
      </w:r>
      <w:r w:rsidR="00EA1776" w:rsidRPr="00B830A6">
        <w:rPr>
          <w:rFonts w:cs="Arial"/>
          <w:bCs/>
        </w:rPr>
        <w:t>its</w:t>
      </w:r>
      <w:r w:rsidRPr="00B830A6">
        <w:rPr>
          <w:rFonts w:cs="Arial"/>
          <w:bCs/>
        </w:rPr>
        <w:t xml:space="preserve"> employees. </w:t>
      </w:r>
    </w:p>
    <w:p w14:paraId="0EB50684" w14:textId="77777777" w:rsidR="00925637" w:rsidRDefault="00925637" w:rsidP="0064303C">
      <w:pPr>
        <w:spacing w:before="120" w:after="120" w:line="240" w:lineRule="auto"/>
        <w:jc w:val="both"/>
        <w:rPr>
          <w:rFonts w:cs="Arial"/>
          <w:bCs/>
          <w:color w:val="393938"/>
        </w:rPr>
      </w:pPr>
    </w:p>
    <w:p w14:paraId="6928854F" w14:textId="4AC75BB4" w:rsidR="00925637" w:rsidRDefault="00AB38E8" w:rsidP="00925637">
      <w:pPr>
        <w:pStyle w:val="Heading3"/>
      </w:pPr>
      <w:r>
        <w:t xml:space="preserve">Scope </w:t>
      </w:r>
    </w:p>
    <w:p w14:paraId="36FFD986" w14:textId="2464EAD1" w:rsidR="00B830A6" w:rsidRPr="00B830A6" w:rsidRDefault="00AB38E8" w:rsidP="0064303C">
      <w:pPr>
        <w:spacing w:before="120" w:after="120" w:line="240" w:lineRule="auto"/>
        <w:jc w:val="both"/>
        <w:rPr>
          <w:rFonts w:cs="Arial"/>
          <w:bCs/>
        </w:rPr>
      </w:pPr>
      <w:r w:rsidRPr="00B830A6">
        <w:rPr>
          <w:rFonts w:cs="Arial"/>
          <w:bCs/>
        </w:rPr>
        <w:t xml:space="preserve">This policy covers </w:t>
      </w:r>
      <w:r w:rsidR="00CD69A1" w:rsidRPr="00B830A6">
        <w:rPr>
          <w:rFonts w:cs="Arial"/>
          <w:bCs/>
        </w:rPr>
        <w:t xml:space="preserve">all </w:t>
      </w:r>
      <w:r w:rsidRPr="00B830A6">
        <w:rPr>
          <w:rFonts w:cs="Arial"/>
          <w:bCs/>
        </w:rPr>
        <w:t xml:space="preserve">Cumbria Fire and Rescue Service employees. </w:t>
      </w:r>
    </w:p>
    <w:p w14:paraId="7004BF9F" w14:textId="423FA685" w:rsidR="00B830A6" w:rsidRDefault="00AB38E8" w:rsidP="00B830A6">
      <w:pPr>
        <w:spacing w:before="120" w:after="120" w:line="240" w:lineRule="auto"/>
        <w:jc w:val="both"/>
        <w:rPr>
          <w:rFonts w:cs="Arial"/>
        </w:rPr>
      </w:pPr>
      <w:r w:rsidRPr="00B830A6">
        <w:rPr>
          <w:rFonts w:cs="Arial"/>
          <w:shd w:val="clear" w:color="auto" w:fill="FFFFFF"/>
        </w:rPr>
        <w:t>The term "</w:t>
      </w:r>
      <w:r w:rsidR="00B830A6" w:rsidRPr="00B830A6">
        <w:rPr>
          <w:rFonts w:cs="Arial"/>
          <w:shd w:val="clear" w:color="auto" w:fill="FFFFFF"/>
        </w:rPr>
        <w:t>substance</w:t>
      </w:r>
      <w:r w:rsidRPr="00B830A6">
        <w:rPr>
          <w:rFonts w:cs="Arial"/>
          <w:shd w:val="clear" w:color="auto" w:fill="FFFFFF"/>
        </w:rPr>
        <w:t>" includes</w:t>
      </w:r>
      <w:r w:rsidR="00B830A6" w:rsidRPr="00B830A6">
        <w:rPr>
          <w:rFonts w:cs="Arial"/>
          <w:shd w:val="clear" w:color="auto" w:fill="FFFFFF"/>
        </w:rPr>
        <w:t xml:space="preserve"> alcohol and</w:t>
      </w:r>
      <w:r w:rsidRPr="00B830A6">
        <w:rPr>
          <w:rFonts w:cs="Arial"/>
          <w:shd w:val="clear" w:color="auto" w:fill="FFFFFF"/>
        </w:rPr>
        <w:t xml:space="preserve"> all </w:t>
      </w:r>
      <w:r w:rsidRPr="00B830A6">
        <w:rPr>
          <w:rStyle w:val="highlight"/>
          <w:rFonts w:cs="Arial"/>
          <w:shd w:val="clear" w:color="auto" w:fill="FFFFFF"/>
        </w:rPr>
        <w:t>drugs</w:t>
      </w:r>
      <w:r w:rsidRPr="00B830A6">
        <w:rPr>
          <w:rFonts w:cs="Arial"/>
          <w:shd w:val="clear" w:color="auto" w:fill="FFFFFF"/>
        </w:rPr>
        <w:t xml:space="preserve"> (including those formerly known as "legal highs") that could adversely affect behaviour or performance and lead to an increased risk of accident and/or injury occurring </w:t>
      </w:r>
      <w:r w:rsidR="00DB0597">
        <w:rPr>
          <w:rFonts w:cs="Arial"/>
          <w:shd w:val="clear" w:color="auto" w:fill="FFFFFF"/>
        </w:rPr>
        <w:t>whilst on duty</w:t>
      </w:r>
      <w:r w:rsidRPr="00DB0597">
        <w:rPr>
          <w:rFonts w:cs="Arial"/>
          <w:shd w:val="clear" w:color="auto" w:fill="FFFFFF"/>
        </w:rPr>
        <w:t>.</w:t>
      </w:r>
      <w:r w:rsidR="00122852" w:rsidRPr="00B830A6">
        <w:rPr>
          <w:rFonts w:cs="Arial"/>
          <w:shd w:val="clear" w:color="auto" w:fill="FFFFFF"/>
        </w:rPr>
        <w:t xml:space="preserve"> This includes definitions of </w:t>
      </w:r>
      <w:r w:rsidR="00122852" w:rsidRPr="00B830A6">
        <w:rPr>
          <w:rFonts w:cs="Arial"/>
        </w:rPr>
        <w:t>drugs as agents not prescribed by a registered medical practitioner</w:t>
      </w:r>
      <w:r w:rsidR="00B830A6" w:rsidRPr="00B830A6">
        <w:rPr>
          <w:rFonts w:cs="Arial"/>
        </w:rPr>
        <w:t>.</w:t>
      </w:r>
    </w:p>
    <w:p w14:paraId="507E612D" w14:textId="6AD844B1" w:rsidR="00B830A6" w:rsidRDefault="00431FA3" w:rsidP="005E7E1F">
      <w:pPr>
        <w:ind w:right="49"/>
      </w:pPr>
      <w:r>
        <w:lastRenderedPageBreak/>
        <w:t xml:space="preserve">NOTE: </w:t>
      </w:r>
      <w:r w:rsidR="00F614AA">
        <w:t>Substance misuse disorders</w:t>
      </w:r>
      <w:r>
        <w:t xml:space="preserve"> are not considered to be disabilities under the Equality Act 2010.  </w:t>
      </w:r>
    </w:p>
    <w:p w14:paraId="05D0363C" w14:textId="77777777" w:rsidR="005E7E1F" w:rsidRPr="005E7E1F" w:rsidRDefault="005E7E1F" w:rsidP="005E7E1F">
      <w:pPr>
        <w:ind w:right="49"/>
      </w:pPr>
    </w:p>
    <w:p w14:paraId="65D96D96" w14:textId="28340DDE" w:rsidR="00835F95" w:rsidRDefault="00AB38E8" w:rsidP="00AB38E8">
      <w:pPr>
        <w:pStyle w:val="Heading3"/>
      </w:pPr>
      <w:r w:rsidRPr="00AB38E8">
        <w:t>Principles</w:t>
      </w:r>
    </w:p>
    <w:p w14:paraId="342CB5C0" w14:textId="77777777" w:rsidR="00B830A6" w:rsidRPr="00B830A6" w:rsidRDefault="00B830A6" w:rsidP="00B830A6"/>
    <w:p w14:paraId="06834970" w14:textId="3BDF6D22" w:rsidR="00AB38E8" w:rsidRDefault="00B830A6" w:rsidP="00F614AA">
      <w:pPr>
        <w:spacing w:after="35"/>
        <w:ind w:right="49"/>
      </w:pPr>
      <w:r>
        <w:t>Substance</w:t>
      </w:r>
      <w:r w:rsidR="00AB38E8">
        <w:t xml:space="preserve"> misuse can adversely affect the health and quality of life of an individual. </w:t>
      </w:r>
      <w:r w:rsidR="00B12A5F">
        <w:t>It</w:t>
      </w:r>
      <w:r w:rsidR="00AB38E8">
        <w:t xml:space="preserve"> can impair an individual’s ability to carry out their duties efficiently, effectively, and safely</w:t>
      </w:r>
      <w:r w:rsidR="00F614AA">
        <w:t>,</w:t>
      </w:r>
      <w:r w:rsidR="00AB38E8">
        <w:t xml:space="preserve"> and may jeopardise the safety of other personnel and members of the public and impair the Service’s ability to fulfil its commitments. </w:t>
      </w:r>
    </w:p>
    <w:p w14:paraId="07CD5D9F" w14:textId="77777777" w:rsidR="00AB38E8" w:rsidRDefault="00AB38E8" w:rsidP="00AB38E8">
      <w:pPr>
        <w:ind w:left="-5" w:right="49"/>
      </w:pPr>
    </w:p>
    <w:p w14:paraId="478AD5A9" w14:textId="18797D6C" w:rsidR="00AB38E8" w:rsidRDefault="00AB38E8" w:rsidP="00AB38E8">
      <w:pPr>
        <w:ind w:left="-5" w:right="49"/>
      </w:pPr>
      <w:r>
        <w:t xml:space="preserve">This policy aims to:  </w:t>
      </w:r>
    </w:p>
    <w:p w14:paraId="34338398" w14:textId="77777777" w:rsidR="00AB38E8" w:rsidRDefault="00AB38E8" w:rsidP="00AB38E8">
      <w:pPr>
        <w:spacing w:line="259" w:lineRule="auto"/>
      </w:pPr>
      <w:r>
        <w:t xml:space="preserve"> </w:t>
      </w:r>
    </w:p>
    <w:p w14:paraId="4443B2F7" w14:textId="449C01C6" w:rsidR="00B830A6" w:rsidRPr="00B12A5F" w:rsidRDefault="00B830A6" w:rsidP="00AB38E8">
      <w:pPr>
        <w:numPr>
          <w:ilvl w:val="0"/>
          <w:numId w:val="35"/>
        </w:numPr>
        <w:ind w:right="49" w:hanging="360"/>
      </w:pPr>
      <w:r w:rsidRPr="00B12A5F">
        <w:t xml:space="preserve">Promote an environment where substance misuse carries no stigma, and people with </w:t>
      </w:r>
      <w:r w:rsidR="002D0237" w:rsidRPr="00B12A5F">
        <w:t xml:space="preserve">a </w:t>
      </w:r>
      <w:r w:rsidRPr="00B12A5F">
        <w:t>substance use di</w:t>
      </w:r>
      <w:r w:rsidR="002D0237" w:rsidRPr="00B12A5F">
        <w:t xml:space="preserve">sorder are supported in a compassionate and confidential way. </w:t>
      </w:r>
    </w:p>
    <w:p w14:paraId="2FFCDEE0" w14:textId="77777777" w:rsidR="002D0237" w:rsidRDefault="002D0237" w:rsidP="002D0237">
      <w:pPr>
        <w:ind w:left="720" w:right="49"/>
      </w:pPr>
    </w:p>
    <w:p w14:paraId="374C37D5" w14:textId="0782885E" w:rsidR="00AB38E8" w:rsidRDefault="00AB38E8" w:rsidP="00AB38E8">
      <w:pPr>
        <w:numPr>
          <w:ilvl w:val="0"/>
          <w:numId w:val="35"/>
        </w:numPr>
        <w:ind w:right="49" w:hanging="360"/>
      </w:pPr>
      <w:r>
        <w:t>Promote an awareness of the potential risks</w:t>
      </w:r>
      <w:r w:rsidR="002D0237">
        <w:t xml:space="preserve"> </w:t>
      </w:r>
      <w:r>
        <w:t xml:space="preserve">associated with </w:t>
      </w:r>
      <w:r w:rsidR="002D0237">
        <w:t>substance</w:t>
      </w:r>
      <w:r>
        <w:t xml:space="preserve"> misuse and an understanding of the likely symptoms of misuse.  </w:t>
      </w:r>
    </w:p>
    <w:p w14:paraId="3C6DC385" w14:textId="77777777" w:rsidR="00B830A6" w:rsidRDefault="00B830A6" w:rsidP="00B830A6">
      <w:pPr>
        <w:ind w:left="720" w:right="49"/>
      </w:pPr>
    </w:p>
    <w:p w14:paraId="0206C983" w14:textId="04569892" w:rsidR="00AB38E8" w:rsidRDefault="00AB38E8" w:rsidP="00AB38E8">
      <w:pPr>
        <w:numPr>
          <w:ilvl w:val="0"/>
          <w:numId w:val="35"/>
        </w:numPr>
        <w:ind w:right="49" w:hanging="360"/>
      </w:pPr>
      <w:r>
        <w:t>Promote a working environment which is, as far as is reasonably practicable, safe and without unnecessary risk to the health of Cumbria Fire &amp; Rescue Service (CFRS)</w:t>
      </w:r>
      <w:r w:rsidR="006663D7">
        <w:t>,</w:t>
      </w:r>
      <w:r>
        <w:t xml:space="preserve"> personnel or the communities they serve.  </w:t>
      </w:r>
    </w:p>
    <w:p w14:paraId="27F12BF0" w14:textId="77777777" w:rsidR="002D0237" w:rsidRDefault="002D0237" w:rsidP="002D0237">
      <w:pPr>
        <w:ind w:right="49"/>
      </w:pPr>
    </w:p>
    <w:p w14:paraId="596D65FA" w14:textId="47841B26" w:rsidR="00AB38E8" w:rsidRDefault="00AB38E8" w:rsidP="00AB38E8">
      <w:pPr>
        <w:numPr>
          <w:ilvl w:val="0"/>
          <w:numId w:val="35"/>
        </w:numPr>
        <w:ind w:right="49" w:hanging="360"/>
      </w:pPr>
      <w:r>
        <w:t xml:space="preserve">Ensure the safe and efficient operation of CFRS by preventing </w:t>
      </w:r>
      <w:r w:rsidR="002D0237">
        <w:t>substance</w:t>
      </w:r>
      <w:r>
        <w:t xml:space="preserve"> misuse at work</w:t>
      </w:r>
      <w:r w:rsidR="002D0237">
        <w:t>.</w:t>
      </w:r>
    </w:p>
    <w:p w14:paraId="321253E7" w14:textId="77777777" w:rsidR="002D0237" w:rsidRDefault="002D0237" w:rsidP="002D0237">
      <w:pPr>
        <w:ind w:right="49"/>
      </w:pPr>
    </w:p>
    <w:p w14:paraId="54EE1B49" w14:textId="748A7DF7" w:rsidR="00AB38E8" w:rsidRDefault="00AB38E8" w:rsidP="00AB38E8">
      <w:pPr>
        <w:numPr>
          <w:ilvl w:val="0"/>
          <w:numId w:val="35"/>
        </w:numPr>
        <w:ind w:right="49" w:hanging="360"/>
      </w:pPr>
      <w:r>
        <w:t xml:space="preserve">Provide information on how to access confidential support and advice for employees who </w:t>
      </w:r>
      <w:r w:rsidR="002D0237">
        <w:t>are dealing with a</w:t>
      </w:r>
      <w:r>
        <w:t xml:space="preserve"> </w:t>
      </w:r>
      <w:r w:rsidR="002D0237">
        <w:t xml:space="preserve">substance </w:t>
      </w:r>
      <w:r>
        <w:t xml:space="preserve">misuse </w:t>
      </w:r>
      <w:r w:rsidR="002D0237">
        <w:t>disorder</w:t>
      </w:r>
      <w:r>
        <w:t xml:space="preserve">. </w:t>
      </w:r>
    </w:p>
    <w:p w14:paraId="000F5B8E" w14:textId="77777777" w:rsidR="002D0237" w:rsidRDefault="002D0237" w:rsidP="002D0237">
      <w:pPr>
        <w:ind w:right="49"/>
      </w:pPr>
    </w:p>
    <w:p w14:paraId="4918CF71" w14:textId="03D55117" w:rsidR="002D0237" w:rsidRDefault="00AB38E8" w:rsidP="00AB38E8">
      <w:pPr>
        <w:numPr>
          <w:ilvl w:val="0"/>
          <w:numId w:val="35"/>
        </w:numPr>
        <w:ind w:right="49" w:hanging="360"/>
      </w:pPr>
      <w:r>
        <w:t>Promote an environment which encourages employees</w:t>
      </w:r>
      <w:r w:rsidR="009E49DB">
        <w:t xml:space="preserve"> to ask for help </w:t>
      </w:r>
      <w:r w:rsidR="00195243">
        <w:t xml:space="preserve">voluntarily </w:t>
      </w:r>
      <w:r w:rsidR="009E49DB">
        <w:t xml:space="preserve">and </w:t>
      </w:r>
      <w:r w:rsidR="00B012EF">
        <w:t xml:space="preserve">for Managers to ensure </w:t>
      </w:r>
      <w:r w:rsidR="009E49DB">
        <w:t>support is given</w:t>
      </w:r>
      <w:r w:rsidR="002D0237">
        <w:t>.</w:t>
      </w:r>
    </w:p>
    <w:p w14:paraId="4D99ACD7" w14:textId="62B4B1E0" w:rsidR="00AB38E8" w:rsidRDefault="002D0237" w:rsidP="002D0237">
      <w:pPr>
        <w:ind w:right="49"/>
      </w:pPr>
      <w:r>
        <w:t xml:space="preserve"> </w:t>
      </w:r>
      <w:r w:rsidR="009E49DB">
        <w:t xml:space="preserve"> </w:t>
      </w:r>
      <w:r w:rsidR="00AB38E8">
        <w:t xml:space="preserve">  </w:t>
      </w:r>
    </w:p>
    <w:p w14:paraId="1B888E79" w14:textId="32CD72E6" w:rsidR="00AB38E8" w:rsidRDefault="00AB38E8" w:rsidP="00AB38E8">
      <w:pPr>
        <w:numPr>
          <w:ilvl w:val="0"/>
          <w:numId w:val="35"/>
        </w:numPr>
        <w:spacing w:after="192"/>
        <w:ind w:right="49" w:hanging="360"/>
      </w:pPr>
      <w:r>
        <w:t xml:space="preserve">Ensure that where </w:t>
      </w:r>
      <w:r w:rsidR="002D0237">
        <w:t xml:space="preserve">substance </w:t>
      </w:r>
      <w:r>
        <w:t>misuse is identified</w:t>
      </w:r>
      <w:r w:rsidR="002D0237">
        <w:t>,</w:t>
      </w:r>
      <w:r>
        <w:t xml:space="preserve"> it is addressed in a positive and constructive manner where this is consistent with the Service’s legal responsibilities. </w:t>
      </w:r>
      <w:r>
        <w:rPr>
          <w:sz w:val="20"/>
        </w:rPr>
        <w:t xml:space="preserve"> </w:t>
      </w:r>
    </w:p>
    <w:p w14:paraId="097C1AAE" w14:textId="047ADC64" w:rsidR="00835F95" w:rsidRDefault="00835F95" w:rsidP="0064303C">
      <w:pPr>
        <w:spacing w:before="120" w:after="120" w:line="240" w:lineRule="auto"/>
        <w:jc w:val="both"/>
        <w:rPr>
          <w:rFonts w:cs="Arial"/>
          <w:bCs/>
          <w:color w:val="393938"/>
        </w:rPr>
      </w:pPr>
    </w:p>
    <w:p w14:paraId="47934FC9" w14:textId="68BDBE3C" w:rsidR="00AB38E8" w:rsidRDefault="00AB38E8" w:rsidP="009E49DB">
      <w:pPr>
        <w:pStyle w:val="Heading3"/>
      </w:pPr>
      <w:hyperlink r:id="rId11">
        <w:r w:rsidRPr="009E49DB">
          <w:t>Procedure</w:t>
        </w:r>
      </w:hyperlink>
      <w:hyperlink r:id="rId12">
        <w:r w:rsidRPr="009E49DB">
          <w:t xml:space="preserve"> </w:t>
        </w:r>
      </w:hyperlink>
    </w:p>
    <w:p w14:paraId="7968B48C" w14:textId="77777777" w:rsidR="00AB38E8" w:rsidRDefault="00AB38E8" w:rsidP="00AB38E8">
      <w:pPr>
        <w:spacing w:after="7" w:line="259" w:lineRule="auto"/>
      </w:pPr>
      <w:r>
        <w:t xml:space="preserve"> </w:t>
      </w:r>
    </w:p>
    <w:p w14:paraId="6CF0E413" w14:textId="653A506B" w:rsidR="00AB38E8" w:rsidRDefault="00AB38E8" w:rsidP="00477C03">
      <w:pPr>
        <w:pStyle w:val="Heading2"/>
        <w:ind w:left="-5"/>
        <w:rPr>
          <w:sz w:val="24"/>
          <w:szCs w:val="24"/>
        </w:rPr>
      </w:pPr>
      <w:r w:rsidRPr="00B012EF">
        <w:rPr>
          <w:color w:val="FF0000"/>
          <w:sz w:val="24"/>
          <w:szCs w:val="24"/>
        </w:rPr>
        <w:t xml:space="preserve">Alcohol </w:t>
      </w:r>
      <w:r w:rsidRPr="009E49DB">
        <w:rPr>
          <w:sz w:val="24"/>
          <w:szCs w:val="24"/>
        </w:rPr>
        <w:t xml:space="preserve"> </w:t>
      </w:r>
    </w:p>
    <w:p w14:paraId="092C0D17" w14:textId="77777777" w:rsidR="00477C03" w:rsidRPr="00477C03" w:rsidRDefault="00477C03" w:rsidP="00477C03"/>
    <w:p w14:paraId="42DC8C0B" w14:textId="18C80CEE" w:rsidR="00AB38E8" w:rsidRPr="00DD57E9" w:rsidRDefault="00E96466" w:rsidP="00477C03">
      <w:pPr>
        <w:pStyle w:val="ListParagraph"/>
        <w:numPr>
          <w:ilvl w:val="0"/>
          <w:numId w:val="39"/>
        </w:numPr>
        <w:ind w:left="426" w:right="49" w:hanging="426"/>
        <w:rPr>
          <w:rFonts w:cs="Arial"/>
        </w:rPr>
      </w:pPr>
      <w:r w:rsidRPr="00DD57E9">
        <w:rPr>
          <w:rFonts w:cs="Arial"/>
        </w:rPr>
        <w:t xml:space="preserve">No employee should report for work with a blood alcohol concentration (BAC) level exceeding 13 micrograms of alcohol in 100 millilitres of breath or equivalent 30 milligrams of alcohol in 100 millilitres of blood – the is the level used for safety </w:t>
      </w:r>
      <w:r w:rsidR="00680959" w:rsidRPr="00DD57E9">
        <w:rPr>
          <w:rFonts w:cs="Arial"/>
        </w:rPr>
        <w:t xml:space="preserve">critical roles in organisations, including the railways. </w:t>
      </w:r>
    </w:p>
    <w:p w14:paraId="63CD2ABD" w14:textId="77777777" w:rsidR="00477C03" w:rsidRPr="00B012EF" w:rsidRDefault="00477C03" w:rsidP="00AB38E8">
      <w:pPr>
        <w:spacing w:after="4" w:line="259" w:lineRule="auto"/>
        <w:rPr>
          <w:rFonts w:cs="Arial"/>
          <w:color w:val="FF0000"/>
        </w:rPr>
      </w:pPr>
    </w:p>
    <w:p w14:paraId="5B330509" w14:textId="4DA4B9DC" w:rsidR="00AB38E8" w:rsidRDefault="00AB38E8" w:rsidP="00477C03">
      <w:pPr>
        <w:pStyle w:val="Heading2"/>
        <w:ind w:left="-5"/>
        <w:rPr>
          <w:color w:val="FF0000"/>
          <w:sz w:val="24"/>
          <w:szCs w:val="24"/>
        </w:rPr>
      </w:pPr>
      <w:r w:rsidRPr="00B012EF">
        <w:rPr>
          <w:color w:val="FF0000"/>
          <w:sz w:val="24"/>
          <w:szCs w:val="24"/>
        </w:rPr>
        <w:lastRenderedPageBreak/>
        <w:t xml:space="preserve">Drugs  </w:t>
      </w:r>
    </w:p>
    <w:p w14:paraId="437B1DFD" w14:textId="77777777" w:rsidR="00477C03" w:rsidRPr="00477C03" w:rsidRDefault="00477C03" w:rsidP="00477C03"/>
    <w:p w14:paraId="4F5515A4" w14:textId="05804A90" w:rsidR="00AB38E8" w:rsidRPr="00122852" w:rsidRDefault="00AB38E8" w:rsidP="000C2A5E">
      <w:pPr>
        <w:pStyle w:val="ListParagraph"/>
        <w:numPr>
          <w:ilvl w:val="0"/>
          <w:numId w:val="39"/>
        </w:numPr>
        <w:ind w:left="426" w:right="49" w:hanging="426"/>
        <w:rPr>
          <w:rFonts w:cs="Arial"/>
        </w:rPr>
      </w:pPr>
      <w:r w:rsidRPr="00122852">
        <w:rPr>
          <w:rFonts w:cs="Arial"/>
        </w:rPr>
        <w:t xml:space="preserve">No employee should report for work with any illicit or recreational drugs in their body systems. The Service has zero tolerance of illegal drug consumption.    </w:t>
      </w:r>
    </w:p>
    <w:p w14:paraId="4CDE3D46" w14:textId="77777777" w:rsidR="00AB38E8" w:rsidRPr="00122852" w:rsidRDefault="00AB38E8" w:rsidP="00AB38E8">
      <w:pPr>
        <w:spacing w:after="7" w:line="259" w:lineRule="auto"/>
        <w:rPr>
          <w:rFonts w:cs="Arial"/>
          <w:color w:val="FF0000"/>
        </w:rPr>
      </w:pPr>
      <w:r w:rsidRPr="00122852">
        <w:rPr>
          <w:rFonts w:cs="Arial"/>
          <w:color w:val="FF0000"/>
        </w:rPr>
        <w:t xml:space="preserve">  </w:t>
      </w:r>
    </w:p>
    <w:p w14:paraId="04E17F99" w14:textId="77777777" w:rsidR="00AB38E8" w:rsidRPr="00122852" w:rsidRDefault="00AB38E8" w:rsidP="00AB38E8">
      <w:pPr>
        <w:pStyle w:val="Heading2"/>
        <w:ind w:left="-5"/>
        <w:rPr>
          <w:color w:val="FF0000"/>
          <w:sz w:val="24"/>
          <w:szCs w:val="24"/>
        </w:rPr>
      </w:pPr>
      <w:r w:rsidRPr="00122852">
        <w:rPr>
          <w:color w:val="FF0000"/>
          <w:sz w:val="24"/>
          <w:szCs w:val="24"/>
        </w:rPr>
        <w:t xml:space="preserve">Prescription Medication  </w:t>
      </w:r>
    </w:p>
    <w:p w14:paraId="59E8C9E7" w14:textId="77777777" w:rsidR="00AB38E8" w:rsidRPr="00AB38E8" w:rsidRDefault="00AB38E8" w:rsidP="00AB38E8">
      <w:pPr>
        <w:spacing w:after="7" w:line="259" w:lineRule="auto"/>
        <w:rPr>
          <w:rFonts w:cs="Arial"/>
        </w:rPr>
      </w:pPr>
      <w:r w:rsidRPr="00AB38E8">
        <w:rPr>
          <w:rFonts w:cs="Arial"/>
        </w:rPr>
        <w:t xml:space="preserve"> </w:t>
      </w:r>
    </w:p>
    <w:p w14:paraId="52967B08" w14:textId="0128ABA4" w:rsidR="00AB38E8" w:rsidRPr="00122852" w:rsidRDefault="00E1440C" w:rsidP="000C2A5E">
      <w:pPr>
        <w:ind w:left="426" w:right="49" w:hanging="426"/>
        <w:rPr>
          <w:rFonts w:cs="Arial"/>
        </w:rPr>
      </w:pPr>
      <w:r>
        <w:rPr>
          <w:rFonts w:cs="Arial"/>
        </w:rPr>
        <w:t xml:space="preserve">3. </w:t>
      </w:r>
      <w:r w:rsidR="000C2A5E">
        <w:rPr>
          <w:rFonts w:cs="Arial"/>
        </w:rPr>
        <w:tab/>
      </w:r>
      <w:r w:rsidR="00AB38E8" w:rsidRPr="00122852">
        <w:rPr>
          <w:rFonts w:cs="Arial"/>
        </w:rPr>
        <w:t>Employees taking prescription medicines which may impact their performance at work</w:t>
      </w:r>
      <w:r w:rsidR="00BA37FE">
        <w:rPr>
          <w:rFonts w:cs="Arial"/>
        </w:rPr>
        <w:t>,</w:t>
      </w:r>
      <w:r w:rsidR="00AB38E8" w:rsidRPr="00122852">
        <w:rPr>
          <w:rFonts w:cs="Arial"/>
        </w:rPr>
        <w:t xml:space="preserve"> must declare this to the Occupational Health Department</w:t>
      </w:r>
      <w:r w:rsidR="002D0237">
        <w:rPr>
          <w:rFonts w:cs="Arial"/>
        </w:rPr>
        <w:t xml:space="preserve"> (OH)</w:t>
      </w:r>
      <w:r w:rsidR="00CD69A1">
        <w:rPr>
          <w:rFonts w:cs="Arial"/>
        </w:rPr>
        <w:t xml:space="preserve"> and their line manager</w:t>
      </w:r>
      <w:r w:rsidR="00AB38E8" w:rsidRPr="00122852">
        <w:rPr>
          <w:rFonts w:cs="Arial"/>
        </w:rPr>
        <w:t xml:space="preserve"> before commencing work in order that an appropriate risk assessment may be carried out.  </w:t>
      </w:r>
    </w:p>
    <w:p w14:paraId="71FAD31F" w14:textId="77777777" w:rsidR="00AB38E8" w:rsidRPr="00AB38E8" w:rsidRDefault="00AB38E8" w:rsidP="00AB38E8">
      <w:pPr>
        <w:spacing w:after="7" w:line="259" w:lineRule="auto"/>
        <w:rPr>
          <w:rFonts w:cs="Arial"/>
        </w:rPr>
      </w:pPr>
      <w:r w:rsidRPr="00AB38E8">
        <w:rPr>
          <w:rFonts w:cs="Arial"/>
        </w:rPr>
        <w:t xml:space="preserve"> </w:t>
      </w:r>
    </w:p>
    <w:p w14:paraId="3E8237B6" w14:textId="77777777" w:rsidR="00AB38E8" w:rsidRPr="00122852" w:rsidRDefault="00AB38E8" w:rsidP="00AB38E8">
      <w:pPr>
        <w:pStyle w:val="Heading2"/>
        <w:ind w:left="-5"/>
        <w:rPr>
          <w:color w:val="FF0000"/>
          <w:sz w:val="24"/>
          <w:szCs w:val="24"/>
        </w:rPr>
      </w:pPr>
      <w:r w:rsidRPr="00122852">
        <w:rPr>
          <w:color w:val="FF0000"/>
          <w:sz w:val="24"/>
          <w:szCs w:val="24"/>
        </w:rPr>
        <w:t xml:space="preserve">Individual Responsibilities  </w:t>
      </w:r>
    </w:p>
    <w:p w14:paraId="24A006E1" w14:textId="77777777" w:rsidR="00AB38E8" w:rsidRPr="00122852" w:rsidRDefault="00AB38E8" w:rsidP="00AB38E8">
      <w:pPr>
        <w:spacing w:after="7" w:line="259" w:lineRule="auto"/>
        <w:rPr>
          <w:rFonts w:cs="Arial"/>
          <w:color w:val="FF0000"/>
        </w:rPr>
      </w:pPr>
      <w:r w:rsidRPr="00122852">
        <w:rPr>
          <w:rFonts w:cs="Arial"/>
          <w:color w:val="FF0000"/>
        </w:rPr>
        <w:t xml:space="preserve"> </w:t>
      </w:r>
    </w:p>
    <w:p w14:paraId="2A349D56" w14:textId="77777777" w:rsidR="00AB38E8" w:rsidRPr="00AB38E8" w:rsidRDefault="00AB38E8" w:rsidP="00AB38E8">
      <w:pPr>
        <w:numPr>
          <w:ilvl w:val="0"/>
          <w:numId w:val="36"/>
        </w:numPr>
        <w:ind w:right="49" w:hanging="428"/>
        <w:rPr>
          <w:rFonts w:cs="Arial"/>
        </w:rPr>
      </w:pPr>
      <w:r w:rsidRPr="00AB38E8">
        <w:rPr>
          <w:rFonts w:cs="Arial"/>
        </w:rPr>
        <w:t xml:space="preserve">All personnel have a duty to ensure that:  </w:t>
      </w:r>
    </w:p>
    <w:p w14:paraId="3F84BD8A" w14:textId="77777777" w:rsidR="00AB38E8" w:rsidRPr="00AB38E8" w:rsidRDefault="00AB38E8" w:rsidP="00AB38E8">
      <w:pPr>
        <w:spacing w:after="7" w:line="259" w:lineRule="auto"/>
        <w:rPr>
          <w:rFonts w:cs="Arial"/>
        </w:rPr>
      </w:pPr>
      <w:r w:rsidRPr="00AB38E8">
        <w:rPr>
          <w:rFonts w:cs="Arial"/>
        </w:rPr>
        <w:t xml:space="preserve"> </w:t>
      </w:r>
    </w:p>
    <w:p w14:paraId="7730FC8E" w14:textId="6FF15A39" w:rsidR="00AF47F8" w:rsidRDefault="00AB38E8" w:rsidP="00AB38E8">
      <w:pPr>
        <w:numPr>
          <w:ilvl w:val="1"/>
          <w:numId w:val="36"/>
        </w:numPr>
        <w:ind w:right="49"/>
        <w:rPr>
          <w:rFonts w:cs="Arial"/>
        </w:rPr>
      </w:pPr>
      <w:r w:rsidRPr="00AB38E8">
        <w:rPr>
          <w:rFonts w:cs="Arial"/>
        </w:rPr>
        <w:t>They are aware of the detail</w:t>
      </w:r>
      <w:r w:rsidR="002D0237">
        <w:rPr>
          <w:rFonts w:cs="Arial"/>
        </w:rPr>
        <w:t>s</w:t>
      </w:r>
      <w:r w:rsidRPr="00AB38E8">
        <w:rPr>
          <w:rFonts w:cs="Arial"/>
        </w:rPr>
        <w:t xml:space="preserve"> of this policy</w:t>
      </w:r>
      <w:r w:rsidR="002D0237">
        <w:rPr>
          <w:rFonts w:cs="Arial"/>
        </w:rPr>
        <w:t>.</w:t>
      </w:r>
    </w:p>
    <w:p w14:paraId="6268340B" w14:textId="51564F67" w:rsidR="00AB38E8" w:rsidRPr="00AB38E8" w:rsidRDefault="00AB38E8" w:rsidP="00AF47F8">
      <w:pPr>
        <w:ind w:left="720" w:right="49"/>
        <w:rPr>
          <w:rFonts w:cs="Arial"/>
        </w:rPr>
      </w:pPr>
      <w:r w:rsidRPr="00AB38E8">
        <w:rPr>
          <w:rFonts w:cs="Arial"/>
        </w:rPr>
        <w:t xml:space="preserve"> </w:t>
      </w:r>
    </w:p>
    <w:p w14:paraId="52A16CD3" w14:textId="7404E0B2" w:rsidR="00AB38E8" w:rsidRDefault="00AB38E8" w:rsidP="00AB38E8">
      <w:pPr>
        <w:numPr>
          <w:ilvl w:val="1"/>
          <w:numId w:val="36"/>
        </w:numPr>
        <w:ind w:right="49"/>
        <w:rPr>
          <w:rFonts w:cs="Arial"/>
        </w:rPr>
      </w:pPr>
      <w:r w:rsidRPr="00AB38E8">
        <w:rPr>
          <w:rFonts w:cs="Arial"/>
        </w:rPr>
        <w:t xml:space="preserve">Their performance is not impaired </w:t>
      </w:r>
      <w:r w:rsidR="002D0237" w:rsidRPr="00AB38E8">
        <w:rPr>
          <w:rFonts w:cs="Arial"/>
        </w:rPr>
        <w:t>because of</w:t>
      </w:r>
      <w:r w:rsidRPr="00AB38E8">
        <w:rPr>
          <w:rFonts w:cs="Arial"/>
        </w:rPr>
        <w:t xml:space="preserve"> </w:t>
      </w:r>
      <w:r w:rsidR="002D0237">
        <w:rPr>
          <w:rFonts w:cs="Arial"/>
        </w:rPr>
        <w:t>substance</w:t>
      </w:r>
      <w:r w:rsidRPr="00AB38E8">
        <w:rPr>
          <w:rFonts w:cs="Arial"/>
        </w:rPr>
        <w:t xml:space="preserve"> </w:t>
      </w:r>
      <w:r w:rsidR="002D0237">
        <w:rPr>
          <w:rFonts w:cs="Arial"/>
        </w:rPr>
        <w:t>mis</w:t>
      </w:r>
      <w:r w:rsidRPr="00AB38E8">
        <w:rPr>
          <w:rFonts w:cs="Arial"/>
        </w:rPr>
        <w:t xml:space="preserve">use.  </w:t>
      </w:r>
    </w:p>
    <w:p w14:paraId="5F9D7C90" w14:textId="77777777" w:rsidR="00AF47F8" w:rsidRPr="00AB38E8" w:rsidRDefault="00AF47F8" w:rsidP="00AF47F8">
      <w:pPr>
        <w:ind w:right="49"/>
        <w:rPr>
          <w:rFonts w:cs="Arial"/>
        </w:rPr>
      </w:pPr>
    </w:p>
    <w:p w14:paraId="15D8CAE6" w14:textId="2D9F7332" w:rsidR="00AB38E8" w:rsidRDefault="00AB38E8" w:rsidP="00AB38E8">
      <w:pPr>
        <w:numPr>
          <w:ilvl w:val="1"/>
          <w:numId w:val="36"/>
        </w:numPr>
        <w:ind w:right="49"/>
        <w:rPr>
          <w:rFonts w:cs="Arial"/>
        </w:rPr>
      </w:pPr>
      <w:r w:rsidRPr="00AB38E8">
        <w:rPr>
          <w:rFonts w:cs="Arial"/>
        </w:rPr>
        <w:t>They adhere to the standards set out with</w:t>
      </w:r>
      <w:r w:rsidR="002D0237">
        <w:rPr>
          <w:rFonts w:cs="Arial"/>
        </w:rPr>
        <w:t>in</w:t>
      </w:r>
      <w:r w:rsidRPr="00AB38E8">
        <w:rPr>
          <w:rFonts w:cs="Arial"/>
        </w:rPr>
        <w:t xml:space="preserve"> the </w:t>
      </w:r>
      <w:r w:rsidRPr="00734480">
        <w:rPr>
          <w:rFonts w:cs="Arial"/>
        </w:rPr>
        <w:t>code of conduct</w:t>
      </w:r>
      <w:r w:rsidR="002D0237">
        <w:rPr>
          <w:rFonts w:cs="Arial"/>
        </w:rPr>
        <w:t>.</w:t>
      </w:r>
      <w:r w:rsidRPr="00734480">
        <w:rPr>
          <w:rFonts w:cs="Arial"/>
        </w:rPr>
        <w:t xml:space="preserve"> </w:t>
      </w:r>
    </w:p>
    <w:p w14:paraId="612663C4" w14:textId="77777777" w:rsidR="007A531A" w:rsidRPr="00B12A5F" w:rsidRDefault="007A531A" w:rsidP="00B12A5F">
      <w:pPr>
        <w:rPr>
          <w:rFonts w:cs="Arial"/>
        </w:rPr>
      </w:pPr>
    </w:p>
    <w:p w14:paraId="18CE372A" w14:textId="070BAD25" w:rsidR="007A531A" w:rsidRDefault="007A531A" w:rsidP="007A531A">
      <w:pPr>
        <w:numPr>
          <w:ilvl w:val="1"/>
          <w:numId w:val="36"/>
        </w:numPr>
        <w:ind w:right="49"/>
        <w:rPr>
          <w:rFonts w:cs="Arial"/>
        </w:rPr>
      </w:pPr>
      <w:r w:rsidRPr="00AB38E8">
        <w:rPr>
          <w:rFonts w:cs="Arial"/>
        </w:rPr>
        <w:t>They advise their managers if they believe they have a</w:t>
      </w:r>
      <w:r w:rsidR="002D0237">
        <w:rPr>
          <w:rFonts w:cs="Arial"/>
        </w:rPr>
        <w:t xml:space="preserve"> substance use disorder</w:t>
      </w:r>
      <w:r w:rsidRPr="00AB38E8">
        <w:rPr>
          <w:rFonts w:cs="Arial"/>
        </w:rPr>
        <w:t xml:space="preserve"> which may potentially affect their capacity to carry out their work safely and effectively.  </w:t>
      </w:r>
    </w:p>
    <w:p w14:paraId="3A26FB62" w14:textId="77777777" w:rsidR="007A531A" w:rsidRDefault="007A531A" w:rsidP="007A531A">
      <w:pPr>
        <w:ind w:right="49"/>
        <w:rPr>
          <w:rFonts w:cs="Arial"/>
        </w:rPr>
      </w:pPr>
    </w:p>
    <w:p w14:paraId="0486B021" w14:textId="3C56678F" w:rsidR="007A531A" w:rsidRPr="00AB38E8" w:rsidRDefault="007A531A" w:rsidP="007A531A">
      <w:pPr>
        <w:numPr>
          <w:ilvl w:val="1"/>
          <w:numId w:val="36"/>
        </w:numPr>
        <w:ind w:right="49"/>
        <w:rPr>
          <w:rFonts w:cs="Arial"/>
        </w:rPr>
      </w:pPr>
      <w:r>
        <w:rPr>
          <w:rFonts w:cs="Arial"/>
        </w:rPr>
        <w:t xml:space="preserve">They advise </w:t>
      </w:r>
      <w:r w:rsidR="002D0237">
        <w:rPr>
          <w:rFonts w:cs="Arial"/>
        </w:rPr>
        <w:t>OH</w:t>
      </w:r>
      <w:r>
        <w:rPr>
          <w:rFonts w:cs="Arial"/>
        </w:rPr>
        <w:t xml:space="preserve"> and </w:t>
      </w:r>
      <w:r w:rsidR="002D0237">
        <w:rPr>
          <w:rFonts w:cs="Arial"/>
        </w:rPr>
        <w:t xml:space="preserve">their </w:t>
      </w:r>
      <w:r>
        <w:rPr>
          <w:rFonts w:cs="Arial"/>
        </w:rPr>
        <w:t>manager if they are taking prescribed or ‘over the counter’ medicines, which may affect their capacity to carry out their work safely and effectively.</w:t>
      </w:r>
      <w:r w:rsidR="00BA37FE">
        <w:rPr>
          <w:rFonts w:cs="Arial"/>
        </w:rPr>
        <w:t xml:space="preserve"> All personnel have a responsibility to familiarise themselves with any possible side effects of prescription or ‘over the counter’ medication.</w:t>
      </w:r>
    </w:p>
    <w:p w14:paraId="3E1F8714" w14:textId="77777777" w:rsidR="007A531A" w:rsidRPr="00AB38E8" w:rsidRDefault="007A531A" w:rsidP="007A531A">
      <w:pPr>
        <w:spacing w:after="7" w:line="259" w:lineRule="auto"/>
        <w:rPr>
          <w:rFonts w:cs="Arial"/>
        </w:rPr>
      </w:pPr>
      <w:r w:rsidRPr="00AB38E8">
        <w:rPr>
          <w:rFonts w:cs="Arial"/>
        </w:rPr>
        <w:t xml:space="preserve"> </w:t>
      </w:r>
    </w:p>
    <w:p w14:paraId="5A8DE0BB" w14:textId="2EFF9E31" w:rsidR="007A531A" w:rsidRPr="00AB38E8" w:rsidRDefault="007A531A" w:rsidP="007A531A">
      <w:pPr>
        <w:numPr>
          <w:ilvl w:val="1"/>
          <w:numId w:val="36"/>
        </w:numPr>
        <w:ind w:right="49"/>
        <w:rPr>
          <w:rFonts w:cs="Arial"/>
        </w:rPr>
      </w:pPr>
      <w:r w:rsidRPr="00AB38E8">
        <w:rPr>
          <w:rFonts w:cs="Arial"/>
        </w:rPr>
        <w:t>They comply with any advice to refrain from consuming alcohol when taking medication prescribed by a health professional or purchased from a pharmacy</w:t>
      </w:r>
      <w:r w:rsidR="00BA37FE">
        <w:rPr>
          <w:rFonts w:cs="Arial"/>
        </w:rPr>
        <w:t>, as there can be an unknown combined effect and therefore an increased risk.</w:t>
      </w:r>
    </w:p>
    <w:p w14:paraId="0FF3574E" w14:textId="77777777" w:rsidR="007A531A" w:rsidRPr="00AB38E8" w:rsidRDefault="007A531A" w:rsidP="007A531A">
      <w:pPr>
        <w:spacing w:line="259" w:lineRule="auto"/>
        <w:rPr>
          <w:rFonts w:cs="Arial"/>
        </w:rPr>
      </w:pPr>
      <w:r w:rsidRPr="00AB38E8">
        <w:rPr>
          <w:rFonts w:cs="Arial"/>
        </w:rPr>
        <w:t xml:space="preserve"> </w:t>
      </w:r>
    </w:p>
    <w:p w14:paraId="383B9741" w14:textId="532D60F1" w:rsidR="007A531A" w:rsidRPr="00AB38E8" w:rsidRDefault="007A531A" w:rsidP="007A531A">
      <w:pPr>
        <w:numPr>
          <w:ilvl w:val="1"/>
          <w:numId w:val="36"/>
        </w:numPr>
        <w:ind w:right="49"/>
        <w:rPr>
          <w:rFonts w:cs="Arial"/>
        </w:rPr>
      </w:pPr>
      <w:r w:rsidRPr="00AB38E8">
        <w:rPr>
          <w:rFonts w:cs="Arial"/>
        </w:rPr>
        <w:t>Where they have reasonable cause to believe that the performance of another member of the workforce is</w:t>
      </w:r>
      <w:r w:rsidR="002D0237">
        <w:rPr>
          <w:rFonts w:cs="Arial"/>
        </w:rPr>
        <w:t xml:space="preserve"> impacted by potential substance misuse</w:t>
      </w:r>
      <w:r w:rsidRPr="00AB38E8">
        <w:rPr>
          <w:rFonts w:cs="Arial"/>
        </w:rPr>
        <w:t xml:space="preserve">, such concerns are brought immediately </w:t>
      </w:r>
      <w:r>
        <w:rPr>
          <w:rFonts w:cs="Arial"/>
        </w:rPr>
        <w:t xml:space="preserve">and confidentially </w:t>
      </w:r>
      <w:r w:rsidRPr="00AB38E8">
        <w:rPr>
          <w:rFonts w:cs="Arial"/>
        </w:rPr>
        <w:t xml:space="preserve">to the attention of an officer-in-charge, line manager, or outside the line management chain as appropriate. </w:t>
      </w:r>
      <w:r>
        <w:rPr>
          <w:rFonts w:cs="Arial"/>
        </w:rPr>
        <w:t>Please contact HR for advice.</w:t>
      </w:r>
    </w:p>
    <w:p w14:paraId="4CA48A75" w14:textId="77777777" w:rsidR="00AF47F8" w:rsidRDefault="00AF47F8" w:rsidP="00AF47F8">
      <w:pPr>
        <w:ind w:left="720" w:right="49"/>
        <w:rPr>
          <w:rFonts w:cs="Arial"/>
        </w:rPr>
      </w:pPr>
    </w:p>
    <w:p w14:paraId="37539DFD" w14:textId="4199D0EE" w:rsidR="00B12A5F" w:rsidRPr="00B12A5F" w:rsidRDefault="00B12A5F" w:rsidP="00AB38E8">
      <w:pPr>
        <w:numPr>
          <w:ilvl w:val="1"/>
          <w:numId w:val="36"/>
        </w:numPr>
        <w:ind w:right="49"/>
        <w:rPr>
          <w:rStyle w:val="normaltextrun"/>
          <w:rFonts w:cs="Arial"/>
        </w:rPr>
      </w:pPr>
      <w:r>
        <w:rPr>
          <w:rStyle w:val="normaltextrun"/>
          <w:rFonts w:cs="Arial"/>
          <w:color w:val="000000"/>
          <w:shd w:val="clear" w:color="auto" w:fill="FFFFFF"/>
        </w:rPr>
        <w:t>They must present themselves for duty in a fit state without any function impaired through substance misuse.</w:t>
      </w:r>
    </w:p>
    <w:p w14:paraId="1DE0CE66" w14:textId="77777777" w:rsidR="00B12A5F" w:rsidRDefault="00B12A5F" w:rsidP="00B12A5F">
      <w:pPr>
        <w:pStyle w:val="ListParagraph"/>
        <w:rPr>
          <w:rFonts w:cs="Arial"/>
        </w:rPr>
      </w:pPr>
    </w:p>
    <w:p w14:paraId="38EC90C7" w14:textId="5CEAD0A8" w:rsidR="00AB38E8" w:rsidRPr="00AB38E8" w:rsidRDefault="00AB38E8" w:rsidP="00AB38E8">
      <w:pPr>
        <w:numPr>
          <w:ilvl w:val="1"/>
          <w:numId w:val="36"/>
        </w:numPr>
        <w:ind w:right="49"/>
        <w:rPr>
          <w:rFonts w:cs="Arial"/>
        </w:rPr>
      </w:pPr>
      <w:r w:rsidRPr="00AB38E8">
        <w:rPr>
          <w:rFonts w:cs="Arial"/>
        </w:rPr>
        <w:t xml:space="preserve">They do not consume </w:t>
      </w:r>
      <w:r w:rsidR="002D0237">
        <w:rPr>
          <w:rFonts w:cs="Arial"/>
        </w:rPr>
        <w:t>substances (alcohol or drugs)</w:t>
      </w:r>
      <w:r w:rsidRPr="00AB38E8">
        <w:rPr>
          <w:rFonts w:cs="Arial"/>
        </w:rPr>
        <w:t xml:space="preserve"> whilst </w:t>
      </w:r>
      <w:r w:rsidRPr="00122852">
        <w:rPr>
          <w:rFonts w:cs="Arial"/>
          <w:b/>
          <w:bCs/>
        </w:rPr>
        <w:t>on duty</w:t>
      </w:r>
      <w:r w:rsidRPr="00AB38E8">
        <w:rPr>
          <w:rFonts w:cs="Arial"/>
        </w:rPr>
        <w:t xml:space="preserve">:  </w:t>
      </w:r>
    </w:p>
    <w:p w14:paraId="667AF71C" w14:textId="77777777" w:rsidR="00AB38E8" w:rsidRPr="00AB38E8" w:rsidRDefault="00AB38E8" w:rsidP="00AB38E8">
      <w:pPr>
        <w:spacing w:after="7" w:line="259" w:lineRule="auto"/>
        <w:rPr>
          <w:rFonts w:cs="Arial"/>
        </w:rPr>
      </w:pPr>
      <w:r w:rsidRPr="00AB38E8">
        <w:rPr>
          <w:rFonts w:cs="Arial"/>
        </w:rPr>
        <w:t xml:space="preserve"> </w:t>
      </w:r>
    </w:p>
    <w:p w14:paraId="1666DEB1" w14:textId="77777777" w:rsidR="00AB38E8" w:rsidRPr="00AB38E8" w:rsidRDefault="00AB38E8" w:rsidP="00353475">
      <w:pPr>
        <w:ind w:left="428" w:right="49"/>
        <w:rPr>
          <w:rFonts w:cs="Arial"/>
        </w:rPr>
      </w:pPr>
      <w:r w:rsidRPr="00AB38E8">
        <w:rPr>
          <w:rFonts w:cs="Arial"/>
        </w:rPr>
        <w:t xml:space="preserve">For guidance, </w:t>
      </w:r>
      <w:r w:rsidRPr="00EA1776">
        <w:rPr>
          <w:rFonts w:cs="Arial"/>
          <w:b/>
          <w:bCs/>
        </w:rPr>
        <w:t>on duty</w:t>
      </w:r>
      <w:r w:rsidRPr="00AB38E8">
        <w:rPr>
          <w:rFonts w:cs="Arial"/>
        </w:rPr>
        <w:t xml:space="preserve"> shall be defined as:  </w:t>
      </w:r>
    </w:p>
    <w:p w14:paraId="0379E6E6" w14:textId="77777777" w:rsidR="00AB38E8" w:rsidRPr="00AB38E8" w:rsidRDefault="00AB38E8" w:rsidP="00AB38E8">
      <w:pPr>
        <w:spacing w:after="7" w:line="259" w:lineRule="auto"/>
        <w:rPr>
          <w:rFonts w:cs="Arial"/>
        </w:rPr>
      </w:pPr>
      <w:r w:rsidRPr="00AB38E8">
        <w:rPr>
          <w:rFonts w:cs="Arial"/>
        </w:rPr>
        <w:t xml:space="preserve"> </w:t>
      </w:r>
    </w:p>
    <w:p w14:paraId="769BBAAD" w14:textId="7BEAB77B" w:rsidR="00AB38E8" w:rsidRPr="00AB38E8" w:rsidRDefault="00AB38E8" w:rsidP="00FD232B">
      <w:pPr>
        <w:numPr>
          <w:ilvl w:val="1"/>
          <w:numId w:val="37"/>
        </w:numPr>
        <w:ind w:left="1701" w:right="49" w:hanging="720"/>
        <w:rPr>
          <w:rFonts w:cs="Arial"/>
        </w:rPr>
      </w:pPr>
      <w:r w:rsidRPr="007A531A">
        <w:rPr>
          <w:rFonts w:cs="Arial"/>
          <w:u w:val="single"/>
        </w:rPr>
        <w:lastRenderedPageBreak/>
        <w:t xml:space="preserve">For </w:t>
      </w:r>
      <w:r w:rsidR="00006DD6">
        <w:rPr>
          <w:rFonts w:cs="Arial"/>
          <w:u w:val="single"/>
        </w:rPr>
        <w:t>Wholetime</w:t>
      </w:r>
      <w:r w:rsidRPr="007A531A">
        <w:rPr>
          <w:rFonts w:cs="Arial"/>
          <w:u w:val="single"/>
        </w:rPr>
        <w:t xml:space="preserve"> personnel</w:t>
      </w:r>
      <w:r w:rsidRPr="00AB38E8">
        <w:rPr>
          <w:rFonts w:cs="Arial"/>
        </w:rPr>
        <w:t xml:space="preserve">:  </w:t>
      </w:r>
    </w:p>
    <w:p w14:paraId="1CB8D5C1" w14:textId="330697AF" w:rsidR="00AB38E8" w:rsidRDefault="00AB38E8" w:rsidP="00FD232B">
      <w:pPr>
        <w:ind w:left="1701" w:right="49"/>
        <w:rPr>
          <w:rFonts w:cs="Arial"/>
        </w:rPr>
      </w:pPr>
      <w:r w:rsidRPr="00AB38E8">
        <w:rPr>
          <w:rFonts w:cs="Arial"/>
        </w:rPr>
        <w:t xml:space="preserve">At any time during a recognised shift at their </w:t>
      </w:r>
      <w:r w:rsidR="007A531A" w:rsidRPr="00AB38E8">
        <w:rPr>
          <w:rFonts w:cs="Arial"/>
        </w:rPr>
        <w:t>workplace</w:t>
      </w:r>
      <w:r w:rsidRPr="00AB38E8">
        <w:rPr>
          <w:rFonts w:cs="Arial"/>
        </w:rPr>
        <w:t xml:space="preserve"> (inclusive of meal breaks) and whilst attending any training course </w:t>
      </w:r>
      <w:r w:rsidR="002D0237" w:rsidRPr="00AB38E8">
        <w:rPr>
          <w:rFonts w:cs="Arial"/>
        </w:rPr>
        <w:t>i.e.,</w:t>
      </w:r>
      <w:r w:rsidRPr="00AB38E8">
        <w:rPr>
          <w:rFonts w:cs="Arial"/>
        </w:rPr>
        <w:t xml:space="preserve"> during instruction periods and meal breaks. Evenings</w:t>
      </w:r>
      <w:r w:rsidR="00FA39A7">
        <w:rPr>
          <w:rFonts w:cs="Arial"/>
        </w:rPr>
        <w:t>,</w:t>
      </w:r>
      <w:r w:rsidRPr="00AB38E8">
        <w:rPr>
          <w:rFonts w:cs="Arial"/>
        </w:rPr>
        <w:t xml:space="preserve"> etc. (when on residential courses after instruction has finished) are not considered duty periods, however, personnel must always be fit for duty the following day.  </w:t>
      </w:r>
    </w:p>
    <w:p w14:paraId="0F6A2958" w14:textId="77777777" w:rsidR="007A531A" w:rsidRDefault="007A531A" w:rsidP="007A531A">
      <w:pPr>
        <w:ind w:right="49"/>
        <w:rPr>
          <w:rFonts w:cs="Arial"/>
        </w:rPr>
      </w:pPr>
    </w:p>
    <w:p w14:paraId="32F08972" w14:textId="210DD926" w:rsidR="007A531A" w:rsidRPr="00163207" w:rsidRDefault="007A531A" w:rsidP="007A531A">
      <w:pPr>
        <w:numPr>
          <w:ilvl w:val="1"/>
          <w:numId w:val="37"/>
        </w:numPr>
        <w:ind w:left="1701" w:right="49" w:hanging="720"/>
        <w:rPr>
          <w:rFonts w:cs="Arial"/>
        </w:rPr>
      </w:pPr>
      <w:r w:rsidRPr="00163207">
        <w:rPr>
          <w:rFonts w:cs="Arial"/>
          <w:u w:val="single"/>
        </w:rPr>
        <w:t>For corporate staff:</w:t>
      </w:r>
    </w:p>
    <w:p w14:paraId="5BBB391A" w14:textId="7D5C35CB" w:rsidR="007A531A" w:rsidRPr="007A531A" w:rsidRDefault="00AF3F7B" w:rsidP="007A531A">
      <w:pPr>
        <w:pStyle w:val="ListParagraph"/>
        <w:ind w:left="1701" w:right="49"/>
        <w:rPr>
          <w:rFonts w:cs="Arial"/>
        </w:rPr>
      </w:pPr>
      <w:r w:rsidRPr="0ECEAA06">
        <w:rPr>
          <w:rFonts w:cs="Arial"/>
        </w:rPr>
        <w:t>At any time during a recognised working shift, whether working on site or from home</w:t>
      </w:r>
      <w:r>
        <w:rPr>
          <w:rFonts w:cs="Arial"/>
        </w:rPr>
        <w:t>,</w:t>
      </w:r>
      <w:r w:rsidR="007A531A" w:rsidRPr="00163207">
        <w:rPr>
          <w:rFonts w:cs="Arial"/>
        </w:rPr>
        <w:t xml:space="preserve"> (inclusive of meal breaks) and whilst attending any event or course where they are representing CFRS, </w:t>
      </w:r>
      <w:r w:rsidR="002D0237" w:rsidRPr="00163207">
        <w:rPr>
          <w:rFonts w:cs="Arial"/>
        </w:rPr>
        <w:t>i.e.,</w:t>
      </w:r>
      <w:r w:rsidR="007A531A" w:rsidRPr="00163207">
        <w:rPr>
          <w:rFonts w:cs="Arial"/>
        </w:rPr>
        <w:t xml:space="preserve"> during instruction periods and meal breaks. Evenings</w:t>
      </w:r>
      <w:r w:rsidR="00FA39A7">
        <w:rPr>
          <w:rFonts w:cs="Arial"/>
        </w:rPr>
        <w:t>,</w:t>
      </w:r>
      <w:r w:rsidR="007A531A" w:rsidRPr="00163207">
        <w:rPr>
          <w:rFonts w:cs="Arial"/>
        </w:rPr>
        <w:t xml:space="preserve"> etc. are not considered duty periods, however, personnel must always be fit for duty the following day.</w:t>
      </w:r>
      <w:r w:rsidR="007A531A" w:rsidRPr="007A531A">
        <w:rPr>
          <w:rFonts w:cs="Arial"/>
        </w:rPr>
        <w:t xml:space="preserve">  </w:t>
      </w:r>
    </w:p>
    <w:p w14:paraId="79ECFD37" w14:textId="48D6FBF5" w:rsidR="00AB38E8" w:rsidRPr="00AB38E8" w:rsidRDefault="00AB38E8" w:rsidP="007A531A">
      <w:pPr>
        <w:ind w:right="49"/>
        <w:rPr>
          <w:rFonts w:cs="Arial"/>
        </w:rPr>
      </w:pPr>
    </w:p>
    <w:p w14:paraId="13BB185A" w14:textId="77777777" w:rsidR="00AB38E8" w:rsidRPr="007A531A" w:rsidRDefault="00AB38E8" w:rsidP="00FD232B">
      <w:pPr>
        <w:numPr>
          <w:ilvl w:val="1"/>
          <w:numId w:val="37"/>
        </w:numPr>
        <w:ind w:left="1701" w:right="49" w:hanging="720"/>
        <w:rPr>
          <w:rFonts w:cs="Arial"/>
          <w:u w:val="single"/>
        </w:rPr>
      </w:pPr>
      <w:r w:rsidRPr="007A531A">
        <w:rPr>
          <w:rFonts w:cs="Arial"/>
          <w:u w:val="single"/>
        </w:rPr>
        <w:t xml:space="preserve">For On Call personnel:  </w:t>
      </w:r>
    </w:p>
    <w:p w14:paraId="0BA1E16E" w14:textId="22682E48" w:rsidR="00AB38E8" w:rsidRPr="00AB38E8" w:rsidRDefault="00AB38E8" w:rsidP="00FD232B">
      <w:pPr>
        <w:ind w:left="1701" w:right="49"/>
        <w:rPr>
          <w:rFonts w:cs="Arial"/>
        </w:rPr>
      </w:pPr>
      <w:r w:rsidRPr="00AB38E8">
        <w:rPr>
          <w:rFonts w:cs="Arial"/>
        </w:rPr>
        <w:t xml:space="preserve">At any time during which they are “booked on duty”, this includes awaiting a turnout, when responding to their </w:t>
      </w:r>
      <w:proofErr w:type="spellStart"/>
      <w:r w:rsidRPr="00AB38E8">
        <w:rPr>
          <w:rFonts w:cs="Arial"/>
        </w:rPr>
        <w:t>alerter</w:t>
      </w:r>
      <w:proofErr w:type="spellEnd"/>
      <w:r w:rsidR="00122852">
        <w:rPr>
          <w:rFonts w:cs="Arial"/>
        </w:rPr>
        <w:t>,</w:t>
      </w:r>
      <w:r w:rsidRPr="00AB38E8">
        <w:rPr>
          <w:rFonts w:cs="Arial"/>
        </w:rPr>
        <w:t xml:space="preserve"> and either turning out or qualifying for an attendance </w:t>
      </w:r>
      <w:r w:rsidR="002D0237" w:rsidRPr="00AB38E8">
        <w:rPr>
          <w:rFonts w:cs="Arial"/>
        </w:rPr>
        <w:t>payment or</w:t>
      </w:r>
      <w:r w:rsidRPr="00AB38E8">
        <w:rPr>
          <w:rFonts w:cs="Arial"/>
        </w:rPr>
        <w:t xml:space="preserve"> performing any other duties and whilst attending any training course. </w:t>
      </w:r>
      <w:r w:rsidR="002D0237" w:rsidRPr="00AB38E8">
        <w:rPr>
          <w:rFonts w:cs="Arial"/>
        </w:rPr>
        <w:t>i.e.,</w:t>
      </w:r>
      <w:r w:rsidRPr="00AB38E8">
        <w:rPr>
          <w:rFonts w:cs="Arial"/>
        </w:rPr>
        <w:t xml:space="preserve"> during instruction periods and meal breaks. Evenings</w:t>
      </w:r>
      <w:r w:rsidR="00FA39A7">
        <w:rPr>
          <w:rFonts w:cs="Arial"/>
        </w:rPr>
        <w:t>,</w:t>
      </w:r>
      <w:r w:rsidRPr="00AB38E8">
        <w:rPr>
          <w:rFonts w:cs="Arial"/>
        </w:rPr>
        <w:t xml:space="preserve"> etc. (when on residential courses after instruction has finished) are not considered duty periods, however, personnel must always be fit for duty the following day.  </w:t>
      </w:r>
    </w:p>
    <w:p w14:paraId="5C51FD4B" w14:textId="7A642BE6" w:rsidR="00AB38E8" w:rsidRPr="00AB38E8" w:rsidRDefault="00AB38E8" w:rsidP="00FD232B">
      <w:pPr>
        <w:ind w:left="1701" w:right="49"/>
        <w:rPr>
          <w:rFonts w:cs="Arial"/>
        </w:rPr>
      </w:pPr>
    </w:p>
    <w:p w14:paraId="506F1943" w14:textId="77777777" w:rsidR="00AB38E8" w:rsidRPr="00AB38E8" w:rsidRDefault="00AB38E8" w:rsidP="00FD232B">
      <w:pPr>
        <w:numPr>
          <w:ilvl w:val="1"/>
          <w:numId w:val="37"/>
        </w:numPr>
        <w:ind w:left="1701" w:right="49" w:hanging="720"/>
        <w:rPr>
          <w:rFonts w:cs="Arial"/>
        </w:rPr>
      </w:pPr>
      <w:r w:rsidRPr="007A531A">
        <w:rPr>
          <w:rFonts w:cs="Arial"/>
          <w:u w:val="single"/>
        </w:rPr>
        <w:t>For Flexible Duty managers</w:t>
      </w:r>
      <w:r w:rsidRPr="00AB38E8">
        <w:rPr>
          <w:rFonts w:cs="Arial"/>
        </w:rPr>
        <w:t xml:space="preserve">:  </w:t>
      </w:r>
    </w:p>
    <w:p w14:paraId="5128F236" w14:textId="66106E11" w:rsidR="00AB38E8" w:rsidRPr="00AB38E8" w:rsidRDefault="00AB38E8" w:rsidP="00FD232B">
      <w:pPr>
        <w:ind w:left="1701" w:right="49"/>
        <w:rPr>
          <w:rFonts w:cs="Arial"/>
        </w:rPr>
      </w:pPr>
      <w:r w:rsidRPr="00AB38E8">
        <w:rPr>
          <w:rFonts w:cs="Arial"/>
        </w:rPr>
        <w:t xml:space="preserve">At any time whilst rostered for duty, including periods of stand-by and whilst attending any training course. </w:t>
      </w:r>
      <w:r w:rsidR="002D0237" w:rsidRPr="00AB38E8">
        <w:rPr>
          <w:rFonts w:cs="Arial"/>
        </w:rPr>
        <w:t>i.e.,</w:t>
      </w:r>
      <w:r w:rsidRPr="00AB38E8">
        <w:rPr>
          <w:rFonts w:cs="Arial"/>
        </w:rPr>
        <w:t xml:space="preserve"> during instruction periods and meal breaks. Evenings</w:t>
      </w:r>
      <w:r w:rsidR="00FA39A7">
        <w:rPr>
          <w:rFonts w:cs="Arial"/>
        </w:rPr>
        <w:t>,</w:t>
      </w:r>
      <w:r w:rsidRPr="00AB38E8">
        <w:rPr>
          <w:rFonts w:cs="Arial"/>
        </w:rPr>
        <w:t xml:space="preserve"> etc. (when on residential courses after instruction has finished) are not considered duty periods, however, personnel must always be fit for duty the following day.  </w:t>
      </w:r>
    </w:p>
    <w:p w14:paraId="2AE0D769" w14:textId="77777777" w:rsidR="00AB38E8" w:rsidRPr="00AB38E8" w:rsidRDefault="00AB38E8" w:rsidP="00AB38E8">
      <w:pPr>
        <w:spacing w:after="4" w:line="259" w:lineRule="auto"/>
        <w:rPr>
          <w:rFonts w:cs="Arial"/>
        </w:rPr>
      </w:pPr>
      <w:r w:rsidRPr="00AB38E8">
        <w:rPr>
          <w:rFonts w:cs="Arial"/>
        </w:rPr>
        <w:t xml:space="preserve"> </w:t>
      </w:r>
    </w:p>
    <w:p w14:paraId="0EB4B02A" w14:textId="77777777" w:rsidR="00AB38E8" w:rsidRPr="007A531A" w:rsidRDefault="00AB38E8" w:rsidP="00FD232B">
      <w:pPr>
        <w:numPr>
          <w:ilvl w:val="1"/>
          <w:numId w:val="37"/>
        </w:numPr>
        <w:ind w:left="1701" w:right="49" w:hanging="720"/>
        <w:rPr>
          <w:rFonts w:cs="Arial"/>
          <w:u w:val="single"/>
        </w:rPr>
      </w:pPr>
      <w:r w:rsidRPr="007A531A">
        <w:rPr>
          <w:rFonts w:cs="Arial"/>
          <w:u w:val="single"/>
        </w:rPr>
        <w:t xml:space="preserve">For Continuous Duty managers:  </w:t>
      </w:r>
    </w:p>
    <w:p w14:paraId="63077EA8" w14:textId="3F8DAE7F" w:rsidR="007A531A" w:rsidRPr="00AB38E8" w:rsidRDefault="00AB38E8" w:rsidP="007A531A">
      <w:pPr>
        <w:ind w:left="1701" w:right="49"/>
        <w:rPr>
          <w:rFonts w:cs="Arial"/>
        </w:rPr>
      </w:pPr>
      <w:r w:rsidRPr="00AB38E8">
        <w:rPr>
          <w:rFonts w:cs="Arial"/>
        </w:rPr>
        <w:t xml:space="preserve">At any time whilst rostered for duty as “first call” manager, including periods of stand-by and whilst attending any training course. </w:t>
      </w:r>
      <w:r w:rsidR="002D0237" w:rsidRPr="00AB38E8">
        <w:rPr>
          <w:rFonts w:cs="Arial"/>
        </w:rPr>
        <w:t>i.e.,</w:t>
      </w:r>
      <w:r w:rsidRPr="00AB38E8">
        <w:rPr>
          <w:rFonts w:cs="Arial"/>
        </w:rPr>
        <w:t xml:space="preserve"> during instruction periods and meal breaks. Evenings</w:t>
      </w:r>
      <w:r w:rsidR="00FA39A7">
        <w:rPr>
          <w:rFonts w:cs="Arial"/>
        </w:rPr>
        <w:t>,</w:t>
      </w:r>
      <w:r w:rsidRPr="00AB38E8">
        <w:rPr>
          <w:rFonts w:cs="Arial"/>
        </w:rPr>
        <w:t xml:space="preserve"> etc. (when on residential courses after instruction has finished) are not considered duty periods, however, personnel must always be fit for duty the following day</w:t>
      </w:r>
      <w:r w:rsidR="007A531A">
        <w:rPr>
          <w:rFonts w:cs="Arial"/>
        </w:rPr>
        <w:t>.</w:t>
      </w:r>
    </w:p>
    <w:p w14:paraId="0ED0967F" w14:textId="46AF1FF4" w:rsidR="00AB38E8" w:rsidRPr="00122852" w:rsidRDefault="00AB38E8" w:rsidP="00AB38E8">
      <w:pPr>
        <w:spacing w:after="7" w:line="259" w:lineRule="auto"/>
        <w:rPr>
          <w:rFonts w:cs="Arial"/>
          <w:color w:val="FF0000"/>
        </w:rPr>
      </w:pPr>
    </w:p>
    <w:p w14:paraId="732A4320" w14:textId="3B2C64AF" w:rsidR="00AB38E8" w:rsidRDefault="00AB38E8" w:rsidP="00AB38E8">
      <w:pPr>
        <w:pStyle w:val="Heading2"/>
        <w:ind w:left="-5"/>
        <w:rPr>
          <w:color w:val="FF0000"/>
          <w:sz w:val="24"/>
          <w:szCs w:val="24"/>
        </w:rPr>
      </w:pPr>
      <w:r w:rsidRPr="00122852">
        <w:rPr>
          <w:color w:val="FF0000"/>
          <w:sz w:val="24"/>
          <w:szCs w:val="24"/>
        </w:rPr>
        <w:t xml:space="preserve">Management Responsibilities  </w:t>
      </w:r>
    </w:p>
    <w:p w14:paraId="72D5856B" w14:textId="77777777" w:rsidR="00122852" w:rsidRDefault="00122852" w:rsidP="007A531A">
      <w:pPr>
        <w:tabs>
          <w:tab w:val="center" w:pos="8030"/>
        </w:tabs>
      </w:pPr>
    </w:p>
    <w:p w14:paraId="5CD4122E" w14:textId="10FAEB89" w:rsidR="00122852" w:rsidRDefault="00122852" w:rsidP="00FD232B">
      <w:pPr>
        <w:numPr>
          <w:ilvl w:val="0"/>
          <w:numId w:val="36"/>
        </w:numPr>
        <w:ind w:right="49" w:hanging="428"/>
      </w:pPr>
      <w:r w:rsidRPr="00FD232B">
        <w:rPr>
          <w:rFonts w:cs="Arial"/>
        </w:rPr>
        <w:t xml:space="preserve">Management will as far as is reasonably practicable ensure that:  </w:t>
      </w:r>
      <w:r w:rsidRPr="00FD232B">
        <w:rPr>
          <w:rFonts w:cs="Arial"/>
        </w:rPr>
        <w:tab/>
      </w:r>
      <w:r>
        <w:t xml:space="preserve"> </w:t>
      </w:r>
    </w:p>
    <w:p w14:paraId="4ECA5FC7" w14:textId="367ED8F9" w:rsidR="00122852" w:rsidRDefault="00122852" w:rsidP="00C253AC">
      <w:pPr>
        <w:spacing w:after="7" w:line="259" w:lineRule="auto"/>
        <w:ind w:firstLine="70"/>
      </w:pPr>
    </w:p>
    <w:p w14:paraId="44C932CE" w14:textId="77777777" w:rsidR="00122852" w:rsidRDefault="00122852" w:rsidP="00FD232B">
      <w:pPr>
        <w:pStyle w:val="ListParagraph"/>
        <w:numPr>
          <w:ilvl w:val="0"/>
          <w:numId w:val="61"/>
        </w:numPr>
        <w:ind w:right="49"/>
      </w:pPr>
      <w:r>
        <w:t xml:space="preserve">A safe working environment is provided for all employees.  </w:t>
      </w:r>
    </w:p>
    <w:p w14:paraId="75AED6AF" w14:textId="0A768D7D" w:rsidR="00122852" w:rsidRDefault="00122852" w:rsidP="00C253AC">
      <w:pPr>
        <w:spacing w:after="7" w:line="259" w:lineRule="auto"/>
        <w:ind w:firstLine="70"/>
      </w:pPr>
    </w:p>
    <w:p w14:paraId="4F6EED36" w14:textId="77777777" w:rsidR="00122852" w:rsidRDefault="00122852" w:rsidP="00FD232B">
      <w:pPr>
        <w:pStyle w:val="ListParagraph"/>
        <w:numPr>
          <w:ilvl w:val="0"/>
          <w:numId w:val="61"/>
        </w:numPr>
        <w:ind w:right="49"/>
      </w:pPr>
      <w:r>
        <w:t xml:space="preserve">The policy is enforced and supported in a manner evident to employees.  </w:t>
      </w:r>
    </w:p>
    <w:p w14:paraId="6D8F1159" w14:textId="7C86E443" w:rsidR="00122852" w:rsidRDefault="00122852" w:rsidP="00C253AC">
      <w:pPr>
        <w:spacing w:after="8" w:line="259" w:lineRule="auto"/>
        <w:ind w:firstLine="70"/>
      </w:pPr>
    </w:p>
    <w:p w14:paraId="24997048" w14:textId="77777777" w:rsidR="00122852" w:rsidRDefault="00122852" w:rsidP="00FD232B">
      <w:pPr>
        <w:pStyle w:val="ListParagraph"/>
        <w:numPr>
          <w:ilvl w:val="0"/>
          <w:numId w:val="61"/>
        </w:numPr>
        <w:ind w:right="49"/>
      </w:pPr>
      <w:r>
        <w:t xml:space="preserve">The policy is administered fairly and consistently to all.  </w:t>
      </w:r>
    </w:p>
    <w:p w14:paraId="2D7531D4" w14:textId="5ABAD9EC" w:rsidR="00122852" w:rsidRDefault="00122852" w:rsidP="00C253AC">
      <w:pPr>
        <w:spacing w:after="7" w:line="259" w:lineRule="auto"/>
        <w:ind w:firstLine="70"/>
      </w:pPr>
    </w:p>
    <w:p w14:paraId="59CC27E3" w14:textId="79FED443" w:rsidR="007A531A" w:rsidRDefault="00122852" w:rsidP="005E7E1F">
      <w:pPr>
        <w:pStyle w:val="ListParagraph"/>
        <w:numPr>
          <w:ilvl w:val="0"/>
          <w:numId w:val="61"/>
        </w:numPr>
        <w:ind w:right="49"/>
      </w:pPr>
      <w:r>
        <w:t xml:space="preserve">When an individual </w:t>
      </w:r>
      <w:r w:rsidR="006355B9">
        <w:t>has a substance use disorder</w:t>
      </w:r>
      <w:r>
        <w:t>, any</w:t>
      </w:r>
      <w:r w:rsidR="00CD69A1">
        <w:t xml:space="preserve"> support and</w:t>
      </w:r>
      <w:r>
        <w:t xml:space="preserve"> necessary management action is taken</w:t>
      </w:r>
      <w:r w:rsidR="007A531A">
        <w:t xml:space="preserve">. </w:t>
      </w:r>
    </w:p>
    <w:p w14:paraId="40221549" w14:textId="77777777" w:rsidR="00477C03" w:rsidRDefault="00477C03" w:rsidP="00477C03">
      <w:pPr>
        <w:pStyle w:val="ListParagraph"/>
        <w:ind w:right="49"/>
      </w:pPr>
    </w:p>
    <w:p w14:paraId="58E4CA95" w14:textId="72E77107" w:rsidR="00F614AA" w:rsidRDefault="007A531A" w:rsidP="00477C03">
      <w:pPr>
        <w:pStyle w:val="ListParagraph"/>
        <w:numPr>
          <w:ilvl w:val="0"/>
          <w:numId w:val="61"/>
        </w:numPr>
        <w:ind w:right="49"/>
      </w:pPr>
      <w:r>
        <w:t xml:space="preserve">Management will seek HR advice as soon as possible. </w:t>
      </w:r>
    </w:p>
    <w:p w14:paraId="3B918695" w14:textId="77777777" w:rsidR="00F614AA" w:rsidRDefault="00F614AA" w:rsidP="00F614AA">
      <w:pPr>
        <w:ind w:right="49"/>
      </w:pPr>
    </w:p>
    <w:p w14:paraId="32553B1F" w14:textId="5E2EAC54" w:rsidR="00122852" w:rsidRDefault="00122852" w:rsidP="00FD232B">
      <w:pPr>
        <w:pStyle w:val="ListParagraph"/>
        <w:numPr>
          <w:ilvl w:val="0"/>
          <w:numId w:val="61"/>
        </w:numPr>
        <w:ind w:right="49"/>
      </w:pPr>
      <w:r>
        <w:t xml:space="preserve">The policy is communicated effectively and that employees are made aware of the policy and guidelines and adhere to relevant procedures.  </w:t>
      </w:r>
    </w:p>
    <w:p w14:paraId="789E6DF0" w14:textId="77777777" w:rsidR="00C253AC" w:rsidRDefault="00C253AC" w:rsidP="00353475">
      <w:pPr>
        <w:pStyle w:val="ListParagraph"/>
      </w:pPr>
    </w:p>
    <w:p w14:paraId="3F960083" w14:textId="42333BD1" w:rsidR="00C253AC" w:rsidRDefault="00C253AC" w:rsidP="00FD232B">
      <w:pPr>
        <w:pStyle w:val="ListParagraph"/>
        <w:numPr>
          <w:ilvl w:val="0"/>
          <w:numId w:val="61"/>
        </w:numPr>
        <w:ind w:right="49"/>
      </w:pPr>
      <w:r>
        <w:t>All employees are effectively made aware of where internal and external support is available</w:t>
      </w:r>
      <w:r w:rsidR="006355B9">
        <w:t>.</w:t>
      </w:r>
    </w:p>
    <w:p w14:paraId="2F9CFC9F" w14:textId="6AFB6655" w:rsidR="00835F95" w:rsidRDefault="00835F95" w:rsidP="0064303C">
      <w:pPr>
        <w:spacing w:before="120" w:after="120" w:line="240" w:lineRule="auto"/>
        <w:jc w:val="both"/>
        <w:rPr>
          <w:rFonts w:cs="Arial"/>
          <w:bCs/>
          <w:color w:val="FF0000"/>
        </w:rPr>
      </w:pPr>
    </w:p>
    <w:p w14:paraId="1EE55E70" w14:textId="77777777" w:rsidR="00C253AC" w:rsidRPr="00C253AC" w:rsidRDefault="00C253AC" w:rsidP="00C253AC">
      <w:pPr>
        <w:pStyle w:val="Heading2"/>
        <w:ind w:left="-5"/>
        <w:rPr>
          <w:color w:val="FF0000"/>
          <w:sz w:val="24"/>
          <w:szCs w:val="24"/>
        </w:rPr>
      </w:pPr>
      <w:r w:rsidRPr="00C253AC">
        <w:rPr>
          <w:color w:val="FF0000"/>
          <w:sz w:val="24"/>
          <w:szCs w:val="24"/>
        </w:rPr>
        <w:t xml:space="preserve">Raising Awareness </w:t>
      </w:r>
    </w:p>
    <w:p w14:paraId="6064A84E" w14:textId="77777777" w:rsidR="00C253AC" w:rsidRDefault="00C253AC" w:rsidP="00C253AC">
      <w:pPr>
        <w:spacing w:after="7" w:line="259" w:lineRule="auto"/>
      </w:pPr>
      <w:r>
        <w:t xml:space="preserve"> </w:t>
      </w:r>
    </w:p>
    <w:p w14:paraId="34F7E365" w14:textId="3FA19691" w:rsidR="00FD232B" w:rsidRDefault="00C253AC" w:rsidP="00FD232B">
      <w:pPr>
        <w:numPr>
          <w:ilvl w:val="0"/>
          <w:numId w:val="36"/>
        </w:numPr>
        <w:ind w:right="49" w:hanging="428"/>
        <w:rPr>
          <w:rFonts w:cs="Arial"/>
        </w:rPr>
      </w:pPr>
      <w:r w:rsidRPr="00FD232B">
        <w:rPr>
          <w:rFonts w:cs="Arial"/>
        </w:rPr>
        <w:t>To supplement this policy</w:t>
      </w:r>
      <w:r w:rsidR="00F614AA">
        <w:rPr>
          <w:rFonts w:cs="Arial"/>
        </w:rPr>
        <w:t>,</w:t>
      </w:r>
      <w:r w:rsidRPr="00FD232B">
        <w:rPr>
          <w:rFonts w:cs="Arial"/>
        </w:rPr>
        <w:t xml:space="preserve"> the Service will promote health initiatives in conjunction with OH, which will include raising employees’ awareness of </w:t>
      </w:r>
      <w:r w:rsidR="006355B9">
        <w:rPr>
          <w:rFonts w:cs="Arial"/>
        </w:rPr>
        <w:t xml:space="preserve">substance </w:t>
      </w:r>
      <w:r w:rsidRPr="00FD232B">
        <w:rPr>
          <w:rFonts w:cs="Arial"/>
        </w:rPr>
        <w:t>misuse, the signs and symptoms of misuse, and how to seek confidential treatment, guidance</w:t>
      </w:r>
      <w:r w:rsidR="006355B9">
        <w:rPr>
          <w:rFonts w:cs="Arial"/>
        </w:rPr>
        <w:t>,</w:t>
      </w:r>
      <w:r w:rsidRPr="00FD232B">
        <w:rPr>
          <w:rFonts w:cs="Arial"/>
        </w:rPr>
        <w:t xml:space="preserve"> and advice.  </w:t>
      </w:r>
    </w:p>
    <w:p w14:paraId="63F69C4F" w14:textId="77777777" w:rsidR="00FD232B" w:rsidRDefault="00FD232B" w:rsidP="00FD232B">
      <w:pPr>
        <w:ind w:left="428" w:right="49"/>
        <w:rPr>
          <w:rFonts w:cs="Arial"/>
        </w:rPr>
      </w:pPr>
    </w:p>
    <w:p w14:paraId="05E4E70D" w14:textId="4CF99182" w:rsidR="00C253AC" w:rsidRPr="00FD232B" w:rsidRDefault="00C253AC" w:rsidP="00FD232B">
      <w:pPr>
        <w:numPr>
          <w:ilvl w:val="0"/>
          <w:numId w:val="36"/>
        </w:numPr>
        <w:ind w:right="49" w:hanging="428"/>
        <w:rPr>
          <w:rFonts w:cs="Arial"/>
        </w:rPr>
      </w:pPr>
      <w:r>
        <w:t>The Service will provide information on the sources of support available for those</w:t>
      </w:r>
      <w:r w:rsidR="006355B9">
        <w:t xml:space="preserve"> with a substance use disorder, a person in long-term recovery, or any employee seeking</w:t>
      </w:r>
      <w:r>
        <w:t xml:space="preserve"> assistance relating to </w:t>
      </w:r>
      <w:r w:rsidR="006355B9">
        <w:t>substance</w:t>
      </w:r>
      <w:r>
        <w:t xml:space="preserve"> misuse.  </w:t>
      </w:r>
    </w:p>
    <w:p w14:paraId="39809565" w14:textId="2831F255" w:rsidR="00C253AC" w:rsidRDefault="00C253AC" w:rsidP="00C253AC">
      <w:pPr>
        <w:spacing w:after="4" w:line="259" w:lineRule="auto"/>
      </w:pPr>
      <w:r>
        <w:t xml:space="preserve"> </w:t>
      </w:r>
    </w:p>
    <w:p w14:paraId="75F247B5" w14:textId="77777777" w:rsidR="00AF47F8" w:rsidRPr="00353475" w:rsidRDefault="00AF47F8" w:rsidP="00AF47F8">
      <w:pPr>
        <w:pStyle w:val="Heading2"/>
        <w:ind w:left="-5"/>
        <w:rPr>
          <w:color w:val="FF0000"/>
          <w:sz w:val="24"/>
          <w:szCs w:val="24"/>
        </w:rPr>
      </w:pPr>
      <w:r w:rsidRPr="00353475">
        <w:rPr>
          <w:color w:val="FF0000"/>
          <w:sz w:val="24"/>
          <w:szCs w:val="24"/>
        </w:rPr>
        <w:t xml:space="preserve">Employee Support </w:t>
      </w:r>
    </w:p>
    <w:p w14:paraId="6AB5DF0A" w14:textId="77777777" w:rsidR="00AF47F8" w:rsidRDefault="00AF47F8" w:rsidP="00AF47F8">
      <w:pPr>
        <w:spacing w:after="4" w:line="259" w:lineRule="auto"/>
      </w:pPr>
      <w:r>
        <w:t xml:space="preserve"> </w:t>
      </w:r>
    </w:p>
    <w:p w14:paraId="2FF4AFC7" w14:textId="7EA8DBEC" w:rsidR="006355B9" w:rsidRDefault="00AF47F8" w:rsidP="00AF47F8">
      <w:pPr>
        <w:pStyle w:val="ListParagraph"/>
        <w:numPr>
          <w:ilvl w:val="0"/>
          <w:numId w:val="36"/>
        </w:numPr>
        <w:ind w:right="49" w:hanging="358"/>
      </w:pPr>
      <w:r>
        <w:t xml:space="preserve">The aim will be to provide support to </w:t>
      </w:r>
      <w:r w:rsidR="00026C06">
        <w:t>individuals</w:t>
      </w:r>
      <w:r>
        <w:t xml:space="preserve"> </w:t>
      </w:r>
      <w:r w:rsidR="00026C06">
        <w:t xml:space="preserve">with </w:t>
      </w:r>
      <w:r w:rsidR="006355B9">
        <w:t xml:space="preserve">a substance use disorder </w:t>
      </w:r>
      <w:r w:rsidR="00026C06">
        <w:t>to</w:t>
      </w:r>
      <w:r>
        <w:t xml:space="preserve"> achiev</w:t>
      </w:r>
      <w:r w:rsidR="00026C06">
        <w:t>e</w:t>
      </w:r>
      <w:r>
        <w:t xml:space="preserve"> a full recovery, thereby allowing a return to work to undertake full duties as appropriate to the individual’s position within the organisation. </w:t>
      </w:r>
    </w:p>
    <w:p w14:paraId="2BE0D33C" w14:textId="77777777" w:rsidR="006355B9" w:rsidRDefault="006355B9" w:rsidP="006355B9">
      <w:pPr>
        <w:pStyle w:val="ListParagraph"/>
        <w:ind w:left="428" w:right="49"/>
      </w:pPr>
    </w:p>
    <w:p w14:paraId="6476CCEB" w14:textId="77777777" w:rsidR="006355B9" w:rsidRDefault="006355B9" w:rsidP="00AF47F8">
      <w:pPr>
        <w:pStyle w:val="ListParagraph"/>
        <w:numPr>
          <w:ilvl w:val="0"/>
          <w:numId w:val="36"/>
        </w:numPr>
        <w:ind w:right="49" w:hanging="358"/>
      </w:pPr>
      <w:r>
        <w:t>Substance</w:t>
      </w:r>
      <w:r w:rsidR="00AF47F8">
        <w:t xml:space="preserve"> misuse may develop for a variety of reasons and over a long period of time. It is further recognised that it will certainly impact on an employee’s life and ability to function and carry out work safely, effectively, and without risk to themselves or others</w:t>
      </w:r>
      <w:r>
        <w:t>. A</w:t>
      </w:r>
      <w:r w:rsidR="00AF47F8">
        <w:t xml:space="preserve">s far as the </w:t>
      </w:r>
      <w:r>
        <w:t>disorder</w:t>
      </w:r>
      <w:r w:rsidR="00AF47F8">
        <w:t xml:space="preserve"> is treatable</w:t>
      </w:r>
      <w:r>
        <w:t>,</w:t>
      </w:r>
      <w:r w:rsidR="00AF47F8">
        <w:t xml:space="preserve"> it should be considered in a similar way to other health matters. </w:t>
      </w:r>
    </w:p>
    <w:p w14:paraId="3CA04F61" w14:textId="77777777" w:rsidR="006355B9" w:rsidRDefault="006355B9" w:rsidP="006355B9">
      <w:pPr>
        <w:pStyle w:val="ListParagraph"/>
      </w:pPr>
    </w:p>
    <w:p w14:paraId="5E3A7F3D" w14:textId="6F1E93C0" w:rsidR="00AF47F8" w:rsidRDefault="00AF47F8" w:rsidP="00AF47F8">
      <w:pPr>
        <w:pStyle w:val="ListParagraph"/>
        <w:numPr>
          <w:ilvl w:val="0"/>
          <w:numId w:val="36"/>
        </w:numPr>
        <w:ind w:right="49" w:hanging="358"/>
      </w:pPr>
      <w:r>
        <w:t xml:space="preserve">Individuals suffering from such </w:t>
      </w:r>
      <w:r w:rsidR="00F614AA">
        <w:t>disorders</w:t>
      </w:r>
      <w:r>
        <w:t xml:space="preserve"> are encouraged to seek help and treatment. To this end, CFRS will provide:  </w:t>
      </w:r>
    </w:p>
    <w:p w14:paraId="053023A0" w14:textId="77777777" w:rsidR="00AF47F8" w:rsidRDefault="00AF47F8" w:rsidP="00AF47F8">
      <w:pPr>
        <w:spacing w:line="259" w:lineRule="auto"/>
      </w:pPr>
      <w:r>
        <w:t xml:space="preserve"> </w:t>
      </w:r>
    </w:p>
    <w:p w14:paraId="22D36A26" w14:textId="366B0165" w:rsidR="00AF47F8" w:rsidRDefault="00AF47F8" w:rsidP="00AF47F8">
      <w:pPr>
        <w:numPr>
          <w:ilvl w:val="0"/>
          <w:numId w:val="44"/>
        </w:numPr>
        <w:ind w:right="49" w:hanging="360"/>
      </w:pPr>
      <w:r>
        <w:t>The opportunity for referral through OH to appropriate treatment agencies subject to the individual’s consent and agreement of the individual’s own General Practitioner</w:t>
      </w:r>
      <w:r w:rsidR="00C63137">
        <w:t xml:space="preserve"> (GP)</w:t>
      </w:r>
      <w:r>
        <w:t xml:space="preserve">.  </w:t>
      </w:r>
    </w:p>
    <w:p w14:paraId="239BF00D" w14:textId="77777777" w:rsidR="00AF47F8" w:rsidRDefault="00AF47F8" w:rsidP="00AF47F8">
      <w:pPr>
        <w:spacing w:after="7" w:line="259" w:lineRule="auto"/>
      </w:pPr>
      <w:r>
        <w:t xml:space="preserve"> </w:t>
      </w:r>
    </w:p>
    <w:p w14:paraId="3054D7B3" w14:textId="77777777" w:rsidR="00AF47F8" w:rsidRDefault="00AF47F8" w:rsidP="00AF47F8">
      <w:pPr>
        <w:numPr>
          <w:ilvl w:val="0"/>
          <w:numId w:val="44"/>
        </w:numPr>
        <w:ind w:right="49" w:hanging="360"/>
      </w:pPr>
      <w:r>
        <w:t xml:space="preserve">Appropriate time off work to attend such treatment as recommended. Managers will need to be flexible when supporting these periods of treatment and should contact HR for advice on how to record and manage them. </w:t>
      </w:r>
    </w:p>
    <w:p w14:paraId="41E3B19D" w14:textId="77777777" w:rsidR="00AF47F8" w:rsidRDefault="00AF47F8" w:rsidP="00AF47F8">
      <w:pPr>
        <w:spacing w:after="49" w:line="259" w:lineRule="auto"/>
      </w:pPr>
      <w:r>
        <w:t xml:space="preserve"> </w:t>
      </w:r>
    </w:p>
    <w:p w14:paraId="5721A7BB" w14:textId="74B52C71" w:rsidR="00AF47F8" w:rsidRDefault="00AF47F8" w:rsidP="00AF47F8">
      <w:pPr>
        <w:numPr>
          <w:ilvl w:val="0"/>
          <w:numId w:val="44"/>
        </w:numPr>
        <w:ind w:right="49" w:hanging="360"/>
      </w:pPr>
      <w:r>
        <w:t xml:space="preserve">Appropriate modification of duties in line with advice received from OH during any period of treatment and for any agreed period thereafter.  </w:t>
      </w:r>
    </w:p>
    <w:p w14:paraId="412C86A7" w14:textId="77777777" w:rsidR="00AF47F8" w:rsidRDefault="00AF47F8" w:rsidP="00AF47F8">
      <w:pPr>
        <w:spacing w:line="259" w:lineRule="auto"/>
      </w:pPr>
      <w:r>
        <w:lastRenderedPageBreak/>
        <w:t xml:space="preserve"> </w:t>
      </w:r>
    </w:p>
    <w:p w14:paraId="643686B6" w14:textId="77777777" w:rsidR="00AF47F8" w:rsidRDefault="00AF47F8" w:rsidP="00AF47F8">
      <w:pPr>
        <w:numPr>
          <w:ilvl w:val="0"/>
          <w:numId w:val="44"/>
        </w:numPr>
        <w:ind w:right="49" w:hanging="360"/>
      </w:pPr>
      <w:r>
        <w:t xml:space="preserve">Any other support considered reasonable.  </w:t>
      </w:r>
    </w:p>
    <w:p w14:paraId="1F2A6FF0" w14:textId="02088DED" w:rsidR="00AF47F8" w:rsidRDefault="00AF47F8" w:rsidP="00C253AC">
      <w:pPr>
        <w:spacing w:after="4" w:line="259" w:lineRule="auto"/>
      </w:pPr>
    </w:p>
    <w:p w14:paraId="53F210E9" w14:textId="77777777" w:rsidR="00F546DB" w:rsidRDefault="00F546DB" w:rsidP="00C253AC">
      <w:pPr>
        <w:spacing w:after="4" w:line="259" w:lineRule="auto"/>
      </w:pPr>
    </w:p>
    <w:p w14:paraId="79ED7596" w14:textId="77777777" w:rsidR="00431FA3" w:rsidRPr="00353475" w:rsidRDefault="00431FA3" w:rsidP="00431FA3">
      <w:pPr>
        <w:pStyle w:val="Heading2"/>
        <w:ind w:left="-5"/>
        <w:rPr>
          <w:color w:val="FF0000"/>
          <w:sz w:val="24"/>
          <w:szCs w:val="24"/>
        </w:rPr>
      </w:pPr>
      <w:r w:rsidRPr="00353475">
        <w:rPr>
          <w:color w:val="FF0000"/>
          <w:sz w:val="24"/>
          <w:szCs w:val="24"/>
        </w:rPr>
        <w:t xml:space="preserve">Testing </w:t>
      </w:r>
    </w:p>
    <w:p w14:paraId="25C4F7BA" w14:textId="77777777" w:rsidR="00431FA3" w:rsidRDefault="00431FA3" w:rsidP="00431FA3">
      <w:pPr>
        <w:spacing w:after="7" w:line="259" w:lineRule="auto"/>
      </w:pPr>
      <w:r>
        <w:t xml:space="preserve"> </w:t>
      </w:r>
    </w:p>
    <w:p w14:paraId="10605458" w14:textId="7A676DB6" w:rsidR="00431FA3" w:rsidRDefault="00431FA3" w:rsidP="006F62AB">
      <w:pPr>
        <w:pStyle w:val="ListParagraph"/>
        <w:numPr>
          <w:ilvl w:val="0"/>
          <w:numId w:val="36"/>
        </w:numPr>
        <w:ind w:right="49" w:hanging="428"/>
      </w:pPr>
      <w:r>
        <w:t xml:space="preserve">A cornerstone of any </w:t>
      </w:r>
      <w:r w:rsidR="00C81C8C">
        <w:t>substance</w:t>
      </w:r>
      <w:r>
        <w:t xml:space="preserve"> </w:t>
      </w:r>
      <w:r w:rsidR="00842E57">
        <w:t xml:space="preserve">misuse </w:t>
      </w:r>
      <w:r>
        <w:t>policy is effectiv</w:t>
      </w:r>
      <w:r w:rsidR="00C81C8C">
        <w:t>e</w:t>
      </w:r>
      <w:r>
        <w:t xml:space="preserve"> </w:t>
      </w:r>
      <w:r w:rsidR="00C81C8C">
        <w:t>application</w:t>
      </w:r>
      <w:r>
        <w:t xml:space="preserve">. This will be achieved by the requirement for all employees to provide consent and possibly samples for screening when requested to do so in the circumstances outlined in this policy.  </w:t>
      </w:r>
    </w:p>
    <w:p w14:paraId="23AAFD44" w14:textId="77777777" w:rsidR="00622B16" w:rsidRDefault="00622B16" w:rsidP="00622B16">
      <w:pPr>
        <w:pStyle w:val="ListParagraph"/>
        <w:ind w:left="426" w:right="49"/>
      </w:pPr>
    </w:p>
    <w:p w14:paraId="6ED9A48F" w14:textId="291F6868" w:rsidR="00622B16" w:rsidRDefault="00622B16" w:rsidP="006F62AB">
      <w:pPr>
        <w:pStyle w:val="ListParagraph"/>
        <w:numPr>
          <w:ilvl w:val="0"/>
          <w:numId w:val="36"/>
        </w:numPr>
        <w:ind w:left="426" w:right="49" w:hanging="426"/>
      </w:pPr>
      <w:r>
        <w:t xml:space="preserve">If an employee has a disability, physical or mental, it is essential to ensure any reasonable adjustments or support measures are in place for the testing. Please contact HR if you need any advice. </w:t>
      </w:r>
    </w:p>
    <w:p w14:paraId="5A90692B" w14:textId="77777777" w:rsidR="00431FA3" w:rsidRDefault="00431FA3" w:rsidP="00431FA3">
      <w:pPr>
        <w:pStyle w:val="ListParagraph"/>
        <w:ind w:left="426" w:right="49"/>
      </w:pPr>
    </w:p>
    <w:p w14:paraId="711F6F1C" w14:textId="6A7AA783" w:rsidR="00431FA3" w:rsidRDefault="00431FA3" w:rsidP="006F62AB">
      <w:pPr>
        <w:pStyle w:val="ListParagraph"/>
        <w:numPr>
          <w:ilvl w:val="0"/>
          <w:numId w:val="36"/>
        </w:numPr>
        <w:ind w:left="426" w:right="49" w:hanging="426"/>
      </w:pPr>
      <w:r>
        <w:t>An employee who unreasonably refuses test</w:t>
      </w:r>
      <w:r w:rsidR="00C81C8C">
        <w:t>ing</w:t>
      </w:r>
      <w:r>
        <w:t xml:space="preserve"> in accordance with CFRS </w:t>
      </w:r>
      <w:r w:rsidR="00C81C8C" w:rsidRPr="00163207">
        <w:t xml:space="preserve">instructions </w:t>
      </w:r>
      <w:r w:rsidRPr="00163207">
        <w:t>will</w:t>
      </w:r>
      <w:r>
        <w:t xml:space="preserve"> be subject to disciplinary action. </w:t>
      </w:r>
    </w:p>
    <w:p w14:paraId="5DF672DE" w14:textId="77777777" w:rsidR="00431FA3" w:rsidRDefault="00431FA3" w:rsidP="00431FA3">
      <w:pPr>
        <w:pStyle w:val="ListParagraph"/>
      </w:pPr>
    </w:p>
    <w:p w14:paraId="52A1857D" w14:textId="33E81DB8" w:rsidR="00431FA3" w:rsidRDefault="00431FA3" w:rsidP="006F62AB">
      <w:pPr>
        <w:pStyle w:val="ListParagraph"/>
        <w:numPr>
          <w:ilvl w:val="0"/>
          <w:numId w:val="36"/>
        </w:numPr>
        <w:ind w:left="426" w:right="49" w:hanging="426"/>
      </w:pPr>
      <w:r>
        <w:t>Employees are advised that any request for an individual to undergo</w:t>
      </w:r>
      <w:r w:rsidR="00C81C8C">
        <w:t xml:space="preserve"> </w:t>
      </w:r>
      <w:r>
        <w:t>testing does not indicate that the</w:t>
      </w:r>
      <w:r w:rsidR="00C81C8C">
        <w:t>y are considered to have a substance use disorder</w:t>
      </w:r>
      <w:r>
        <w:t xml:space="preserve">. </w:t>
      </w:r>
    </w:p>
    <w:p w14:paraId="3727B30B" w14:textId="77777777" w:rsidR="00477C03" w:rsidRDefault="00477C03" w:rsidP="00477C03">
      <w:pPr>
        <w:pStyle w:val="ListParagraph"/>
      </w:pPr>
    </w:p>
    <w:p w14:paraId="6AC8DF34" w14:textId="5C482160" w:rsidR="00477C03" w:rsidRPr="009D3298" w:rsidRDefault="00477C03" w:rsidP="006F62AB">
      <w:pPr>
        <w:pStyle w:val="ListParagraph"/>
        <w:numPr>
          <w:ilvl w:val="0"/>
          <w:numId w:val="36"/>
        </w:numPr>
        <w:ind w:left="426" w:right="49" w:hanging="426"/>
      </w:pPr>
      <w:r w:rsidRPr="009D3298">
        <w:t xml:space="preserve">Employees will be given the opportunity just before the test is undertaken to confidentially declare any prescriptions or ‘over the counter’ substances they may have taken that might impact the test results. This will be to the test provider or the relevant manager, if appropriate.  </w:t>
      </w:r>
    </w:p>
    <w:p w14:paraId="198AFA42" w14:textId="77777777" w:rsidR="00431FA3" w:rsidRDefault="00431FA3" w:rsidP="00431FA3">
      <w:pPr>
        <w:pStyle w:val="ListParagraph"/>
      </w:pPr>
    </w:p>
    <w:p w14:paraId="03AF7465" w14:textId="7E067312" w:rsidR="00431FA3" w:rsidRDefault="00431FA3" w:rsidP="006F62AB">
      <w:pPr>
        <w:pStyle w:val="ListParagraph"/>
        <w:numPr>
          <w:ilvl w:val="0"/>
          <w:numId w:val="36"/>
        </w:numPr>
        <w:ind w:left="426" w:right="49" w:hanging="426"/>
      </w:pPr>
      <w:r>
        <w:t>Testing is a process in which a sample is collected with the specific aim of determining whether</w:t>
      </w:r>
      <w:r w:rsidR="00C81C8C">
        <w:t xml:space="preserve"> substances</w:t>
      </w:r>
      <w:r>
        <w:t xml:space="preserve"> </w:t>
      </w:r>
      <w:r w:rsidR="00C81C8C">
        <w:t>(</w:t>
      </w:r>
      <w:r>
        <w:t>alcohol or drugs</w:t>
      </w:r>
      <w:r w:rsidR="00C81C8C">
        <w:t>)</w:t>
      </w:r>
      <w:r>
        <w:t xml:space="preserve"> may be present.  </w:t>
      </w:r>
    </w:p>
    <w:p w14:paraId="7D1105ED" w14:textId="77777777" w:rsidR="00431FA3" w:rsidRDefault="00431FA3" w:rsidP="00431FA3">
      <w:pPr>
        <w:spacing w:line="259" w:lineRule="auto"/>
      </w:pPr>
      <w:r>
        <w:rPr>
          <w:rFonts w:eastAsia="Arial" w:cs="Arial"/>
          <w:b/>
        </w:rPr>
        <w:t xml:space="preserve"> </w:t>
      </w:r>
    </w:p>
    <w:p w14:paraId="111D60FE" w14:textId="77777777" w:rsidR="00431FA3" w:rsidRPr="00353475" w:rsidRDefault="00431FA3" w:rsidP="00431FA3">
      <w:pPr>
        <w:pStyle w:val="Heading2"/>
        <w:ind w:left="-5"/>
        <w:rPr>
          <w:color w:val="FF0000"/>
          <w:sz w:val="24"/>
          <w:szCs w:val="24"/>
        </w:rPr>
      </w:pPr>
      <w:r w:rsidRPr="00353475">
        <w:rPr>
          <w:color w:val="FF0000"/>
          <w:sz w:val="24"/>
          <w:szCs w:val="24"/>
        </w:rPr>
        <w:t xml:space="preserve">Test Categories </w:t>
      </w:r>
    </w:p>
    <w:p w14:paraId="2F1EA88C" w14:textId="77777777" w:rsidR="00431FA3" w:rsidRDefault="00431FA3" w:rsidP="00431FA3">
      <w:pPr>
        <w:spacing w:after="7" w:line="259" w:lineRule="auto"/>
      </w:pPr>
      <w:r>
        <w:t xml:space="preserve"> </w:t>
      </w:r>
    </w:p>
    <w:p w14:paraId="569D4063" w14:textId="57D5A9C0" w:rsidR="003C08F1" w:rsidRPr="00373D38" w:rsidRDefault="003C08F1" w:rsidP="00836D32">
      <w:pPr>
        <w:pStyle w:val="ListParagraph"/>
        <w:numPr>
          <w:ilvl w:val="0"/>
          <w:numId w:val="36"/>
        </w:numPr>
        <w:ind w:left="426" w:right="49" w:hanging="426"/>
      </w:pPr>
      <w:r w:rsidRPr="00373D38">
        <w:t>Drug</w:t>
      </w:r>
      <w:r w:rsidR="00DA0526" w:rsidRPr="00DD57E9">
        <w:t xml:space="preserve"> testing for pre-employment screening for operational roles is performed by Occupationa</w:t>
      </w:r>
      <w:r w:rsidR="00836D32" w:rsidRPr="00DD57E9">
        <w:t>l Health. With</w:t>
      </w:r>
      <w:r w:rsidR="00DA0526" w:rsidRPr="00DD57E9">
        <w:t xml:space="preserve"> cause, random, testing following an incident and testing for those who have agreed to a Substance Misuse Contract are performed by </w:t>
      </w:r>
      <w:r w:rsidR="009A6AA3" w:rsidRPr="00373D38">
        <w:t>our current</w:t>
      </w:r>
      <w:r w:rsidRPr="00373D38">
        <w:t xml:space="preserve"> external provider</w:t>
      </w:r>
      <w:r w:rsidR="00477C03" w:rsidRPr="00373D38">
        <w:t>, Abbott Toxicology</w:t>
      </w:r>
      <w:r w:rsidRPr="00373D38">
        <w:t>.</w:t>
      </w:r>
      <w:r w:rsidR="00373D38" w:rsidRPr="00DD57E9">
        <w:t xml:space="preserve"> All alcohol testing is provided by Abbott Toxicology.</w:t>
      </w:r>
    </w:p>
    <w:p w14:paraId="37132D04" w14:textId="35BAB422" w:rsidR="003C08F1" w:rsidRDefault="003C08F1" w:rsidP="003C08F1">
      <w:pPr>
        <w:pStyle w:val="ListParagraph"/>
        <w:ind w:left="426" w:right="49"/>
      </w:pPr>
      <w:r>
        <w:t xml:space="preserve">  </w:t>
      </w:r>
    </w:p>
    <w:p w14:paraId="4634C625" w14:textId="3782FC3B" w:rsidR="00431FA3" w:rsidRDefault="00431FA3" w:rsidP="006F62AB">
      <w:pPr>
        <w:pStyle w:val="ListParagraph"/>
        <w:numPr>
          <w:ilvl w:val="0"/>
          <w:numId w:val="36"/>
        </w:numPr>
        <w:ind w:left="426" w:right="49" w:hanging="426"/>
      </w:pPr>
      <w:r>
        <w:t xml:space="preserve">A programme of </w:t>
      </w:r>
      <w:r w:rsidR="00C81C8C">
        <w:t>substance</w:t>
      </w:r>
      <w:r>
        <w:t xml:space="preserve"> screening will be implemented which will incorporate the following:  </w:t>
      </w:r>
    </w:p>
    <w:p w14:paraId="71A257A0" w14:textId="77777777" w:rsidR="00431FA3" w:rsidRPr="00D56964" w:rsidRDefault="00431FA3" w:rsidP="00431FA3">
      <w:pPr>
        <w:spacing w:line="259" w:lineRule="auto"/>
        <w:rPr>
          <w:b/>
          <w:bCs/>
        </w:rPr>
      </w:pPr>
      <w:r>
        <w:t xml:space="preserve"> </w:t>
      </w:r>
    </w:p>
    <w:p w14:paraId="7C087B53" w14:textId="361BFF76" w:rsidR="00431FA3" w:rsidRDefault="00431FA3" w:rsidP="00431FA3">
      <w:pPr>
        <w:pStyle w:val="ListParagraph"/>
        <w:numPr>
          <w:ilvl w:val="0"/>
          <w:numId w:val="51"/>
        </w:numPr>
        <w:ind w:left="1701" w:right="49" w:hanging="708"/>
        <w:rPr>
          <w:rFonts w:cs="Arial"/>
        </w:rPr>
      </w:pPr>
      <w:r w:rsidRPr="00D56964">
        <w:rPr>
          <w:rFonts w:cs="Arial"/>
          <w:b/>
          <w:bCs/>
        </w:rPr>
        <w:t xml:space="preserve">Pre-employment screening for operational roles </w:t>
      </w:r>
      <w:r w:rsidRPr="00D56964">
        <w:rPr>
          <w:rFonts w:cs="Arial"/>
        </w:rPr>
        <w:t xml:space="preserve">– candidates selected for employment will be screened for drugs. Any candidate who refuses to be screened will not be employed. Any candidate who </w:t>
      </w:r>
      <w:r w:rsidR="00C81C8C">
        <w:rPr>
          <w:rFonts w:cs="Arial"/>
        </w:rPr>
        <w:t>receives results identifying they have a substance use disorder</w:t>
      </w:r>
      <w:r w:rsidRPr="00D56964">
        <w:rPr>
          <w:rFonts w:cs="Arial"/>
        </w:rPr>
        <w:t xml:space="preserve"> will not be employed. Pre-employment screening includes appointment of existing employees to posts for which a medical assessment is included e.g., for an on-call employee converting to a </w:t>
      </w:r>
      <w:r w:rsidR="0019458B">
        <w:rPr>
          <w:rFonts w:cs="Arial"/>
        </w:rPr>
        <w:t>wholetime</w:t>
      </w:r>
      <w:r w:rsidRPr="00D56964">
        <w:rPr>
          <w:rFonts w:cs="Arial"/>
        </w:rPr>
        <w:t xml:space="preserve"> post.  </w:t>
      </w:r>
    </w:p>
    <w:p w14:paraId="6C701610" w14:textId="77777777" w:rsidR="00431FA3" w:rsidRDefault="00431FA3" w:rsidP="00431FA3">
      <w:pPr>
        <w:pStyle w:val="ListParagraph"/>
        <w:ind w:left="1701" w:right="49"/>
        <w:rPr>
          <w:rFonts w:cs="Arial"/>
        </w:rPr>
      </w:pPr>
    </w:p>
    <w:p w14:paraId="2C4FB37D" w14:textId="77777777" w:rsidR="003C08F1" w:rsidRPr="003C08F1" w:rsidRDefault="00431FA3" w:rsidP="00431FA3">
      <w:pPr>
        <w:pStyle w:val="ListParagraph"/>
        <w:numPr>
          <w:ilvl w:val="0"/>
          <w:numId w:val="51"/>
        </w:numPr>
        <w:ind w:left="1701" w:right="49" w:hanging="708"/>
        <w:rPr>
          <w:rFonts w:cs="Arial"/>
        </w:rPr>
      </w:pPr>
      <w:r w:rsidRPr="00D56964">
        <w:rPr>
          <w:b/>
          <w:bCs/>
        </w:rPr>
        <w:lastRenderedPageBreak/>
        <w:t xml:space="preserve">With-cause </w:t>
      </w:r>
      <w:r>
        <w:rPr>
          <w:b/>
          <w:bCs/>
        </w:rPr>
        <w:t>testing</w:t>
      </w:r>
      <w:r w:rsidRPr="00D56964">
        <w:rPr>
          <w:b/>
          <w:bCs/>
        </w:rPr>
        <w:t xml:space="preserve"> - </w:t>
      </w:r>
      <w:r>
        <w:t xml:space="preserve">where there is reasonable cause to believe that an individual </w:t>
      </w:r>
      <w:r w:rsidR="00C81C8C">
        <w:t xml:space="preserve">has a substance use disorder, </w:t>
      </w:r>
      <w:r>
        <w:t xml:space="preserve">such individuals will be requested to undertake a test. </w:t>
      </w:r>
      <w:r w:rsidR="003C08F1">
        <w:t>Testing for substance misuse outside of work will only be done if it is deemed workplace safety is at risk.</w:t>
      </w:r>
    </w:p>
    <w:p w14:paraId="08A584A7" w14:textId="77777777" w:rsidR="003C08F1" w:rsidRDefault="003C08F1" w:rsidP="000854FB">
      <w:pPr>
        <w:pStyle w:val="ListParagraph"/>
      </w:pPr>
    </w:p>
    <w:p w14:paraId="230B47D8" w14:textId="0C04B991" w:rsidR="00431FA3" w:rsidRPr="00D56964" w:rsidRDefault="00431FA3" w:rsidP="000854FB">
      <w:pPr>
        <w:pStyle w:val="ListParagraph"/>
        <w:ind w:left="1701" w:right="49"/>
        <w:rPr>
          <w:rFonts w:cs="Arial"/>
        </w:rPr>
      </w:pPr>
      <w:r>
        <w:t xml:space="preserve">Examples of circumstances where this may be appropriate are:  </w:t>
      </w:r>
    </w:p>
    <w:p w14:paraId="02CFEFD5" w14:textId="77777777" w:rsidR="00431FA3" w:rsidRDefault="00431FA3" w:rsidP="00431FA3">
      <w:pPr>
        <w:spacing w:after="7" w:line="259" w:lineRule="auto"/>
      </w:pPr>
      <w:r>
        <w:t xml:space="preserve"> </w:t>
      </w:r>
    </w:p>
    <w:p w14:paraId="43C3DA8D" w14:textId="655EB299" w:rsidR="00C81C8C" w:rsidRDefault="00431FA3" w:rsidP="00C81C8C">
      <w:pPr>
        <w:pStyle w:val="ListParagraph"/>
        <w:numPr>
          <w:ilvl w:val="0"/>
          <w:numId w:val="63"/>
        </w:numPr>
        <w:ind w:left="2552" w:right="49" w:hanging="284"/>
      </w:pPr>
      <w:r>
        <w:t>Obvious signs of impairment</w:t>
      </w:r>
      <w:r w:rsidR="00C81C8C">
        <w:t xml:space="preserve"> that may be caused by substance misuse (mental/physical)</w:t>
      </w:r>
      <w:r>
        <w:t xml:space="preserve">.  </w:t>
      </w:r>
    </w:p>
    <w:p w14:paraId="2105ED55" w14:textId="5645E781" w:rsidR="00431FA3" w:rsidRDefault="00431FA3" w:rsidP="00431FA3">
      <w:pPr>
        <w:pStyle w:val="ListParagraph"/>
        <w:numPr>
          <w:ilvl w:val="0"/>
          <w:numId w:val="63"/>
        </w:numPr>
        <w:ind w:left="2552" w:right="49" w:hanging="284"/>
      </w:pPr>
      <w:r>
        <w:t>Recognition by managers, supervisors or colleagues of symptoms affecting work</w:t>
      </w:r>
      <w:r w:rsidR="005A0A8A">
        <w:t>place</w:t>
      </w:r>
      <w:r>
        <w:t xml:space="preserve"> performance.  </w:t>
      </w:r>
    </w:p>
    <w:p w14:paraId="7B6EA66C" w14:textId="08BB6861" w:rsidR="00431FA3" w:rsidRDefault="00431FA3" w:rsidP="00431FA3">
      <w:pPr>
        <w:pStyle w:val="ListParagraph"/>
        <w:numPr>
          <w:ilvl w:val="0"/>
          <w:numId w:val="63"/>
        </w:numPr>
        <w:ind w:left="2552" w:right="49" w:hanging="284"/>
      </w:pPr>
      <w:r>
        <w:t xml:space="preserve">Complaints by the public indicating that </w:t>
      </w:r>
      <w:r w:rsidR="00C81C8C">
        <w:t>substance misuse</w:t>
      </w:r>
      <w:r>
        <w:t xml:space="preserve"> may be a factor.  </w:t>
      </w:r>
    </w:p>
    <w:p w14:paraId="5EF3878D" w14:textId="138CBEFB" w:rsidR="00431FA3" w:rsidRDefault="00431FA3" w:rsidP="00431FA3">
      <w:pPr>
        <w:pStyle w:val="ListParagraph"/>
        <w:numPr>
          <w:ilvl w:val="0"/>
          <w:numId w:val="63"/>
        </w:numPr>
        <w:ind w:left="2552" w:right="49" w:hanging="284"/>
      </w:pPr>
      <w:r>
        <w:t>The discovery of items in possession of an employee that could indicate involvement in</w:t>
      </w:r>
      <w:r w:rsidR="00C81C8C">
        <w:t xml:space="preserve"> substance misuse</w:t>
      </w:r>
      <w:r>
        <w:t xml:space="preserve"> whilst in the workplace.  </w:t>
      </w:r>
    </w:p>
    <w:p w14:paraId="145550CC" w14:textId="09A7A576" w:rsidR="00431FA3" w:rsidRDefault="00431FA3" w:rsidP="00431FA3">
      <w:pPr>
        <w:pStyle w:val="ListParagraph"/>
        <w:numPr>
          <w:ilvl w:val="0"/>
          <w:numId w:val="63"/>
        </w:numPr>
        <w:ind w:left="2552" w:right="49" w:hanging="284"/>
      </w:pPr>
      <w:r>
        <w:t xml:space="preserve">Following safety accidents or an incident that resulted in injury or damage (including ‘near </w:t>
      </w:r>
      <w:proofErr w:type="spellStart"/>
      <w:r>
        <w:t>miss’</w:t>
      </w:r>
      <w:proofErr w:type="spellEnd"/>
      <w:r>
        <w:t xml:space="preserve"> incidents) where </w:t>
      </w:r>
      <w:r w:rsidR="00C81C8C">
        <w:t>substance misuse</w:t>
      </w:r>
      <w:r>
        <w:t xml:space="preserve"> may have contributed to the event.  </w:t>
      </w:r>
    </w:p>
    <w:p w14:paraId="28094DF2" w14:textId="77777777" w:rsidR="00431FA3" w:rsidRPr="00AF337E" w:rsidRDefault="00431FA3" w:rsidP="00431FA3">
      <w:pPr>
        <w:ind w:right="49"/>
      </w:pPr>
    </w:p>
    <w:p w14:paraId="07FFFA5C" w14:textId="77777777" w:rsidR="00431FA3" w:rsidRDefault="00431FA3" w:rsidP="00431FA3">
      <w:pPr>
        <w:pStyle w:val="ListParagraph"/>
      </w:pPr>
    </w:p>
    <w:p w14:paraId="5BB73BE3" w14:textId="4CFA554D" w:rsidR="004D72C5" w:rsidRPr="004D72C5" w:rsidRDefault="00431FA3" w:rsidP="004D72C5">
      <w:pPr>
        <w:pStyle w:val="ListParagraph"/>
        <w:numPr>
          <w:ilvl w:val="0"/>
          <w:numId w:val="51"/>
        </w:numPr>
        <w:ind w:left="1701" w:right="49" w:hanging="708"/>
        <w:rPr>
          <w:b/>
          <w:bCs/>
        </w:rPr>
      </w:pPr>
      <w:r w:rsidRPr="00163207">
        <w:rPr>
          <w:b/>
          <w:bCs/>
        </w:rPr>
        <w:t xml:space="preserve">Random testing </w:t>
      </w:r>
      <w:r w:rsidRPr="00163207">
        <w:t xml:space="preserve">– CFRS will carry out random </w:t>
      </w:r>
      <w:proofErr w:type="gramStart"/>
      <w:r w:rsidRPr="00163207">
        <w:t>testing</w:t>
      </w:r>
      <w:proofErr w:type="gramEnd"/>
      <w:r w:rsidRPr="00163207">
        <w:t xml:space="preserve"> </w:t>
      </w:r>
      <w:r w:rsidR="00391ED4">
        <w:t xml:space="preserve">and this </w:t>
      </w:r>
      <w:r w:rsidR="00F431BB">
        <w:t xml:space="preserve">applies to all </w:t>
      </w:r>
      <w:r w:rsidR="00C81C8C" w:rsidRPr="00163207">
        <w:t>employee</w:t>
      </w:r>
      <w:r w:rsidR="00F431BB">
        <w:t>s</w:t>
      </w:r>
      <w:r w:rsidR="00391ED4">
        <w:t xml:space="preserve">, </w:t>
      </w:r>
      <w:r w:rsidR="00F431BB">
        <w:t xml:space="preserve">both operational and corporate, </w:t>
      </w:r>
      <w:r w:rsidR="00391ED4">
        <w:t>including managers</w:t>
      </w:r>
      <w:r w:rsidRPr="00163207">
        <w:t>.</w:t>
      </w:r>
      <w:r w:rsidR="00F431BB">
        <w:t xml:space="preserve"> By properly operating a random programme of testing, it should not be discriminatory, and the service will monitor </w:t>
      </w:r>
      <w:r w:rsidR="004D72C5">
        <w:t>any random testing completed.</w:t>
      </w:r>
    </w:p>
    <w:p w14:paraId="376FFC7F" w14:textId="34A570EB" w:rsidR="00F431BB" w:rsidRPr="004D72C5" w:rsidRDefault="004D72C5" w:rsidP="004D72C5">
      <w:pPr>
        <w:pStyle w:val="ListParagraph"/>
        <w:ind w:left="1701" w:right="49"/>
        <w:rPr>
          <w:b/>
          <w:bCs/>
        </w:rPr>
      </w:pPr>
      <w:r>
        <w:t>Random testing will be facilitated by the identified testing provider</w:t>
      </w:r>
      <w:r w:rsidR="003C08F1">
        <w:t xml:space="preserve"> (see point </w:t>
      </w:r>
      <w:r w:rsidR="006F62AB">
        <w:t>17</w:t>
      </w:r>
      <w:r w:rsidR="003C08F1">
        <w:t>)</w:t>
      </w:r>
      <w:r>
        <w:t xml:space="preserve">. The provider will randomly select a location to arrive at and will batch test all employees present at that location. </w:t>
      </w:r>
      <w:r w:rsidR="00477C03" w:rsidRPr="009D3298">
        <w:t>The test provider will aim to randomly test 10% of the workforce per year.</w:t>
      </w:r>
      <w:r w:rsidR="00477C03">
        <w:t xml:space="preserve"> </w:t>
      </w:r>
    </w:p>
    <w:p w14:paraId="02344CCE" w14:textId="2E8F0D02" w:rsidR="00431FA3" w:rsidRPr="00163207" w:rsidRDefault="00431FA3" w:rsidP="00C81C8C">
      <w:pPr>
        <w:pStyle w:val="ListParagraph"/>
        <w:ind w:left="1701" w:right="49"/>
      </w:pPr>
    </w:p>
    <w:p w14:paraId="698F00FA" w14:textId="7061EAA1" w:rsidR="00C81C8C" w:rsidRPr="00163207" w:rsidRDefault="00477C03" w:rsidP="00C81C8C">
      <w:pPr>
        <w:pStyle w:val="ListParagraph"/>
        <w:ind w:left="1701" w:right="49"/>
        <w:rPr>
          <w:b/>
          <w:bCs/>
        </w:rPr>
      </w:pPr>
      <w:r w:rsidRPr="00163207">
        <w:t>Th</w:t>
      </w:r>
      <w:r>
        <w:t>e random</w:t>
      </w:r>
      <w:r w:rsidR="003C08F1">
        <w:t xml:space="preserve"> testing programme </w:t>
      </w:r>
      <w:r w:rsidR="00C81C8C" w:rsidRPr="00163207">
        <w:t xml:space="preserve">will be regularly monitored to ensure employees are being treated fairly and without discrimination. </w:t>
      </w:r>
    </w:p>
    <w:p w14:paraId="2B7322D9" w14:textId="77777777" w:rsidR="00431FA3" w:rsidRPr="00163207" w:rsidRDefault="00431FA3" w:rsidP="00431FA3">
      <w:pPr>
        <w:pStyle w:val="ListParagraph"/>
        <w:ind w:left="1701" w:right="49"/>
        <w:rPr>
          <w:b/>
          <w:bCs/>
        </w:rPr>
      </w:pPr>
    </w:p>
    <w:p w14:paraId="7B0CB885" w14:textId="77777777" w:rsidR="00431FA3" w:rsidRPr="00163207" w:rsidRDefault="00431FA3" w:rsidP="00431FA3">
      <w:pPr>
        <w:pStyle w:val="ListParagraph"/>
        <w:numPr>
          <w:ilvl w:val="0"/>
          <w:numId w:val="51"/>
        </w:numPr>
        <w:ind w:left="1701" w:right="49" w:hanging="708"/>
        <w:rPr>
          <w:b/>
          <w:bCs/>
        </w:rPr>
      </w:pPr>
      <w:r w:rsidRPr="00163207">
        <w:rPr>
          <w:b/>
          <w:bCs/>
        </w:rPr>
        <w:t xml:space="preserve">Testing following incidents – </w:t>
      </w:r>
      <w:r w:rsidRPr="00163207">
        <w:t xml:space="preserve">Individuals directly involved in any accident or incident at work may be tested if: </w:t>
      </w:r>
    </w:p>
    <w:p w14:paraId="320FC76B" w14:textId="2754D26B" w:rsidR="00431FA3" w:rsidRPr="00163207" w:rsidRDefault="00431FA3" w:rsidP="00431FA3">
      <w:pPr>
        <w:pStyle w:val="ListParagraph"/>
        <w:numPr>
          <w:ilvl w:val="0"/>
          <w:numId w:val="63"/>
        </w:numPr>
        <w:ind w:left="2552" w:right="49" w:hanging="284"/>
      </w:pPr>
      <w:r w:rsidRPr="00163207">
        <w:t xml:space="preserve">The incident has resulted in death or major injury to a colleague, contractor, or member of the </w:t>
      </w:r>
      <w:r w:rsidR="00C81C8C" w:rsidRPr="00163207">
        <w:t>public.</w:t>
      </w:r>
      <w:r w:rsidRPr="00163207">
        <w:t xml:space="preserve"> </w:t>
      </w:r>
    </w:p>
    <w:p w14:paraId="22622C83" w14:textId="7C190CF0" w:rsidR="00431FA3" w:rsidRPr="00163207" w:rsidRDefault="00431FA3" w:rsidP="00431FA3">
      <w:pPr>
        <w:pStyle w:val="ListParagraph"/>
        <w:numPr>
          <w:ilvl w:val="0"/>
          <w:numId w:val="63"/>
        </w:numPr>
        <w:ind w:left="2552" w:right="49" w:hanging="284"/>
      </w:pPr>
      <w:r w:rsidRPr="00163207">
        <w:t>Where there was potential to cause major injury or death to a colleague, contractor, or member of the public</w:t>
      </w:r>
      <w:r w:rsidR="00C81C8C" w:rsidRPr="00163207">
        <w:t>.</w:t>
      </w:r>
      <w:r w:rsidRPr="00163207">
        <w:t xml:space="preserve"> </w:t>
      </w:r>
    </w:p>
    <w:p w14:paraId="2B5272DC" w14:textId="68124A9F" w:rsidR="00431FA3" w:rsidRPr="00163207" w:rsidRDefault="00431FA3" w:rsidP="00431FA3">
      <w:pPr>
        <w:pStyle w:val="ListParagraph"/>
        <w:numPr>
          <w:ilvl w:val="0"/>
          <w:numId w:val="63"/>
        </w:numPr>
        <w:ind w:left="2552" w:right="49" w:hanging="284"/>
      </w:pPr>
      <w:r w:rsidRPr="00163207">
        <w:t>Where individual caused an injury to a colleague, contractor, or visitor that requires medical treatment beyond basic first aid</w:t>
      </w:r>
      <w:r w:rsidR="00C81C8C" w:rsidRPr="00163207">
        <w:t>.</w:t>
      </w:r>
      <w:r w:rsidRPr="00163207">
        <w:t xml:space="preserve"> </w:t>
      </w:r>
    </w:p>
    <w:p w14:paraId="150D3086" w14:textId="77777777" w:rsidR="00431FA3" w:rsidRPr="00163207" w:rsidRDefault="00431FA3" w:rsidP="00431FA3">
      <w:pPr>
        <w:pStyle w:val="ListParagraph"/>
        <w:numPr>
          <w:ilvl w:val="0"/>
          <w:numId w:val="63"/>
        </w:numPr>
        <w:ind w:left="2552" w:right="49" w:hanging="284"/>
      </w:pPr>
      <w:r w:rsidRPr="00163207">
        <w:t xml:space="preserve">Where the individual injured a member of the public or caused damage to their property </w:t>
      </w:r>
    </w:p>
    <w:p w14:paraId="360B4CE9" w14:textId="77777777" w:rsidR="00431FA3" w:rsidRPr="00163207" w:rsidRDefault="00431FA3" w:rsidP="00431FA3">
      <w:pPr>
        <w:pStyle w:val="ListParagraph"/>
        <w:numPr>
          <w:ilvl w:val="0"/>
          <w:numId w:val="63"/>
        </w:numPr>
        <w:ind w:left="2552" w:right="49" w:hanging="284"/>
      </w:pPr>
      <w:r w:rsidRPr="00163207">
        <w:t>Where an individual caused non-trivial damage to CFRS property or equipment</w:t>
      </w:r>
    </w:p>
    <w:p w14:paraId="6A926461" w14:textId="77777777" w:rsidR="00431FA3" w:rsidRPr="00163207" w:rsidRDefault="00431FA3" w:rsidP="00431FA3">
      <w:pPr>
        <w:pStyle w:val="ListParagraph"/>
        <w:ind w:left="2552" w:right="49"/>
      </w:pPr>
    </w:p>
    <w:p w14:paraId="62CF5C8C" w14:textId="6464896D" w:rsidR="00431FA3" w:rsidRPr="00163207" w:rsidRDefault="00431FA3" w:rsidP="00431FA3">
      <w:pPr>
        <w:ind w:right="49"/>
      </w:pPr>
      <w:r w:rsidRPr="00163207">
        <w:lastRenderedPageBreak/>
        <w:t>The above list is not exhaustive and CFRS reserve the right to test following accidents or incidents if there is cause for concern. Managers should contact HR to discuss.</w:t>
      </w:r>
      <w:r w:rsidRPr="00D56964">
        <w:t xml:space="preserve"> </w:t>
      </w:r>
    </w:p>
    <w:p w14:paraId="481E4891" w14:textId="77777777" w:rsidR="00431FA3" w:rsidRDefault="00431FA3" w:rsidP="00431FA3">
      <w:pPr>
        <w:spacing w:line="259" w:lineRule="auto"/>
      </w:pPr>
      <w:r>
        <w:t xml:space="preserve"> </w:t>
      </w:r>
    </w:p>
    <w:p w14:paraId="4CD2B71F" w14:textId="39FBA56C" w:rsidR="00431FA3" w:rsidRDefault="00431FA3" w:rsidP="00431FA3">
      <w:pPr>
        <w:pStyle w:val="ListParagraph"/>
        <w:numPr>
          <w:ilvl w:val="0"/>
          <w:numId w:val="51"/>
        </w:numPr>
        <w:ind w:left="1701" w:right="49" w:hanging="708"/>
      </w:pPr>
      <w:r w:rsidRPr="00AF337E">
        <w:rPr>
          <w:b/>
          <w:bCs/>
        </w:rPr>
        <w:t xml:space="preserve">Testing for those who have </w:t>
      </w:r>
      <w:r w:rsidR="00C81C8C">
        <w:rPr>
          <w:b/>
          <w:bCs/>
        </w:rPr>
        <w:t>agreed to</w:t>
      </w:r>
      <w:r w:rsidRPr="00AF337E">
        <w:rPr>
          <w:b/>
          <w:bCs/>
        </w:rPr>
        <w:t xml:space="preserve"> a </w:t>
      </w:r>
      <w:r w:rsidRPr="00163207">
        <w:rPr>
          <w:b/>
          <w:bCs/>
        </w:rPr>
        <w:t>Substance Misuse Contract</w:t>
      </w:r>
      <w:r>
        <w:t xml:space="preserve"> - Part of the agreed contract for individuals </w:t>
      </w:r>
      <w:r w:rsidR="005A0A8A">
        <w:t>undergoing</w:t>
      </w:r>
      <w:r w:rsidR="00C81C8C">
        <w:t xml:space="preserve"> recovery</w:t>
      </w:r>
      <w:r w:rsidR="005A0A8A">
        <w:t xml:space="preserve"> or</w:t>
      </w:r>
      <w:r w:rsidR="00DF0C86">
        <w:t xml:space="preserve"> </w:t>
      </w:r>
      <w:r w:rsidR="00C81C8C">
        <w:t>treatment</w:t>
      </w:r>
      <w:r>
        <w:t xml:space="preserve"> </w:t>
      </w:r>
      <w:r w:rsidR="005A0A8A" w:rsidRPr="005A0A8A">
        <w:t>may include a requirement for periodic alcohol or drug testing.</w:t>
      </w:r>
    </w:p>
    <w:p w14:paraId="68F4CC07" w14:textId="60E8D01B" w:rsidR="00836D32" w:rsidRDefault="00431FA3" w:rsidP="005E7E1F">
      <w:pPr>
        <w:pStyle w:val="ListParagraph"/>
        <w:numPr>
          <w:ilvl w:val="1"/>
          <w:numId w:val="51"/>
        </w:numPr>
        <w:ind w:left="2410" w:right="49"/>
      </w:pPr>
      <w:r>
        <w:t xml:space="preserve">Screening for drugs </w:t>
      </w:r>
      <w:r w:rsidR="00DA0526">
        <w:t xml:space="preserve">and alcohol is delivered by </w:t>
      </w:r>
      <w:r w:rsidR="00DA0526" w:rsidRPr="00DA0526">
        <w:t>our current external provider, Abbott Toxicology</w:t>
      </w:r>
      <w:r>
        <w:t xml:space="preserve"> at the request of the line manager. </w:t>
      </w:r>
    </w:p>
    <w:p w14:paraId="73263C62" w14:textId="7D680B99" w:rsidR="00431FA3" w:rsidRDefault="00431FA3" w:rsidP="005E7E1F">
      <w:pPr>
        <w:pStyle w:val="ListParagraph"/>
        <w:numPr>
          <w:ilvl w:val="1"/>
          <w:numId w:val="51"/>
        </w:numPr>
        <w:ind w:left="2410" w:right="49"/>
      </w:pPr>
      <w:r>
        <w:t>If the individual does not complete the procedure and give their consent for the specimen to be analysed by the provider, disciplinary action may be taken</w:t>
      </w:r>
      <w:r w:rsidR="00836D32">
        <w:t>.</w:t>
      </w:r>
    </w:p>
    <w:p w14:paraId="1CE77B95" w14:textId="36BF1A57" w:rsidR="00431FA3" w:rsidRDefault="00431FA3" w:rsidP="00B12A5F">
      <w:pPr>
        <w:ind w:right="49"/>
      </w:pPr>
      <w:r>
        <w:t xml:space="preserve">  </w:t>
      </w:r>
    </w:p>
    <w:p w14:paraId="14F01BF6" w14:textId="02067155" w:rsidR="00C253AC" w:rsidRDefault="00C253AC" w:rsidP="00C253AC">
      <w:pPr>
        <w:pStyle w:val="Heading2"/>
        <w:ind w:left="-5"/>
        <w:rPr>
          <w:color w:val="FF0000"/>
          <w:sz w:val="24"/>
          <w:szCs w:val="24"/>
        </w:rPr>
      </w:pPr>
      <w:r w:rsidRPr="00C253AC">
        <w:rPr>
          <w:color w:val="FF0000"/>
          <w:sz w:val="24"/>
          <w:szCs w:val="24"/>
        </w:rPr>
        <w:t xml:space="preserve">Voluntary Referral </w:t>
      </w:r>
    </w:p>
    <w:p w14:paraId="4C367915" w14:textId="77777777" w:rsidR="00FD232B" w:rsidRPr="00FD232B" w:rsidRDefault="00FD232B" w:rsidP="00FD232B"/>
    <w:p w14:paraId="30DA74F4" w14:textId="7B127B5A" w:rsidR="00C253AC" w:rsidRDefault="00C253AC" w:rsidP="00FD232B">
      <w:pPr>
        <w:numPr>
          <w:ilvl w:val="0"/>
          <w:numId w:val="36"/>
        </w:numPr>
        <w:ind w:right="49" w:hanging="428"/>
      </w:pPr>
      <w:r>
        <w:t xml:space="preserve">Employees </w:t>
      </w:r>
      <w:r w:rsidR="006355B9">
        <w:t>with a substance</w:t>
      </w:r>
      <w:r>
        <w:t xml:space="preserve"> use</w:t>
      </w:r>
      <w:r w:rsidR="006355B9">
        <w:t xml:space="preserve"> disorder</w:t>
      </w:r>
      <w:r>
        <w:t xml:space="preserve"> may make</w:t>
      </w:r>
      <w:r w:rsidR="00FD232B">
        <w:t xml:space="preserve"> direct</w:t>
      </w:r>
      <w:r>
        <w:t xml:space="preserve"> contact with OH</w:t>
      </w:r>
      <w:r w:rsidR="00CD69A1">
        <w:t>,</w:t>
      </w:r>
      <w:r>
        <w:t xml:space="preserve"> where the matter will be treated confidentially. However, OH may reveal the individual’s identity to the Service if their misuse presents a potential risk to </w:t>
      </w:r>
      <w:r w:rsidR="00CD69A1">
        <w:t xml:space="preserve">themselves or </w:t>
      </w:r>
      <w:r>
        <w:t xml:space="preserve">others. In these circumstances, OH will encourage the individual to inform their manager of the situation, and will give sufficient time for this, and will then make a formal report to the Service advising of any potential risk.  </w:t>
      </w:r>
    </w:p>
    <w:p w14:paraId="47C57B00" w14:textId="0A87F52F" w:rsidR="00C253AC" w:rsidRDefault="00C253AC" w:rsidP="00353475">
      <w:pPr>
        <w:spacing w:after="47" w:line="259" w:lineRule="auto"/>
        <w:ind w:firstLine="70"/>
      </w:pPr>
    </w:p>
    <w:p w14:paraId="7E0C77FA" w14:textId="49E9C555" w:rsidR="00C253AC" w:rsidRDefault="00C253AC" w:rsidP="00FD232B">
      <w:pPr>
        <w:numPr>
          <w:ilvl w:val="0"/>
          <w:numId w:val="36"/>
        </w:numPr>
        <w:ind w:right="49" w:hanging="428"/>
      </w:pPr>
      <w:r>
        <w:t xml:space="preserve">The individual’s consent for disclosure will be </w:t>
      </w:r>
      <w:r w:rsidR="003C08F1">
        <w:t>encouraged</w:t>
      </w:r>
      <w:r>
        <w:t xml:space="preserve"> at the outset, but if consent is not given, the </w:t>
      </w:r>
      <w:r w:rsidR="00FD232B">
        <w:t>Occupational Health Physician/Nurse</w:t>
      </w:r>
      <w:r>
        <w:t xml:space="preserve"> may pass on this information without consent if the</w:t>
      </w:r>
      <w:r w:rsidR="00FD232B">
        <w:t>y</w:t>
      </w:r>
      <w:r>
        <w:t xml:space="preserve"> </w:t>
      </w:r>
      <w:r w:rsidR="00FD232B">
        <w:t>consider</w:t>
      </w:r>
      <w:r>
        <w:t xml:space="preserve"> the individual represents a risk to others at work or outside work. However, </w:t>
      </w:r>
      <w:r w:rsidR="00B06083">
        <w:t>the employee</w:t>
      </w:r>
      <w:r>
        <w:t xml:space="preserve"> will be informed that action will be taken to disclose information to relevant parties.  </w:t>
      </w:r>
    </w:p>
    <w:p w14:paraId="3F63AEE0" w14:textId="6382A7CD" w:rsidR="00C253AC" w:rsidRDefault="00C253AC" w:rsidP="00353475">
      <w:pPr>
        <w:spacing w:after="7" w:line="259" w:lineRule="auto"/>
        <w:ind w:firstLine="70"/>
      </w:pPr>
    </w:p>
    <w:p w14:paraId="6E38A75B" w14:textId="33EE6E80" w:rsidR="00C253AC" w:rsidRPr="00163207" w:rsidRDefault="00C253AC" w:rsidP="00FD232B">
      <w:pPr>
        <w:numPr>
          <w:ilvl w:val="0"/>
          <w:numId w:val="36"/>
        </w:numPr>
        <w:ind w:right="49" w:hanging="428"/>
      </w:pPr>
      <w:r w:rsidRPr="00163207">
        <w:t xml:space="preserve">Details of the specific </w:t>
      </w:r>
      <w:r w:rsidR="005A0A8A">
        <w:t>issue</w:t>
      </w:r>
      <w:r w:rsidR="008732B8">
        <w:t xml:space="preserve"> </w:t>
      </w:r>
      <w:r w:rsidRPr="00163207">
        <w:t xml:space="preserve">should </w:t>
      </w:r>
      <w:r w:rsidR="00C63137" w:rsidRPr="00163207">
        <w:t xml:space="preserve">be shared with </w:t>
      </w:r>
      <w:r w:rsidR="00B06083" w:rsidRPr="00163207">
        <w:t>either the employee’s line manager or an identified manager that can support the employee</w:t>
      </w:r>
      <w:r w:rsidRPr="00163207">
        <w:t xml:space="preserve">. </w:t>
      </w:r>
      <w:r w:rsidR="0019458B">
        <w:t xml:space="preserve">Consent will be sought for the individual to share the issue fully with the relevant manager, or </w:t>
      </w:r>
      <w:r w:rsidR="00B06083" w:rsidRPr="00163207">
        <w:t>OH will share appropriate detail to ensure management support. This is</w:t>
      </w:r>
      <w:r w:rsidRPr="00163207">
        <w:t xml:space="preserve"> unless the problem is already known to management.  </w:t>
      </w:r>
    </w:p>
    <w:p w14:paraId="0E79420D" w14:textId="38C58E63" w:rsidR="00C253AC" w:rsidRDefault="00C253AC" w:rsidP="00353475">
      <w:pPr>
        <w:spacing w:after="45" w:line="259" w:lineRule="auto"/>
        <w:ind w:firstLine="70"/>
      </w:pPr>
    </w:p>
    <w:p w14:paraId="087BA5FE" w14:textId="56AE9643" w:rsidR="00E1440C" w:rsidRDefault="00C253AC" w:rsidP="00E1440C">
      <w:pPr>
        <w:numPr>
          <w:ilvl w:val="0"/>
          <w:numId w:val="36"/>
        </w:numPr>
        <w:ind w:right="49" w:hanging="428"/>
      </w:pPr>
      <w:r>
        <w:t xml:space="preserve">If it is considered that an individual’s </w:t>
      </w:r>
      <w:r w:rsidR="006355B9">
        <w:t xml:space="preserve">substance </w:t>
      </w:r>
      <w:r>
        <w:t xml:space="preserve">misuse presents a risk to themselves or others, management, following medical advice, will take any necessary management action </w:t>
      </w:r>
      <w:r w:rsidRPr="00FD232B">
        <w:t>to ensure that the individual is absent from work until it is safe to return or, redeployed to other duties that afford a safer environment, as appropriate.</w:t>
      </w:r>
      <w:r>
        <w:t xml:space="preserve"> </w:t>
      </w:r>
      <w:r w:rsidR="00E1440C">
        <w:t xml:space="preserve">Management should refer to the Directed Medical Absence guidance and contact HR. </w:t>
      </w:r>
    </w:p>
    <w:p w14:paraId="0A9BAB89" w14:textId="77777777" w:rsidR="00E1440C" w:rsidRDefault="00E1440C" w:rsidP="00E1440C">
      <w:pPr>
        <w:pStyle w:val="ListParagraph"/>
      </w:pPr>
    </w:p>
    <w:p w14:paraId="6F5209DB" w14:textId="66F11F36" w:rsidR="00C253AC" w:rsidRDefault="00C253AC" w:rsidP="00E1440C">
      <w:pPr>
        <w:numPr>
          <w:ilvl w:val="0"/>
          <w:numId w:val="36"/>
        </w:numPr>
        <w:ind w:right="49" w:hanging="428"/>
      </w:pPr>
      <w:r>
        <w:t xml:space="preserve">The Service will treat in strictest confidence all dealings with individuals coming within the scope of this policy and any personal records associated with a case will only be seen on a need-to-know basis. Medical records will remain available only to OH under standard confidentiality </w:t>
      </w:r>
      <w:r w:rsidR="007F039F">
        <w:t>guidelines unless</w:t>
      </w:r>
      <w:r>
        <w:t xml:space="preserve"> the employee consents to their disclosure.  </w:t>
      </w:r>
    </w:p>
    <w:p w14:paraId="1D2D034B" w14:textId="15A4E12D" w:rsidR="00C763FD" w:rsidRPr="00C763FD" w:rsidRDefault="00C253AC" w:rsidP="00C763FD">
      <w:pPr>
        <w:spacing w:after="4" w:line="259" w:lineRule="auto"/>
      </w:pPr>
      <w:r>
        <w:t xml:space="preserve"> </w:t>
      </w:r>
    </w:p>
    <w:p w14:paraId="3F28DE83" w14:textId="77777777" w:rsidR="00DD57E9" w:rsidRDefault="00DD57E9" w:rsidP="00C763FD">
      <w:pPr>
        <w:pStyle w:val="Heading2"/>
        <w:ind w:left="-5"/>
        <w:rPr>
          <w:color w:val="FF0000"/>
          <w:sz w:val="24"/>
          <w:szCs w:val="24"/>
        </w:rPr>
      </w:pPr>
    </w:p>
    <w:p w14:paraId="31EA5D1D" w14:textId="318B1171" w:rsidR="007F039F" w:rsidRPr="00C763FD" w:rsidRDefault="007F039F" w:rsidP="00C763FD">
      <w:pPr>
        <w:pStyle w:val="Heading2"/>
        <w:ind w:left="-5"/>
        <w:rPr>
          <w:color w:val="FF0000"/>
          <w:sz w:val="24"/>
          <w:szCs w:val="24"/>
        </w:rPr>
      </w:pPr>
      <w:r w:rsidRPr="00C763FD">
        <w:rPr>
          <w:color w:val="FF0000"/>
          <w:sz w:val="24"/>
          <w:szCs w:val="24"/>
        </w:rPr>
        <w:t>Management Referral to Occupational Health and Treatment</w:t>
      </w:r>
    </w:p>
    <w:p w14:paraId="2C74AC71" w14:textId="77777777" w:rsidR="007F039F" w:rsidRPr="007F039F" w:rsidRDefault="007F039F" w:rsidP="007F039F">
      <w:pPr>
        <w:spacing w:after="5" w:line="271" w:lineRule="auto"/>
        <w:ind w:right="49"/>
        <w:rPr>
          <w:b/>
          <w:bCs/>
        </w:rPr>
      </w:pPr>
    </w:p>
    <w:p w14:paraId="188D0E04" w14:textId="5EF1F227" w:rsidR="007F039F" w:rsidRDefault="007F039F" w:rsidP="007F039F">
      <w:pPr>
        <w:pStyle w:val="ListParagraph"/>
        <w:numPr>
          <w:ilvl w:val="0"/>
          <w:numId w:val="36"/>
        </w:numPr>
        <w:ind w:right="49" w:hanging="428"/>
      </w:pPr>
      <w:r w:rsidRPr="00391ED4">
        <w:t>Any manager</w:t>
      </w:r>
      <w:r w:rsidR="00391ED4" w:rsidRPr="00391ED4">
        <w:t xml:space="preserve">, after </w:t>
      </w:r>
      <w:r w:rsidRPr="00391ED4">
        <w:t>consulting with a HR Advisor, may refer an individual to OH, where</w:t>
      </w:r>
      <w:r>
        <w:t xml:space="preserve"> </w:t>
      </w:r>
      <w:r w:rsidR="007A4B0A">
        <w:t>there is a concern about possible</w:t>
      </w:r>
      <w:r>
        <w:t xml:space="preserve"> </w:t>
      </w:r>
      <w:r w:rsidR="006355B9">
        <w:t xml:space="preserve">substance </w:t>
      </w:r>
      <w:r>
        <w:t xml:space="preserve">misuse. Managers should aim to discuss </w:t>
      </w:r>
      <w:r w:rsidR="007A4B0A">
        <w:t>these concerns</w:t>
      </w:r>
      <w:r>
        <w:t xml:space="preserve"> in a supportive</w:t>
      </w:r>
      <w:r w:rsidR="007A4B0A">
        <w:t xml:space="preserve"> manner</w:t>
      </w:r>
      <w:r>
        <w:t xml:space="preserve"> with the employee and seek </w:t>
      </w:r>
      <w:r w:rsidR="007A4B0A">
        <w:t xml:space="preserve">their </w:t>
      </w:r>
      <w:r>
        <w:t>consent</w:t>
      </w:r>
      <w:r w:rsidR="007A4B0A">
        <w:t xml:space="preserve"> before making</w:t>
      </w:r>
      <w:r>
        <w:t xml:space="preserve"> the referral. </w:t>
      </w:r>
    </w:p>
    <w:p w14:paraId="65E75E46" w14:textId="77777777" w:rsidR="007F039F" w:rsidRDefault="007F039F" w:rsidP="007F039F">
      <w:pPr>
        <w:pStyle w:val="ListParagraph"/>
      </w:pPr>
    </w:p>
    <w:p w14:paraId="602FF717" w14:textId="5E314BF9" w:rsidR="00C253AC" w:rsidRDefault="00C253AC" w:rsidP="007F039F">
      <w:pPr>
        <w:pStyle w:val="ListParagraph"/>
        <w:numPr>
          <w:ilvl w:val="0"/>
          <w:numId w:val="36"/>
        </w:numPr>
        <w:ind w:right="49" w:hanging="428"/>
      </w:pPr>
      <w:r>
        <w:t>When an individual is referred to OH, this should be followed up by a management brief, giving the background to the case. The manager should ensure the individual understands the reason for the referral</w:t>
      </w:r>
      <w:r w:rsidR="00475149">
        <w:t xml:space="preserve"> and is made aware of the information </w:t>
      </w:r>
      <w:r w:rsidR="007A4B0A">
        <w:t xml:space="preserve">being </w:t>
      </w:r>
      <w:r w:rsidR="00475149">
        <w:t>shared</w:t>
      </w:r>
      <w:r w:rsidR="007F039F">
        <w:t xml:space="preserve">. </w:t>
      </w:r>
    </w:p>
    <w:p w14:paraId="2B27210C" w14:textId="77777777" w:rsidR="00C253AC" w:rsidRDefault="00C253AC" w:rsidP="00C253AC">
      <w:pPr>
        <w:spacing w:after="7" w:line="259" w:lineRule="auto"/>
      </w:pPr>
      <w:r>
        <w:t xml:space="preserve"> </w:t>
      </w:r>
    </w:p>
    <w:p w14:paraId="172B8E39" w14:textId="22C8DF33" w:rsidR="00C253AC" w:rsidRDefault="00C253AC" w:rsidP="006F62AB">
      <w:pPr>
        <w:numPr>
          <w:ilvl w:val="0"/>
          <w:numId w:val="36"/>
        </w:numPr>
        <w:ind w:left="426" w:right="49" w:hanging="426"/>
      </w:pPr>
      <w:r>
        <w:t xml:space="preserve">Following the OH appointment, the </w:t>
      </w:r>
      <w:r w:rsidR="000C2A5E">
        <w:t>Occupational Health Physician/Nurse</w:t>
      </w:r>
      <w:r>
        <w:t xml:space="preserve"> will provide a formal report to the</w:t>
      </w:r>
      <w:r w:rsidR="00475149">
        <w:t xml:space="preserve"> manager</w:t>
      </w:r>
      <w:r>
        <w:t xml:space="preserve">. They may advise that </w:t>
      </w:r>
      <w:r w:rsidR="006355B9">
        <w:t>there isn’t substance misuse</w:t>
      </w:r>
      <w:r>
        <w:t xml:space="preserve">, in which case the manager will fully reassess the situation which led to the referral to determine appropriate management action.  </w:t>
      </w:r>
    </w:p>
    <w:p w14:paraId="7CFBD168" w14:textId="77777777" w:rsidR="00C253AC" w:rsidRDefault="00C253AC" w:rsidP="00C253AC">
      <w:pPr>
        <w:spacing w:after="4" w:line="259" w:lineRule="auto"/>
      </w:pPr>
      <w:r>
        <w:t xml:space="preserve"> </w:t>
      </w:r>
    </w:p>
    <w:p w14:paraId="2CC2C8B5" w14:textId="79293DF7" w:rsidR="004A5954" w:rsidRDefault="00C253AC" w:rsidP="006F62AB">
      <w:pPr>
        <w:numPr>
          <w:ilvl w:val="0"/>
          <w:numId w:val="36"/>
        </w:numPr>
        <w:ind w:left="426" w:right="49" w:hanging="426"/>
      </w:pPr>
      <w:r>
        <w:t xml:space="preserve">Should OH advise that </w:t>
      </w:r>
      <w:r w:rsidR="006355B9">
        <w:t>substance</w:t>
      </w:r>
      <w:r>
        <w:t xml:space="preserve"> misuse does exist, in appropriate cases they will take the necessary action to provide support to the individual themselves, to refer the individual to their </w:t>
      </w:r>
      <w:r w:rsidR="00475149">
        <w:t>GP</w:t>
      </w:r>
      <w:r>
        <w:t xml:space="preserve"> or to refer them directly to an external specialist provider </w:t>
      </w:r>
      <w:r w:rsidR="00521111">
        <w:t>to begin recovery</w:t>
      </w:r>
      <w:r>
        <w:t xml:space="preserve">. </w:t>
      </w:r>
      <w:r w:rsidR="000C2A5E">
        <w:t xml:space="preserve">The Occupational Health Physician/Nurse </w:t>
      </w:r>
      <w:r>
        <w:t xml:space="preserve">may recommend restriction of duties or that the employee is unfit for work on Health &amp; Safety grounds. In these circumstances, </w:t>
      </w:r>
      <w:r w:rsidR="000C2A5E">
        <w:t>OH will make the manager aware and</w:t>
      </w:r>
      <w:r>
        <w:t xml:space="preserve"> will arrange subsequent </w:t>
      </w:r>
      <w:r w:rsidRPr="004A5954">
        <w:t>follow-up checks</w:t>
      </w:r>
      <w:r w:rsidR="000C2A5E" w:rsidRPr="004A5954">
        <w:t xml:space="preserve">, ensuring the confidentially of the employee </w:t>
      </w:r>
      <w:r w:rsidR="00521111" w:rsidRPr="004A5954">
        <w:t>is always key</w:t>
      </w:r>
      <w:r w:rsidR="000C2A5E" w:rsidRPr="004A5954">
        <w:t xml:space="preserve">. </w:t>
      </w:r>
    </w:p>
    <w:p w14:paraId="3C6D0295" w14:textId="77777777" w:rsidR="00F546DB" w:rsidRDefault="00F546DB" w:rsidP="00F546DB">
      <w:pPr>
        <w:pStyle w:val="ListParagraph"/>
      </w:pPr>
    </w:p>
    <w:p w14:paraId="69AA1177" w14:textId="518E7CC5" w:rsidR="00F546DB" w:rsidRPr="00F546DB" w:rsidRDefault="00F546DB" w:rsidP="00F546DB">
      <w:pPr>
        <w:ind w:right="49"/>
        <w:rPr>
          <w:b/>
          <w:bCs/>
        </w:rPr>
      </w:pPr>
      <w:r w:rsidRPr="00F546DB">
        <w:rPr>
          <w:b/>
          <w:bCs/>
          <w:color w:val="FF0000"/>
        </w:rPr>
        <w:t>Substance Misuse Contract</w:t>
      </w:r>
      <w:r>
        <w:rPr>
          <w:b/>
          <w:bCs/>
          <w:color w:val="FF0000"/>
        </w:rPr>
        <w:t xml:space="preserve"> and Employee Passport</w:t>
      </w:r>
    </w:p>
    <w:p w14:paraId="479A8C63" w14:textId="77777777" w:rsidR="004A5954" w:rsidRDefault="004A5954" w:rsidP="004A5954">
      <w:pPr>
        <w:pStyle w:val="ListParagraph"/>
      </w:pPr>
    </w:p>
    <w:p w14:paraId="521E263C" w14:textId="3EFD7CA7" w:rsidR="00836D32" w:rsidRPr="00373D38" w:rsidRDefault="004A5954" w:rsidP="00836D32">
      <w:pPr>
        <w:numPr>
          <w:ilvl w:val="0"/>
          <w:numId w:val="36"/>
        </w:numPr>
        <w:ind w:left="426" w:right="49" w:hanging="426"/>
        <w:rPr>
          <w:strike/>
        </w:rPr>
      </w:pPr>
      <w:r w:rsidRPr="004A5954">
        <w:t xml:space="preserve">In instances where </w:t>
      </w:r>
      <w:r w:rsidR="00C253AC" w:rsidRPr="004A5954">
        <w:t xml:space="preserve">OH is </w:t>
      </w:r>
      <w:r w:rsidRPr="004A5954">
        <w:t>providing support to the individual themselves</w:t>
      </w:r>
      <w:r w:rsidR="00C253AC" w:rsidRPr="004A5954">
        <w:t xml:space="preserve">, a report will be provided </w:t>
      </w:r>
      <w:r w:rsidRPr="004A5954">
        <w:t xml:space="preserve">from OH </w:t>
      </w:r>
      <w:r w:rsidR="00C253AC" w:rsidRPr="004A5954">
        <w:t>to t</w:t>
      </w:r>
      <w:r w:rsidRPr="004A5954">
        <w:t>he line manager</w:t>
      </w:r>
      <w:r w:rsidR="00521111">
        <w:t xml:space="preserve"> (or identified manager)</w:t>
      </w:r>
      <w:r w:rsidR="00C253AC" w:rsidRPr="004A5954">
        <w:t xml:space="preserve"> on their progress</w:t>
      </w:r>
      <w:r w:rsidR="00836D32">
        <w:t>.</w:t>
      </w:r>
    </w:p>
    <w:p w14:paraId="0CD8E0AE" w14:textId="77777777" w:rsidR="00373D38" w:rsidRPr="00373D38" w:rsidRDefault="00373D38" w:rsidP="00373D38">
      <w:pPr>
        <w:ind w:left="426" w:right="49"/>
        <w:rPr>
          <w:strike/>
        </w:rPr>
      </w:pPr>
    </w:p>
    <w:p w14:paraId="71EC55BD" w14:textId="2EF7CD3E" w:rsidR="004A5954" w:rsidRDefault="004A5954" w:rsidP="00373D38">
      <w:pPr>
        <w:numPr>
          <w:ilvl w:val="0"/>
          <w:numId w:val="36"/>
        </w:numPr>
        <w:ind w:right="49"/>
      </w:pPr>
      <w:r>
        <w:t>In certain cases, managers and employees may find the Employee Passport a supportive tool to help with treatmen</w:t>
      </w:r>
      <w:r w:rsidR="00B34FD8">
        <w:t xml:space="preserve">t and </w:t>
      </w:r>
      <w:r w:rsidR="00B34FD8" w:rsidRPr="00163207">
        <w:t>requirements.</w:t>
      </w:r>
      <w:r w:rsidR="00521111" w:rsidRPr="00163207">
        <w:t xml:space="preserve"> An employee in long-term recovery or who previously used drugs may also find the Employee Passport helpful in identifying if they need anything to support their on-going recovery.</w:t>
      </w:r>
      <w:r w:rsidR="00B34FD8" w:rsidRPr="00163207">
        <w:t xml:space="preserve"> Managers are advised to contact HR for further discussion around the Employee Passport.</w:t>
      </w:r>
      <w:r w:rsidR="00B34FD8">
        <w:t xml:space="preserve"> </w:t>
      </w:r>
    </w:p>
    <w:p w14:paraId="6F93A9FB" w14:textId="77777777" w:rsidR="00163207" w:rsidRDefault="00163207" w:rsidP="00DA4E69"/>
    <w:p w14:paraId="1B29AAF4" w14:textId="77777777" w:rsidR="00163207" w:rsidRPr="00163207" w:rsidRDefault="00163207" w:rsidP="00163207"/>
    <w:p w14:paraId="68EC30BC" w14:textId="5AC02470" w:rsidR="00C763FD" w:rsidRPr="00353475" w:rsidRDefault="00163207" w:rsidP="00C763FD">
      <w:pPr>
        <w:pStyle w:val="Heading2"/>
        <w:ind w:left="-5"/>
        <w:rPr>
          <w:color w:val="FF0000"/>
          <w:sz w:val="24"/>
          <w:szCs w:val="24"/>
        </w:rPr>
      </w:pPr>
      <w:r>
        <w:rPr>
          <w:color w:val="FF0000"/>
          <w:sz w:val="24"/>
          <w:szCs w:val="24"/>
        </w:rPr>
        <w:t>“</w:t>
      </w:r>
      <w:r w:rsidR="00C763FD">
        <w:rPr>
          <w:color w:val="FF0000"/>
          <w:sz w:val="24"/>
          <w:szCs w:val="24"/>
        </w:rPr>
        <w:t>With Cause” Testing</w:t>
      </w:r>
    </w:p>
    <w:p w14:paraId="48169A53" w14:textId="77777777" w:rsidR="00C763FD" w:rsidRDefault="00C763FD" w:rsidP="00C763FD">
      <w:pPr>
        <w:spacing w:after="4" w:line="259" w:lineRule="auto"/>
      </w:pPr>
      <w:r>
        <w:t xml:space="preserve"> </w:t>
      </w:r>
    </w:p>
    <w:p w14:paraId="32E93D15" w14:textId="22A8F96F" w:rsidR="00C763FD" w:rsidRDefault="00C763FD" w:rsidP="006F62AB">
      <w:pPr>
        <w:pStyle w:val="ListParagraph"/>
        <w:numPr>
          <w:ilvl w:val="0"/>
          <w:numId w:val="36"/>
        </w:numPr>
        <w:ind w:left="426" w:right="49" w:hanging="428"/>
      </w:pPr>
      <w:r>
        <w:t xml:space="preserve">Where a manager </w:t>
      </w:r>
      <w:r w:rsidR="00966919">
        <w:t>suspects that</w:t>
      </w:r>
      <w:r w:rsidR="00521111">
        <w:t xml:space="preserve"> substance</w:t>
      </w:r>
      <w:r>
        <w:t xml:space="preserve"> misuse</w:t>
      </w:r>
      <w:r w:rsidR="00521111">
        <w:t xml:space="preserve"> may be occurring</w:t>
      </w:r>
      <w:r>
        <w:t xml:space="preserve">, a risk assessment </w:t>
      </w:r>
      <w:r w:rsidR="00966919">
        <w:t>must</w:t>
      </w:r>
      <w:r>
        <w:t xml:space="preserve"> be </w:t>
      </w:r>
      <w:r w:rsidR="00966919">
        <w:t>carried out</w:t>
      </w:r>
      <w:r>
        <w:t xml:space="preserve"> if the individual has reported for work in a </w:t>
      </w:r>
      <w:r w:rsidR="00FA39A7">
        <w:t>condition that could impair their ability to perform their duties</w:t>
      </w:r>
      <w:r w:rsidR="00966919">
        <w:t xml:space="preserve">, </w:t>
      </w:r>
      <w:r>
        <w:t xml:space="preserve">and </w:t>
      </w:r>
      <w:r w:rsidR="001251CF">
        <w:t xml:space="preserve">there </w:t>
      </w:r>
      <w:r w:rsidR="00FA39A7">
        <w:t>is a risk that the individual</w:t>
      </w:r>
      <w:r>
        <w:t xml:space="preserve"> may pose a danger to themselves or others when performing those duties. </w:t>
      </w:r>
      <w:r w:rsidRPr="0019458B">
        <w:t>HR should be contacted</w:t>
      </w:r>
      <w:r w:rsidR="00A43EB3">
        <w:t xml:space="preserve">, if </w:t>
      </w:r>
      <w:r w:rsidR="00A43EB3" w:rsidRPr="00A43EB3">
        <w:t xml:space="preserve">HR </w:t>
      </w:r>
      <w:r w:rsidR="00A43EB3">
        <w:t xml:space="preserve">are </w:t>
      </w:r>
      <w:r w:rsidR="00A43EB3" w:rsidRPr="00A43EB3">
        <w:t>unavailable outside of office hours</w:t>
      </w:r>
      <w:r w:rsidR="00A43EB3">
        <w:t xml:space="preserve">, </w:t>
      </w:r>
      <w:r w:rsidR="00A43EB3" w:rsidRPr="00A43EB3">
        <w:t>the</w:t>
      </w:r>
      <w:r w:rsidR="00A43EB3">
        <w:t xml:space="preserve"> manager must </w:t>
      </w:r>
      <w:r w:rsidR="00A43EB3" w:rsidRPr="00A43EB3">
        <w:t>notify HR at the earliest opportunity on the next business day.</w:t>
      </w:r>
    </w:p>
    <w:p w14:paraId="7E45B183" w14:textId="77777777" w:rsidR="00C763FD" w:rsidRDefault="00C763FD" w:rsidP="00C763FD">
      <w:pPr>
        <w:pStyle w:val="ListParagraph"/>
        <w:ind w:left="426" w:right="49"/>
      </w:pPr>
    </w:p>
    <w:p w14:paraId="467327D3" w14:textId="0178FCA9" w:rsidR="00C763FD" w:rsidRDefault="00C763FD" w:rsidP="006F62AB">
      <w:pPr>
        <w:pStyle w:val="ListParagraph"/>
        <w:numPr>
          <w:ilvl w:val="0"/>
          <w:numId w:val="36"/>
        </w:numPr>
        <w:ind w:left="426" w:right="49" w:hanging="428"/>
      </w:pPr>
      <w:r>
        <w:t xml:space="preserve">The manager should conduct the risk assessment with the employee to assess the health and safety risks of the employee being able to perform their role. The manager is not required to determine whether the person </w:t>
      </w:r>
      <w:r w:rsidR="00521111">
        <w:t xml:space="preserve">has a substance use disorder </w:t>
      </w:r>
      <w:r>
        <w:t>but only to discuss th</w:t>
      </w:r>
      <w:r w:rsidR="00521111">
        <w:t>e</w:t>
      </w:r>
      <w:r>
        <w:t xml:space="preserve"> behaviours and actions they have observed and seek the employee’s responses. Where the employee disputes the behaviour/actions observed by the manager, the manager may, </w:t>
      </w:r>
      <w:r w:rsidR="00521111">
        <w:t xml:space="preserve">following HR advice and </w:t>
      </w:r>
      <w:r>
        <w:t xml:space="preserve">if practical and confidential, seek a second view from another manager. </w:t>
      </w:r>
    </w:p>
    <w:p w14:paraId="4ACB9D1F" w14:textId="77777777" w:rsidR="00C763FD" w:rsidRDefault="00C763FD" w:rsidP="00C763FD">
      <w:pPr>
        <w:pStyle w:val="ListParagraph"/>
      </w:pPr>
    </w:p>
    <w:p w14:paraId="51D0E0B8" w14:textId="6E628D2A" w:rsidR="00966919" w:rsidRDefault="00C763FD" w:rsidP="00966919">
      <w:pPr>
        <w:pStyle w:val="ListParagraph"/>
        <w:numPr>
          <w:ilvl w:val="0"/>
          <w:numId w:val="36"/>
        </w:numPr>
        <w:ind w:left="426" w:right="49" w:hanging="428"/>
      </w:pPr>
      <w:r>
        <w:t>Following the managers initial assessment, if necessary, they should contact the Duty Principal Officer who</w:t>
      </w:r>
      <w:r w:rsidR="005426AD">
        <w:t xml:space="preserve"> may seek further HR advice and</w:t>
      </w:r>
      <w:r>
        <w:t xml:space="preserve"> will instigate a “with cause” test if considered appropriate.</w:t>
      </w:r>
      <w:r w:rsidR="00966919">
        <w:t xml:space="preserve"> </w:t>
      </w:r>
    </w:p>
    <w:p w14:paraId="5549E376" w14:textId="77777777" w:rsidR="00966919" w:rsidRDefault="00966919" w:rsidP="00DD57E9">
      <w:pPr>
        <w:pStyle w:val="ListParagraph"/>
      </w:pPr>
    </w:p>
    <w:p w14:paraId="308ED5F2" w14:textId="5A4DC932" w:rsidR="00C763FD" w:rsidRDefault="00AE5A50" w:rsidP="00DD57E9">
      <w:pPr>
        <w:pStyle w:val="ListParagraph"/>
        <w:numPr>
          <w:ilvl w:val="0"/>
          <w:numId w:val="36"/>
        </w:numPr>
        <w:ind w:left="426" w:right="49" w:hanging="428"/>
      </w:pPr>
      <w:r w:rsidRPr="00AE5A50">
        <w:t>“With cause” and “</w:t>
      </w:r>
      <w:r>
        <w:t xml:space="preserve">after </w:t>
      </w:r>
      <w:r w:rsidRPr="00AE5A50">
        <w:t xml:space="preserve">event” testing must be initiated as quickly as possible, using </w:t>
      </w:r>
      <w:r w:rsidR="00836D32" w:rsidRPr="00836D32">
        <w:t>our current external provider, Abbott Toxicology</w:t>
      </w:r>
      <w:r w:rsidR="00836D32">
        <w:t>. P</w:t>
      </w:r>
      <w:r w:rsidR="006B3216">
        <w:t>lease contact</w:t>
      </w:r>
      <w:r w:rsidR="001251CF">
        <w:t xml:space="preserve"> Abbotts’ 24</w:t>
      </w:r>
      <w:r w:rsidR="001251CF" w:rsidRPr="00DD57E9">
        <w:rPr>
          <w:rFonts w:ascii="Cambria Math" w:hAnsi="Cambria Math" w:cs="Cambria Math"/>
        </w:rPr>
        <w:t>‑</w:t>
      </w:r>
      <w:r w:rsidR="001251CF">
        <w:t>hour UK Emergency Response Service</w:t>
      </w:r>
      <w:r w:rsidR="006B3216">
        <w:t xml:space="preserve"> to </w:t>
      </w:r>
      <w:r>
        <w:t>initiate the</w:t>
      </w:r>
      <w:r w:rsidR="006B3216">
        <w:t xml:space="preserve"> testing</w:t>
      </w:r>
      <w:r>
        <w:t xml:space="preserve"> process</w:t>
      </w:r>
      <w:r w:rsidR="008732B8">
        <w:t xml:space="preserve"> (</w:t>
      </w:r>
      <w:r w:rsidR="00373D38">
        <w:t xml:space="preserve">refer to </w:t>
      </w:r>
      <w:r w:rsidR="008732B8">
        <w:t xml:space="preserve">Appendix D). </w:t>
      </w:r>
      <w:r w:rsidR="001251CF">
        <w:t>Once the request has been activated, an available Collecting Officer will be assigned and will aim to attend the site within approximately two hours.</w:t>
      </w:r>
    </w:p>
    <w:p w14:paraId="72B27F5A" w14:textId="77777777" w:rsidR="00C763FD" w:rsidRPr="00C763FD" w:rsidRDefault="00C763FD" w:rsidP="00C763FD">
      <w:pPr>
        <w:pStyle w:val="ListParagraph"/>
        <w:rPr>
          <w:highlight w:val="yellow"/>
        </w:rPr>
      </w:pPr>
    </w:p>
    <w:p w14:paraId="391DDA22" w14:textId="4E1C6C2D" w:rsidR="00C763FD" w:rsidRPr="00163207" w:rsidRDefault="00C763FD" w:rsidP="006F62AB">
      <w:pPr>
        <w:pStyle w:val="ListParagraph"/>
        <w:numPr>
          <w:ilvl w:val="0"/>
          <w:numId w:val="36"/>
        </w:numPr>
        <w:ind w:left="426" w:right="49" w:hanging="428"/>
      </w:pPr>
      <w:r w:rsidRPr="00163207">
        <w:t xml:space="preserve">If the employee refuses to take the test they will be advised that </w:t>
      </w:r>
      <w:r w:rsidR="00521111" w:rsidRPr="00163207">
        <w:t xml:space="preserve">formal proceedings will be considered, including </w:t>
      </w:r>
      <w:r w:rsidR="006A53BC" w:rsidRPr="00163207">
        <w:t>suspension, and</w:t>
      </w:r>
      <w:r w:rsidR="00521111" w:rsidRPr="00163207">
        <w:t xml:space="preserve"> action will be taken based on the information available. Managers should seek HR advice as soon as this situation arises.</w:t>
      </w:r>
    </w:p>
    <w:p w14:paraId="494617C1" w14:textId="77777777" w:rsidR="00C763FD" w:rsidRDefault="00C763FD" w:rsidP="00C763FD">
      <w:pPr>
        <w:pStyle w:val="ListParagraph"/>
      </w:pPr>
    </w:p>
    <w:p w14:paraId="2871200F" w14:textId="6B9CA754" w:rsidR="00C763FD" w:rsidRDefault="00C763FD" w:rsidP="006F62AB">
      <w:pPr>
        <w:pStyle w:val="ListParagraph"/>
        <w:numPr>
          <w:ilvl w:val="0"/>
          <w:numId w:val="36"/>
        </w:numPr>
        <w:ind w:left="426" w:right="49" w:hanging="428"/>
      </w:pPr>
      <w:r>
        <w:t xml:space="preserve">If the employee </w:t>
      </w:r>
      <w:r w:rsidR="00E536B7">
        <w:t xml:space="preserve">attempts </w:t>
      </w:r>
      <w:r>
        <w:t>to leave the premises or scene in their own vehicle, the manager</w:t>
      </w:r>
      <w:r w:rsidR="00E536B7">
        <w:t xml:space="preserve"> should advise them that this may be unsafe.</w:t>
      </w:r>
      <w:r w:rsidR="00DF0C86">
        <w:t xml:space="preserve"> </w:t>
      </w:r>
      <w:r w:rsidR="00E536B7">
        <w:t>If the manager considers it unsafe for</w:t>
      </w:r>
      <w:r>
        <w:t xml:space="preserve"> the employee </w:t>
      </w:r>
      <w:r w:rsidR="00E536B7">
        <w:t xml:space="preserve">to drive and the employee still </w:t>
      </w:r>
      <w:r>
        <w:t>insists on doing so</w:t>
      </w:r>
      <w:r w:rsidR="006A53BC">
        <w:t>,</w:t>
      </w:r>
      <w:r>
        <w:t xml:space="preserve"> the police will be advised. </w:t>
      </w:r>
    </w:p>
    <w:p w14:paraId="16E794BA" w14:textId="77777777" w:rsidR="00C763FD" w:rsidRDefault="00C763FD" w:rsidP="00C763FD">
      <w:pPr>
        <w:pStyle w:val="ListParagraph"/>
      </w:pPr>
    </w:p>
    <w:p w14:paraId="6E500F3D" w14:textId="13392D14" w:rsidR="00C763FD" w:rsidRDefault="00C763FD" w:rsidP="006F62AB">
      <w:pPr>
        <w:pStyle w:val="ListParagraph"/>
        <w:numPr>
          <w:ilvl w:val="0"/>
          <w:numId w:val="36"/>
        </w:numPr>
        <w:ind w:left="426" w:right="49" w:hanging="428"/>
      </w:pPr>
      <w:r>
        <w:t xml:space="preserve">Once the Duty Principal Officer has instigated a “with cause” test, all efforts must be made to ensure that the individual remains under supervision in a safe environment. </w:t>
      </w:r>
      <w:r w:rsidR="006A53BC">
        <w:t>The employee</w:t>
      </w:r>
      <w:r>
        <w:t xml:space="preserve"> should be advised that it may take up to two hours for the </w:t>
      </w:r>
      <w:r w:rsidR="006A53BC">
        <w:t>T</w:t>
      </w:r>
      <w:r>
        <w:t xml:space="preserve">est </w:t>
      </w:r>
      <w:r w:rsidR="006A53BC">
        <w:t>O</w:t>
      </w:r>
      <w:r>
        <w:t xml:space="preserve">fficer to arrive. It is important that they are also informed that they may have a colleague or other representative present during the testing procedure and managers should support the arrangements of these where needed.  </w:t>
      </w:r>
    </w:p>
    <w:p w14:paraId="6B505793" w14:textId="77777777" w:rsidR="006A53BC" w:rsidRDefault="006A53BC" w:rsidP="006A53BC">
      <w:pPr>
        <w:pStyle w:val="ListParagraph"/>
      </w:pPr>
    </w:p>
    <w:p w14:paraId="3420D9CD" w14:textId="080B7D37" w:rsidR="006A53BC" w:rsidRDefault="006A53BC" w:rsidP="006F62AB">
      <w:pPr>
        <w:pStyle w:val="ListParagraph"/>
        <w:numPr>
          <w:ilvl w:val="0"/>
          <w:numId w:val="36"/>
        </w:numPr>
        <w:ind w:left="426" w:right="49" w:hanging="428"/>
      </w:pPr>
      <w:r>
        <w:t>Employees will be subject to disciplinary procedures if they attempt to evade the test by leaving the premises.</w:t>
      </w:r>
    </w:p>
    <w:p w14:paraId="106594B5" w14:textId="77777777" w:rsidR="00C763FD" w:rsidRDefault="00C763FD" w:rsidP="00C763FD">
      <w:pPr>
        <w:pStyle w:val="ListParagraph"/>
      </w:pPr>
    </w:p>
    <w:p w14:paraId="1F70632A" w14:textId="13E2E7C7" w:rsidR="00C763FD" w:rsidRPr="00163207" w:rsidRDefault="00C763FD" w:rsidP="006F62AB">
      <w:pPr>
        <w:pStyle w:val="ListParagraph"/>
        <w:numPr>
          <w:ilvl w:val="0"/>
          <w:numId w:val="36"/>
        </w:numPr>
        <w:ind w:left="426" w:right="49" w:hanging="428"/>
      </w:pPr>
      <w:r w:rsidRPr="00163207">
        <w:t>A suitable private area should be identified for the alcohol and drug test to be conducted.</w:t>
      </w:r>
      <w:r w:rsidR="006A53BC" w:rsidRPr="00163207">
        <w:t xml:space="preserve"> If the employee is out in the community/at an incident/at a place that is not their work base, arrangements will be made to take them to the most appropriate Station, and the organisation of this should be done as confidentially as possible. </w:t>
      </w:r>
    </w:p>
    <w:p w14:paraId="3598F8BB" w14:textId="77777777" w:rsidR="00C763FD" w:rsidRDefault="00C763FD" w:rsidP="00C763FD">
      <w:pPr>
        <w:pStyle w:val="ListParagraph"/>
      </w:pPr>
    </w:p>
    <w:p w14:paraId="7FE321EC" w14:textId="5747304A" w:rsidR="00C763FD" w:rsidRPr="00C763FD" w:rsidRDefault="00C763FD" w:rsidP="006F62AB">
      <w:pPr>
        <w:pStyle w:val="ListParagraph"/>
        <w:numPr>
          <w:ilvl w:val="0"/>
          <w:numId w:val="36"/>
        </w:numPr>
        <w:ind w:left="426" w:right="49" w:hanging="428"/>
      </w:pPr>
      <w:r>
        <w:t xml:space="preserve">When the </w:t>
      </w:r>
      <w:r w:rsidR="006A53BC">
        <w:t>t</w:t>
      </w:r>
      <w:r>
        <w:t xml:space="preserve">est officer arrives, they will: </w:t>
      </w:r>
    </w:p>
    <w:p w14:paraId="47995B76" w14:textId="77777777" w:rsidR="00C763FD" w:rsidRDefault="00C763FD" w:rsidP="00C763FD">
      <w:pPr>
        <w:numPr>
          <w:ilvl w:val="1"/>
          <w:numId w:val="55"/>
        </w:numPr>
        <w:spacing w:after="5" w:line="271" w:lineRule="auto"/>
        <w:ind w:right="49" w:hanging="360"/>
      </w:pPr>
      <w:r>
        <w:t xml:space="preserve">Calibrate their breath test machine </w:t>
      </w:r>
    </w:p>
    <w:p w14:paraId="61569A1A" w14:textId="77777777" w:rsidR="00C763FD" w:rsidRDefault="00C763FD" w:rsidP="00C763FD">
      <w:pPr>
        <w:numPr>
          <w:ilvl w:val="1"/>
          <w:numId w:val="55"/>
        </w:numPr>
        <w:spacing w:after="5" w:line="271" w:lineRule="auto"/>
        <w:ind w:right="49" w:hanging="360"/>
      </w:pPr>
      <w:r>
        <w:t xml:space="preserve">Request formal identification of the individual </w:t>
      </w:r>
    </w:p>
    <w:p w14:paraId="5262C849" w14:textId="77777777" w:rsidR="00C763FD" w:rsidRDefault="00C763FD" w:rsidP="00C763FD">
      <w:pPr>
        <w:numPr>
          <w:ilvl w:val="1"/>
          <w:numId w:val="55"/>
        </w:numPr>
        <w:spacing w:after="5" w:line="271" w:lineRule="auto"/>
        <w:ind w:right="49" w:hanging="360"/>
      </w:pPr>
      <w:r>
        <w:lastRenderedPageBreak/>
        <w:t xml:space="preserve">Conduct the tests </w:t>
      </w:r>
    </w:p>
    <w:p w14:paraId="32AA877D" w14:textId="77777777" w:rsidR="00C763FD" w:rsidRDefault="00C763FD" w:rsidP="00C763FD">
      <w:pPr>
        <w:numPr>
          <w:ilvl w:val="1"/>
          <w:numId w:val="55"/>
        </w:numPr>
        <w:spacing w:after="5" w:line="271" w:lineRule="auto"/>
        <w:ind w:right="49" w:hanging="360"/>
      </w:pPr>
      <w:r>
        <w:t xml:space="preserve">Notify both the individual being tested and the manager on site the results of the tests. </w:t>
      </w:r>
    </w:p>
    <w:p w14:paraId="531CA09F" w14:textId="77777777" w:rsidR="00C763FD" w:rsidRDefault="00C763FD" w:rsidP="00C763FD">
      <w:pPr>
        <w:numPr>
          <w:ilvl w:val="1"/>
          <w:numId w:val="55"/>
        </w:numPr>
        <w:spacing w:after="5" w:line="271" w:lineRule="auto"/>
        <w:ind w:right="49" w:hanging="360"/>
      </w:pPr>
      <w:r>
        <w:t xml:space="preserve">Complete the relevant paperwork. </w:t>
      </w:r>
    </w:p>
    <w:p w14:paraId="0D97DBA6" w14:textId="77777777" w:rsidR="00C763FD" w:rsidRDefault="00C763FD" w:rsidP="00C763FD">
      <w:pPr>
        <w:spacing w:after="5" w:line="271" w:lineRule="auto"/>
        <w:ind w:right="49"/>
      </w:pPr>
    </w:p>
    <w:p w14:paraId="55752C08" w14:textId="67591EC6" w:rsidR="00C763FD" w:rsidRDefault="00C763FD" w:rsidP="006F62AB">
      <w:pPr>
        <w:pStyle w:val="ListParagraph"/>
        <w:numPr>
          <w:ilvl w:val="0"/>
          <w:numId w:val="36"/>
        </w:numPr>
        <w:spacing w:after="5" w:line="271" w:lineRule="auto"/>
        <w:ind w:left="426" w:right="49" w:hanging="426"/>
      </w:pPr>
      <w:r>
        <w:t>If the breath test i</w:t>
      </w:r>
      <w:r w:rsidR="006A53BC">
        <w:t>dentifies the employee is engaging in substance misuse,</w:t>
      </w:r>
      <w:r>
        <w:t xml:space="preserve"> the manager should inform the individual that they are suspended from duty and arrange for the individual to be taken home. This should be done confidentially, supportively, and safely, with understanding of the individual’s circumstances. </w:t>
      </w:r>
      <w:r w:rsidR="0067629B">
        <w:t>HR must be contacted in this instance.</w:t>
      </w:r>
    </w:p>
    <w:p w14:paraId="72C101FB" w14:textId="77777777" w:rsidR="00C763FD" w:rsidRDefault="00C763FD" w:rsidP="00C763FD">
      <w:pPr>
        <w:pStyle w:val="ListParagraph"/>
        <w:spacing w:after="5" w:line="271" w:lineRule="auto"/>
        <w:ind w:left="426" w:right="49"/>
      </w:pPr>
    </w:p>
    <w:p w14:paraId="69C2689F" w14:textId="32C371BD" w:rsidR="006A53BC" w:rsidRDefault="00C763FD" w:rsidP="006F62AB">
      <w:pPr>
        <w:pStyle w:val="ListParagraph"/>
        <w:numPr>
          <w:ilvl w:val="0"/>
          <w:numId w:val="36"/>
        </w:numPr>
        <w:spacing w:after="5" w:line="271" w:lineRule="auto"/>
        <w:ind w:left="426" w:right="49" w:hanging="426"/>
      </w:pPr>
      <w:r>
        <w:t>If the drug test i</w:t>
      </w:r>
      <w:r w:rsidR="006A53BC">
        <w:t>dentifies the employee is engaging in substance misuse, the manager should</w:t>
      </w:r>
      <w:r>
        <w:t xml:space="preserve"> </w:t>
      </w:r>
      <w:r w:rsidR="006A53BC">
        <w:t>a</w:t>
      </w:r>
      <w:r>
        <w:t>rrange for the individual to be taken home</w:t>
      </w:r>
      <w:r w:rsidR="00EF064E">
        <w:t>.</w:t>
      </w:r>
      <w:r>
        <w:t xml:space="preserve"> </w:t>
      </w:r>
      <w:r w:rsidR="00EF064E">
        <w:t>This should be done confidentially, supportively, and safely, with understanding of the individual’s circumstances.</w:t>
      </w:r>
      <w:r w:rsidR="0067629B">
        <w:t xml:space="preserve"> </w:t>
      </w:r>
    </w:p>
    <w:p w14:paraId="37A9EFFE" w14:textId="0EEF4079" w:rsidR="00EF064E" w:rsidRDefault="006A53BC" w:rsidP="006A53BC">
      <w:pPr>
        <w:spacing w:after="5" w:line="271" w:lineRule="auto"/>
        <w:ind w:left="426" w:right="49"/>
      </w:pPr>
      <w:r>
        <w:t>The manager should also i</w:t>
      </w:r>
      <w:r w:rsidR="00C763FD">
        <w:t>nform the individual that they are suspended until the laboratory results are available (up to 5 days)</w:t>
      </w:r>
      <w:r>
        <w:t xml:space="preserve">. </w:t>
      </w:r>
      <w:r w:rsidR="0067629B">
        <w:t>HR must be contacted in this instance.</w:t>
      </w:r>
    </w:p>
    <w:p w14:paraId="37A9CA10" w14:textId="77777777" w:rsidR="00C763FD" w:rsidRDefault="00C763FD" w:rsidP="00C763FD">
      <w:pPr>
        <w:pStyle w:val="ListParagraph"/>
        <w:spacing w:after="5" w:line="271" w:lineRule="auto"/>
        <w:ind w:left="1701" w:right="49"/>
      </w:pPr>
    </w:p>
    <w:p w14:paraId="56F8D161" w14:textId="3387663B" w:rsidR="00734480" w:rsidRDefault="00C763FD" w:rsidP="006F62AB">
      <w:pPr>
        <w:pStyle w:val="ListParagraph"/>
        <w:numPr>
          <w:ilvl w:val="0"/>
          <w:numId w:val="36"/>
        </w:numPr>
        <w:spacing w:after="5" w:line="271" w:lineRule="auto"/>
        <w:ind w:left="426" w:right="49" w:hanging="426"/>
      </w:pPr>
      <w:r>
        <w:t xml:space="preserve">If both test results </w:t>
      </w:r>
      <w:r w:rsidR="006A53BC">
        <w:t xml:space="preserve">show that the individual is not engaging in substance misuse, </w:t>
      </w:r>
      <w:r>
        <w:t xml:space="preserve">the individual </w:t>
      </w:r>
      <w:r w:rsidR="00075C91">
        <w:t>should</w:t>
      </w:r>
      <w:r>
        <w:t xml:space="preserve"> remain on duty.</w:t>
      </w:r>
      <w:r w:rsidR="006A53BC">
        <w:t xml:space="preserve"> </w:t>
      </w:r>
      <w:r w:rsidR="006A53BC" w:rsidRPr="00163207">
        <w:t>If the process of the testing has impacted the individual’s health and/or wellbeing, management support should be given.</w:t>
      </w:r>
      <w:r>
        <w:t xml:space="preserve"> The manager should discuss the </w:t>
      </w:r>
      <w:r w:rsidR="00734480">
        <w:t>circumstances leading up to the testing with the employee</w:t>
      </w:r>
      <w:r w:rsidR="006A53BC">
        <w:t xml:space="preserve"> </w:t>
      </w:r>
      <w:r w:rsidR="00734480">
        <w:t xml:space="preserve">and offer any wellbeing support that may be needed. </w:t>
      </w:r>
      <w:r>
        <w:t xml:space="preserve"> </w:t>
      </w:r>
    </w:p>
    <w:p w14:paraId="6A5EC640" w14:textId="77777777" w:rsidR="00734480" w:rsidRDefault="00734480" w:rsidP="00734480">
      <w:pPr>
        <w:pStyle w:val="ListParagraph"/>
        <w:spacing w:after="5" w:line="271" w:lineRule="auto"/>
        <w:ind w:left="426" w:right="49"/>
      </w:pPr>
    </w:p>
    <w:p w14:paraId="497E821E" w14:textId="59D7C949" w:rsidR="00C763FD" w:rsidRDefault="00C763FD" w:rsidP="006F62AB">
      <w:pPr>
        <w:pStyle w:val="ListParagraph"/>
        <w:numPr>
          <w:ilvl w:val="0"/>
          <w:numId w:val="36"/>
        </w:numPr>
        <w:spacing w:after="5" w:line="271" w:lineRule="auto"/>
        <w:ind w:left="426" w:right="49" w:hanging="426"/>
      </w:pPr>
      <w:r>
        <w:t xml:space="preserve">The manager should subsequently document the circumstances leading up to the testing and/or suspension process to assist any disciplinary investigation. </w:t>
      </w:r>
      <w:r w:rsidR="00EF064E" w:rsidRPr="004478F8">
        <w:t xml:space="preserve">Managers should seek HR </w:t>
      </w:r>
      <w:r w:rsidR="00026C06" w:rsidRPr="004478F8">
        <w:t>a</w:t>
      </w:r>
      <w:r w:rsidR="00EF064E" w:rsidRPr="004478F8">
        <w:t>dvice and</w:t>
      </w:r>
      <w:r w:rsidR="00026C06" w:rsidRPr="004478F8">
        <w:t xml:space="preserve"> access</w:t>
      </w:r>
      <w:r w:rsidR="00EF064E" w:rsidRPr="004478F8">
        <w:t xml:space="preserve"> template letters </w:t>
      </w:r>
      <w:r w:rsidR="00026C06" w:rsidRPr="004478F8">
        <w:t>for both positive and negative test outcomes.</w:t>
      </w:r>
      <w:r w:rsidR="00026C06">
        <w:t xml:space="preserve"> </w:t>
      </w:r>
    </w:p>
    <w:p w14:paraId="7AB2BB4E" w14:textId="03774E77" w:rsidR="00C253AC" w:rsidRDefault="00C253AC" w:rsidP="00C253AC">
      <w:pPr>
        <w:spacing w:after="4" w:line="259" w:lineRule="auto"/>
      </w:pPr>
    </w:p>
    <w:p w14:paraId="37E70A00" w14:textId="77777777" w:rsidR="00DA4E69" w:rsidRPr="00353475" w:rsidRDefault="00DA4E69" w:rsidP="00DA4E69">
      <w:pPr>
        <w:pStyle w:val="Heading2"/>
        <w:ind w:left="-5"/>
        <w:rPr>
          <w:color w:val="FF0000"/>
          <w:sz w:val="24"/>
          <w:szCs w:val="24"/>
        </w:rPr>
      </w:pPr>
      <w:r>
        <w:rPr>
          <w:color w:val="FF0000"/>
          <w:sz w:val="24"/>
          <w:szCs w:val="24"/>
        </w:rPr>
        <w:t>Testing following Incidents</w:t>
      </w:r>
    </w:p>
    <w:p w14:paraId="35776C1B" w14:textId="77777777" w:rsidR="00DA4E69" w:rsidRDefault="00DA4E69" w:rsidP="00DA4E69">
      <w:pPr>
        <w:pStyle w:val="Heading2"/>
        <w:ind w:left="-5"/>
        <w:rPr>
          <w:color w:val="FF0000"/>
          <w:sz w:val="24"/>
          <w:szCs w:val="24"/>
        </w:rPr>
      </w:pPr>
    </w:p>
    <w:p w14:paraId="417B13F0" w14:textId="387298F7" w:rsidR="00DA4E69" w:rsidRDefault="00DA4E69" w:rsidP="006F62AB">
      <w:pPr>
        <w:pStyle w:val="ListParagraph"/>
        <w:numPr>
          <w:ilvl w:val="0"/>
          <w:numId w:val="36"/>
        </w:numPr>
        <w:spacing w:after="5" w:line="271" w:lineRule="auto"/>
        <w:ind w:left="426" w:right="49" w:hanging="426"/>
      </w:pPr>
      <w:r>
        <w:t xml:space="preserve">When an individual has been directly involved with an accident or incident and substance testing is required, this should happen as soon after the incident/accident as possible. </w:t>
      </w:r>
    </w:p>
    <w:p w14:paraId="29B8A6A5" w14:textId="77777777" w:rsidR="00DA4E69" w:rsidRDefault="00DA4E69" w:rsidP="00DA4E69">
      <w:pPr>
        <w:pStyle w:val="ListParagraph"/>
        <w:spacing w:after="5" w:line="271" w:lineRule="auto"/>
        <w:ind w:left="426" w:right="49"/>
      </w:pPr>
    </w:p>
    <w:p w14:paraId="2BDDD438" w14:textId="0464E9D8" w:rsidR="00DA4E69" w:rsidRDefault="00DA4E69" w:rsidP="006F62AB">
      <w:pPr>
        <w:pStyle w:val="ListParagraph"/>
        <w:numPr>
          <w:ilvl w:val="0"/>
          <w:numId w:val="36"/>
        </w:numPr>
        <w:spacing w:after="5" w:line="271" w:lineRule="auto"/>
        <w:ind w:left="426" w:right="49" w:hanging="426"/>
      </w:pPr>
      <w:r>
        <w:t xml:space="preserve">If an employee is </w:t>
      </w:r>
      <w:r w:rsidR="00391ED4">
        <w:t>involved with an</w:t>
      </w:r>
      <w:r>
        <w:t xml:space="preserve"> incident and they seem to be affected by substance misuse, they should be removed from the incident and taken to the closest station, in as supportive and confidential a way as possible, and the testing undertaken as soon as is possible. </w:t>
      </w:r>
    </w:p>
    <w:p w14:paraId="78233EBC" w14:textId="77777777" w:rsidR="00DA4E69" w:rsidRDefault="00DA4E69" w:rsidP="00DA4E69">
      <w:pPr>
        <w:pStyle w:val="ListParagraph"/>
        <w:spacing w:after="5" w:line="271" w:lineRule="auto"/>
        <w:ind w:left="426" w:right="49"/>
      </w:pPr>
    </w:p>
    <w:p w14:paraId="7B2A9CB1" w14:textId="05884DFA" w:rsidR="00DA4E69" w:rsidRDefault="00224B49" w:rsidP="006F62AB">
      <w:pPr>
        <w:pStyle w:val="ListParagraph"/>
        <w:numPr>
          <w:ilvl w:val="0"/>
          <w:numId w:val="36"/>
        </w:numPr>
        <w:spacing w:after="5" w:line="271" w:lineRule="auto"/>
        <w:ind w:left="426" w:right="49" w:hanging="426"/>
      </w:pPr>
      <w:r w:rsidRPr="00224B49">
        <w:t xml:space="preserve">If, due to unforeseen circumstances, testing is delayed or cannot be </w:t>
      </w:r>
      <w:r w:rsidR="0063333E">
        <w:t>carried out</w:t>
      </w:r>
      <w:r w:rsidRPr="00224B49">
        <w:t>, the individual should be supported</w:t>
      </w:r>
      <w:r w:rsidR="0063333E">
        <w:t xml:space="preserve"> to return</w:t>
      </w:r>
      <w:r w:rsidRPr="00224B49">
        <w:t xml:space="preserve"> home in a safe and confidential manner</w:t>
      </w:r>
      <w:r w:rsidR="0063333E">
        <w:t xml:space="preserve">. Testing </w:t>
      </w:r>
      <w:r w:rsidRPr="00224B49">
        <w:t xml:space="preserve">should </w:t>
      </w:r>
      <w:r w:rsidR="0063333E">
        <w:t>then be completed at the earliest possible opportunity.</w:t>
      </w:r>
      <w:r w:rsidR="00DA4E69">
        <w:t xml:space="preserve"> </w:t>
      </w:r>
    </w:p>
    <w:p w14:paraId="309F0DEC" w14:textId="77777777" w:rsidR="00DA4E69" w:rsidRDefault="00DA4E69" w:rsidP="00DA4E69">
      <w:pPr>
        <w:pStyle w:val="ListParagraph"/>
      </w:pPr>
    </w:p>
    <w:p w14:paraId="3353CAFD" w14:textId="2167CFF0" w:rsidR="00DA4E69" w:rsidRDefault="00DA4E69" w:rsidP="006F62AB">
      <w:pPr>
        <w:pStyle w:val="ListParagraph"/>
        <w:numPr>
          <w:ilvl w:val="0"/>
          <w:numId w:val="36"/>
        </w:numPr>
        <w:spacing w:after="5" w:line="271" w:lineRule="auto"/>
        <w:ind w:left="426" w:right="49" w:hanging="426"/>
      </w:pPr>
      <w:r>
        <w:t xml:space="preserve">Managers should follow points </w:t>
      </w:r>
      <w:r w:rsidR="006F62AB" w:rsidRPr="00DD57E9">
        <w:t>31</w:t>
      </w:r>
      <w:r w:rsidRPr="00DD57E9">
        <w:t xml:space="preserve"> – </w:t>
      </w:r>
      <w:r w:rsidR="004A5C86" w:rsidRPr="00DD57E9">
        <w:t>43</w:t>
      </w:r>
      <w:r>
        <w:t xml:space="preserve">, as above.  </w:t>
      </w:r>
    </w:p>
    <w:p w14:paraId="71F438D8" w14:textId="77777777" w:rsidR="00DA4E69" w:rsidRDefault="00DA4E69" w:rsidP="00DA4E69">
      <w:pPr>
        <w:ind w:right="49"/>
      </w:pPr>
    </w:p>
    <w:p w14:paraId="4016EEB2" w14:textId="77777777" w:rsidR="00DD57E9" w:rsidRDefault="00DD57E9" w:rsidP="00DA4E69">
      <w:pPr>
        <w:ind w:right="49"/>
      </w:pPr>
    </w:p>
    <w:p w14:paraId="35C88D2F" w14:textId="5AEC897A" w:rsidR="00C253AC" w:rsidRPr="00353475" w:rsidRDefault="00C253AC" w:rsidP="00C253AC">
      <w:pPr>
        <w:pStyle w:val="Heading2"/>
        <w:ind w:left="-5"/>
        <w:rPr>
          <w:color w:val="FF0000"/>
          <w:sz w:val="24"/>
          <w:szCs w:val="24"/>
        </w:rPr>
      </w:pPr>
      <w:r w:rsidRPr="00353475">
        <w:rPr>
          <w:color w:val="FF0000"/>
          <w:sz w:val="24"/>
          <w:szCs w:val="24"/>
        </w:rPr>
        <w:lastRenderedPageBreak/>
        <w:t>Treatment</w:t>
      </w:r>
      <w:r w:rsidR="00431FA3">
        <w:rPr>
          <w:color w:val="FF0000"/>
          <w:sz w:val="24"/>
          <w:szCs w:val="24"/>
        </w:rPr>
        <w:t>/Recovery</w:t>
      </w:r>
    </w:p>
    <w:p w14:paraId="69DD02A3" w14:textId="77777777" w:rsidR="00C253AC" w:rsidRDefault="00C253AC" w:rsidP="00C253AC">
      <w:pPr>
        <w:spacing w:after="7" w:line="259" w:lineRule="auto"/>
      </w:pPr>
      <w:r>
        <w:t xml:space="preserve"> </w:t>
      </w:r>
    </w:p>
    <w:p w14:paraId="18A7D964" w14:textId="5AB3233A" w:rsidR="00B34FD8" w:rsidRDefault="00B34FD8" w:rsidP="006F62AB">
      <w:pPr>
        <w:pStyle w:val="ListParagraph"/>
        <w:numPr>
          <w:ilvl w:val="0"/>
          <w:numId w:val="36"/>
        </w:numPr>
        <w:ind w:left="426" w:right="49" w:hanging="426"/>
      </w:pPr>
      <w:r>
        <w:t>It is important</w:t>
      </w:r>
      <w:r w:rsidR="0063333E">
        <w:t xml:space="preserve"> that</w:t>
      </w:r>
      <w:r>
        <w:t xml:space="preserve"> managers understand</w:t>
      </w:r>
      <w:r w:rsidR="0063333E">
        <w:t xml:space="preserve"> that recovery from a substance use disorder can take time and may involve several attempts to find the most effective treatment, including medication.</w:t>
      </w:r>
      <w:r>
        <w:t xml:space="preserve"> </w:t>
      </w:r>
      <w:r w:rsidR="0063333E">
        <w:t>Recovery outcomes are more likely to be successful where employees are fully supported throughout the process. As recovery can be lengthy,</w:t>
      </w:r>
      <w:r>
        <w:t xml:space="preserve"> managers are advised to</w:t>
      </w:r>
      <w:r w:rsidR="0063333E">
        <w:t xml:space="preserve"> review progress regularly</w:t>
      </w:r>
      <w:r w:rsidR="00DF0C86">
        <w:t xml:space="preserve"> </w:t>
      </w:r>
      <w:r>
        <w:t xml:space="preserve">with OH and </w:t>
      </w:r>
      <w:r w:rsidR="00431FA3">
        <w:t xml:space="preserve">the </w:t>
      </w:r>
      <w:r>
        <w:t xml:space="preserve">employee, taking </w:t>
      </w:r>
      <w:r w:rsidR="0063333E">
        <w:t>the process</w:t>
      </w:r>
      <w:r>
        <w:t xml:space="preserve"> step by step. </w:t>
      </w:r>
    </w:p>
    <w:p w14:paraId="46308DCC" w14:textId="3FA42EE5" w:rsidR="00B34FD8" w:rsidRDefault="00B34FD8" w:rsidP="00B34FD8">
      <w:pPr>
        <w:pStyle w:val="ListParagraph"/>
        <w:ind w:left="142" w:right="49"/>
      </w:pPr>
      <w:r>
        <w:t xml:space="preserve"> </w:t>
      </w:r>
    </w:p>
    <w:p w14:paraId="4D34B8CB" w14:textId="26E1F79B" w:rsidR="00CD7FFA" w:rsidRDefault="009A5C3A" w:rsidP="006F62AB">
      <w:pPr>
        <w:pStyle w:val="ListParagraph"/>
        <w:numPr>
          <w:ilvl w:val="0"/>
          <w:numId w:val="36"/>
        </w:numPr>
        <w:ind w:left="426" w:right="49" w:hanging="426"/>
      </w:pPr>
      <w:r>
        <w:t xml:space="preserve">To ensure confidentiality and support, one manager will be identified to support the employee </w:t>
      </w:r>
      <w:r w:rsidR="00431FA3">
        <w:t>in recovery</w:t>
      </w:r>
      <w:r>
        <w:t>, and this manager will liaise directly with OH</w:t>
      </w:r>
      <w:r w:rsidR="00B34FD8">
        <w:t xml:space="preserve"> and</w:t>
      </w:r>
      <w:r>
        <w:t xml:space="preserve"> the employee</w:t>
      </w:r>
      <w:r w:rsidR="00550C1F">
        <w:t xml:space="preserve">. </w:t>
      </w:r>
      <w:r>
        <w:t xml:space="preserve">This manager </w:t>
      </w:r>
      <w:r w:rsidR="00431FA3">
        <w:t>should</w:t>
      </w:r>
      <w:r>
        <w:t xml:space="preserve"> be identified with the consent of the employee. </w:t>
      </w:r>
    </w:p>
    <w:p w14:paraId="7AA220A7" w14:textId="77777777" w:rsidR="00CD7FFA" w:rsidRDefault="00CD7FFA" w:rsidP="00CD7FFA">
      <w:pPr>
        <w:pStyle w:val="ListParagraph"/>
      </w:pPr>
    </w:p>
    <w:p w14:paraId="43ECFAA7" w14:textId="5A3C5A77" w:rsidR="00CD7FFA" w:rsidRDefault="00C253AC" w:rsidP="006F62AB">
      <w:pPr>
        <w:pStyle w:val="ListParagraph"/>
        <w:numPr>
          <w:ilvl w:val="0"/>
          <w:numId w:val="36"/>
        </w:numPr>
        <w:ind w:left="426" w:right="49" w:hanging="426"/>
      </w:pPr>
      <w:r>
        <w:t xml:space="preserve">When a </w:t>
      </w:r>
      <w:r w:rsidR="00431FA3">
        <w:t xml:space="preserve">recovery </w:t>
      </w:r>
      <w:r>
        <w:t xml:space="preserve">programme necessitates time off work, the individual must first discuss this with their line manager who will, in consultation with </w:t>
      </w:r>
      <w:r w:rsidR="00B34FD8">
        <w:t>a</w:t>
      </w:r>
      <w:r>
        <w:t xml:space="preserve"> HR Advisor and</w:t>
      </w:r>
      <w:r w:rsidR="00B34FD8">
        <w:t xml:space="preserve"> </w:t>
      </w:r>
      <w:r w:rsidR="00431FA3">
        <w:t>OH</w:t>
      </w:r>
      <w:r w:rsidR="00475149">
        <w:t>,</w:t>
      </w:r>
      <w:r>
        <w:t xml:space="preserve"> </w:t>
      </w:r>
      <w:r w:rsidRPr="00B34FD8">
        <w:t xml:space="preserve">consider the terms on which any absence from work should be </w:t>
      </w:r>
      <w:r w:rsidR="00431FA3">
        <w:t>supported</w:t>
      </w:r>
      <w:r w:rsidRPr="00B34FD8">
        <w:t>.</w:t>
      </w:r>
      <w:r>
        <w:t xml:space="preserve"> </w:t>
      </w:r>
    </w:p>
    <w:p w14:paraId="7558BEA4" w14:textId="77777777" w:rsidR="00CD7FFA" w:rsidRDefault="00CD7FFA" w:rsidP="00CD7FFA">
      <w:pPr>
        <w:pStyle w:val="ListParagraph"/>
      </w:pPr>
    </w:p>
    <w:p w14:paraId="06BBFF9E" w14:textId="52CA557B" w:rsidR="00CD7FFA" w:rsidRDefault="00B34FD8" w:rsidP="006F62AB">
      <w:pPr>
        <w:pStyle w:val="ListParagraph"/>
        <w:numPr>
          <w:ilvl w:val="0"/>
          <w:numId w:val="36"/>
        </w:numPr>
        <w:ind w:left="426" w:right="49" w:hanging="426"/>
      </w:pPr>
      <w:r>
        <w:t>In certain cases, an employee may still be able to attend work throughout the treatment</w:t>
      </w:r>
      <w:r w:rsidR="00CD7FFA">
        <w:t xml:space="preserve"> process</w:t>
      </w:r>
      <w:r>
        <w:t>, and in these instances</w:t>
      </w:r>
      <w:r w:rsidR="00CD7FFA">
        <w:t xml:space="preserve"> HR advice,</w:t>
      </w:r>
      <w:r>
        <w:t xml:space="preserve"> </w:t>
      </w:r>
      <w:r w:rsidR="00CD7FFA">
        <w:t xml:space="preserve">OH advice, and </w:t>
      </w:r>
      <w:r>
        <w:t xml:space="preserve">an appropriate Risk Assessment must be sought. </w:t>
      </w:r>
      <w:r w:rsidR="00CD7FFA">
        <w:t xml:space="preserve">For operational colleagues, managers may consider redeployment where reasonable, to support them to stay in work.  </w:t>
      </w:r>
    </w:p>
    <w:p w14:paraId="7549F423" w14:textId="77777777" w:rsidR="00CD7FFA" w:rsidRDefault="00CD7FFA" w:rsidP="00CD7FFA">
      <w:pPr>
        <w:pStyle w:val="ListParagraph"/>
      </w:pPr>
    </w:p>
    <w:p w14:paraId="32CE623E" w14:textId="72931D03" w:rsidR="00CD7FFA" w:rsidRDefault="00CD7FFA" w:rsidP="006F62AB">
      <w:pPr>
        <w:pStyle w:val="ListParagraph"/>
        <w:numPr>
          <w:ilvl w:val="0"/>
          <w:numId w:val="36"/>
        </w:numPr>
        <w:ind w:left="426" w:right="49" w:hanging="426"/>
      </w:pPr>
      <w:r>
        <w:t>During</w:t>
      </w:r>
      <w:r w:rsidR="00C253AC">
        <w:t xml:space="preserve"> treatment</w:t>
      </w:r>
      <w:r w:rsidR="00475149">
        <w:t>,</w:t>
      </w:r>
      <w:r w:rsidR="00C253AC">
        <w:t xml:space="preserve"> O</w:t>
      </w:r>
      <w:r>
        <w:t>H</w:t>
      </w:r>
      <w:r w:rsidR="00C253AC">
        <w:t xml:space="preserve"> will liaise with the </w:t>
      </w:r>
      <w:r w:rsidR="00431FA3">
        <w:t>recovery</w:t>
      </w:r>
      <w:r w:rsidR="00C253AC" w:rsidRPr="00CD7FFA">
        <w:t xml:space="preserve"> provider</w:t>
      </w:r>
      <w:r w:rsidR="00C253AC">
        <w:t xml:space="preserve"> and/or the </w:t>
      </w:r>
      <w:r w:rsidR="001E16E3">
        <w:t>GP</w:t>
      </w:r>
      <w:r w:rsidR="00C253AC">
        <w:t xml:space="preserve"> </w:t>
      </w:r>
      <w:r w:rsidR="0067629B">
        <w:t>to</w:t>
      </w:r>
      <w:r w:rsidR="00C253AC">
        <w:t xml:space="preserve"> provide progress reports to </w:t>
      </w:r>
      <w:r w:rsidR="00475149">
        <w:t xml:space="preserve">the </w:t>
      </w:r>
      <w:r w:rsidR="001E16E3">
        <w:t xml:space="preserve">identified </w:t>
      </w:r>
      <w:r w:rsidR="009A5C3A">
        <w:t>manager</w:t>
      </w:r>
      <w:r w:rsidR="00C253AC">
        <w:t xml:space="preserve">. </w:t>
      </w:r>
      <w:r>
        <w:t xml:space="preserve">These reports will not contain any confidential detail but will advise the manager </w:t>
      </w:r>
      <w:r w:rsidR="00431FA3">
        <w:t>how</w:t>
      </w:r>
      <w:r>
        <w:t xml:space="preserve"> the employee is engaging with the </w:t>
      </w:r>
      <w:r w:rsidR="00431FA3">
        <w:t>recovery</w:t>
      </w:r>
      <w:r>
        <w:t xml:space="preserve"> process. </w:t>
      </w:r>
    </w:p>
    <w:p w14:paraId="329BAF61" w14:textId="77777777" w:rsidR="00CD7FFA" w:rsidRDefault="00CD7FFA" w:rsidP="00CD7FFA">
      <w:pPr>
        <w:pStyle w:val="ListParagraph"/>
      </w:pPr>
    </w:p>
    <w:p w14:paraId="7E30D24A" w14:textId="4517BED7" w:rsidR="00AB01B3" w:rsidRDefault="00C253AC" w:rsidP="006F62AB">
      <w:pPr>
        <w:pStyle w:val="ListParagraph"/>
        <w:numPr>
          <w:ilvl w:val="0"/>
          <w:numId w:val="36"/>
        </w:numPr>
        <w:ind w:left="426" w:right="49" w:hanging="426"/>
      </w:pPr>
      <w:r>
        <w:t xml:space="preserve">If </w:t>
      </w:r>
      <w:r w:rsidR="00CD7FFA">
        <w:t xml:space="preserve">required, </w:t>
      </w:r>
      <w:r w:rsidR="001320E3">
        <w:t xml:space="preserve">Abott Toxicology </w:t>
      </w:r>
      <w:r>
        <w:t xml:space="preserve">will arrange and undertake drug testing as part of the </w:t>
      </w:r>
      <w:r w:rsidR="00431FA3">
        <w:t xml:space="preserve">recovery </w:t>
      </w:r>
      <w:r>
        <w:t xml:space="preserve">process. </w:t>
      </w:r>
      <w:r w:rsidR="00AB01B3">
        <w:t xml:space="preserve">The results of the testing will be provided confidentially and directly to the </w:t>
      </w:r>
      <w:r w:rsidR="00AB01B3" w:rsidRPr="00CD7FFA">
        <w:t>manager</w:t>
      </w:r>
      <w:r w:rsidR="00AB01B3">
        <w:t xml:space="preserve">. </w:t>
      </w:r>
    </w:p>
    <w:p w14:paraId="32005C97" w14:textId="77777777" w:rsidR="00AB01B3" w:rsidRDefault="00AB01B3" w:rsidP="00AB01B3">
      <w:pPr>
        <w:pStyle w:val="ListParagraph"/>
      </w:pPr>
    </w:p>
    <w:p w14:paraId="1DFFFF0F" w14:textId="298F1926" w:rsidR="00AB01B3" w:rsidRDefault="00CD7FFA" w:rsidP="006F62AB">
      <w:pPr>
        <w:pStyle w:val="ListParagraph"/>
        <w:numPr>
          <w:ilvl w:val="0"/>
          <w:numId w:val="36"/>
        </w:numPr>
        <w:ind w:left="426" w:right="49" w:hanging="426"/>
      </w:pPr>
      <w:r>
        <w:t xml:space="preserve">If alcohol </w:t>
      </w:r>
      <w:r w:rsidR="00431FA3">
        <w:t>testing</w:t>
      </w:r>
      <w:r>
        <w:t xml:space="preserve"> is required, this will be </w:t>
      </w:r>
      <w:r w:rsidR="00AB01B3">
        <w:t xml:space="preserve">undertaken by management </w:t>
      </w:r>
      <w:r>
        <w:t xml:space="preserve">with </w:t>
      </w:r>
      <w:r w:rsidR="001320E3">
        <w:t>Abbot Toxicology</w:t>
      </w:r>
      <w:r w:rsidR="00AB01B3">
        <w:t>.</w:t>
      </w:r>
      <w:r>
        <w:t xml:space="preserve"> </w:t>
      </w:r>
      <w:r w:rsidR="00C253AC">
        <w:t xml:space="preserve">The results of the testing will be provided </w:t>
      </w:r>
      <w:r w:rsidR="009A5C3A">
        <w:t xml:space="preserve">confidentially and </w:t>
      </w:r>
      <w:r w:rsidR="00C253AC">
        <w:t xml:space="preserve">directly to </w:t>
      </w:r>
      <w:r w:rsidR="009A5C3A">
        <w:t xml:space="preserve">the </w:t>
      </w:r>
      <w:r w:rsidR="009A5C3A" w:rsidRPr="00CD7FFA">
        <w:t>manager</w:t>
      </w:r>
      <w:r w:rsidR="00AB01B3">
        <w:t>.</w:t>
      </w:r>
    </w:p>
    <w:p w14:paraId="00F5F851" w14:textId="46634C0B" w:rsidR="00CD7FFA" w:rsidRPr="00AB01B3" w:rsidRDefault="009A5C3A" w:rsidP="00AB01B3">
      <w:pPr>
        <w:ind w:right="49"/>
      </w:pPr>
      <w:r w:rsidRPr="00CD7FFA">
        <w:t xml:space="preserve"> </w:t>
      </w:r>
    </w:p>
    <w:p w14:paraId="75373BB7" w14:textId="0C3E7A9A" w:rsidR="00AB01B3" w:rsidRDefault="00C253AC" w:rsidP="006F62AB">
      <w:pPr>
        <w:pStyle w:val="ListParagraph"/>
        <w:numPr>
          <w:ilvl w:val="0"/>
          <w:numId w:val="36"/>
        </w:numPr>
        <w:ind w:left="426" w:right="49" w:hanging="426"/>
      </w:pPr>
      <w:r w:rsidRPr="00AB01B3">
        <w:t>If management determines</w:t>
      </w:r>
      <w:r w:rsidR="001320E3">
        <w:t xml:space="preserve"> substance misuse. Testing should be arranged via Abbott </w:t>
      </w:r>
      <w:proofErr w:type="gramStart"/>
      <w:r w:rsidR="001320E3">
        <w:t>Toxicology</w:t>
      </w:r>
      <w:proofErr w:type="gramEnd"/>
      <w:r w:rsidR="001320E3">
        <w:t xml:space="preserve"> and the employee should be referred to Occupational Health via a fitness to work referral.</w:t>
      </w:r>
      <w:r w:rsidRPr="00AB01B3">
        <w:t xml:space="preserve">  </w:t>
      </w:r>
    </w:p>
    <w:p w14:paraId="62FACDF8" w14:textId="77777777" w:rsidR="00AB01B3" w:rsidRDefault="00AB01B3" w:rsidP="00AB01B3">
      <w:pPr>
        <w:pStyle w:val="ListParagraph"/>
      </w:pPr>
    </w:p>
    <w:p w14:paraId="11F77816" w14:textId="2BD3BA50" w:rsidR="00AB01B3" w:rsidRDefault="00C63137" w:rsidP="006F62AB">
      <w:pPr>
        <w:pStyle w:val="ListParagraph"/>
        <w:numPr>
          <w:ilvl w:val="0"/>
          <w:numId w:val="36"/>
        </w:numPr>
        <w:ind w:left="426" w:right="49" w:hanging="426"/>
      </w:pPr>
      <w:proofErr w:type="gramStart"/>
      <w:r>
        <w:t>OH</w:t>
      </w:r>
      <w:proofErr w:type="gramEnd"/>
      <w:r>
        <w:t xml:space="preserve"> </w:t>
      </w:r>
      <w:r w:rsidR="00C253AC">
        <w:t>will</w:t>
      </w:r>
      <w:r w:rsidR="002C211F">
        <w:t xml:space="preserve"> update</w:t>
      </w:r>
      <w:r w:rsidR="00C253AC">
        <w:t xml:space="preserve"> </w:t>
      </w:r>
      <w:r w:rsidR="009A5C3A">
        <w:t>the manager</w:t>
      </w:r>
      <w:r w:rsidR="002C211F">
        <w:t xml:space="preserve"> on whether the employee’s</w:t>
      </w:r>
      <w:r w:rsidR="009A5C3A">
        <w:t xml:space="preserve"> </w:t>
      </w:r>
      <w:r w:rsidR="00431FA3">
        <w:t>recovery</w:t>
      </w:r>
      <w:r w:rsidR="002C211F">
        <w:t xml:space="preserve"> is progressing</w:t>
      </w:r>
      <w:r w:rsidR="00DF0C86">
        <w:t xml:space="preserve"> </w:t>
      </w:r>
      <w:r w:rsidR="00C253AC">
        <w:t>successful</w:t>
      </w:r>
      <w:r w:rsidR="002C211F">
        <w:t>ly</w:t>
      </w:r>
      <w:r w:rsidR="00C253AC">
        <w:t>, or if it has been discontinued</w:t>
      </w:r>
      <w:r w:rsidR="002C211F">
        <w:t xml:space="preserve"> -</w:t>
      </w:r>
      <w:r w:rsidR="00C253AC">
        <w:t xml:space="preserve"> either by the provider</w:t>
      </w:r>
      <w:r w:rsidR="002C211F">
        <w:t xml:space="preserve"> due to a </w:t>
      </w:r>
      <w:r w:rsidR="00C253AC">
        <w:t>lack of progress, or by the</w:t>
      </w:r>
      <w:r w:rsidR="002C211F">
        <w:t xml:space="preserve"> employee choosing to withdraw from the process.</w:t>
      </w:r>
      <w:r w:rsidR="00C253AC">
        <w:t xml:space="preserve">  </w:t>
      </w:r>
    </w:p>
    <w:p w14:paraId="5DC6A135" w14:textId="77777777" w:rsidR="00AB01B3" w:rsidRDefault="00AB01B3" w:rsidP="00AB01B3">
      <w:pPr>
        <w:pStyle w:val="ListParagraph"/>
      </w:pPr>
    </w:p>
    <w:p w14:paraId="3AB07740" w14:textId="57B23E48" w:rsidR="00AB01B3" w:rsidRDefault="00C253AC" w:rsidP="006F62AB">
      <w:pPr>
        <w:pStyle w:val="ListParagraph"/>
        <w:numPr>
          <w:ilvl w:val="0"/>
          <w:numId w:val="36"/>
        </w:numPr>
        <w:ind w:left="426" w:right="49" w:hanging="426"/>
      </w:pPr>
      <w:r>
        <w:t>If</w:t>
      </w:r>
      <w:r w:rsidR="002C211F">
        <w:t>,</w:t>
      </w:r>
      <w:r>
        <w:t xml:space="preserve"> following a period of </w:t>
      </w:r>
      <w:r w:rsidR="00431FA3">
        <w:t>recovery</w:t>
      </w:r>
      <w:r>
        <w:t xml:space="preserve"> or during </w:t>
      </w:r>
      <w:r w:rsidR="00431FA3">
        <w:t>a</w:t>
      </w:r>
      <w:r w:rsidR="002C211F">
        <w:t>n ongoing</w:t>
      </w:r>
      <w:r w:rsidR="00431FA3">
        <w:t xml:space="preserve"> recovery process</w:t>
      </w:r>
      <w:r>
        <w:t xml:space="preserve">, the individual </w:t>
      </w:r>
      <w:r w:rsidR="002C211F">
        <w:t>experiences</w:t>
      </w:r>
      <w:r>
        <w:t xml:space="preserve"> a relapse, the </w:t>
      </w:r>
      <w:r w:rsidR="00AB01B3">
        <w:t xml:space="preserve">case will be </w:t>
      </w:r>
      <w:r w:rsidR="002C211F">
        <w:t>reviewed</w:t>
      </w:r>
      <w:r w:rsidR="00AB01B3">
        <w:t xml:space="preserve"> with </w:t>
      </w:r>
      <w:proofErr w:type="gramStart"/>
      <w:r w:rsidR="00AB01B3">
        <w:t>HR</w:t>
      </w:r>
      <w:proofErr w:type="gramEnd"/>
      <w:r w:rsidR="00AB01B3">
        <w:t xml:space="preserve"> and all relevant information</w:t>
      </w:r>
      <w:r w:rsidR="002C211F">
        <w:t xml:space="preserve"> will be </w:t>
      </w:r>
      <w:proofErr w:type="gramStart"/>
      <w:r w:rsidR="002C211F">
        <w:t>taken into account</w:t>
      </w:r>
      <w:proofErr w:type="gramEnd"/>
      <w:r w:rsidR="002C211F">
        <w:t>.</w:t>
      </w:r>
      <w:r w:rsidR="00AB01B3">
        <w:t xml:space="preserve"> </w:t>
      </w:r>
      <w:r w:rsidR="002C211F">
        <w:t>Where</w:t>
      </w:r>
      <w:r>
        <w:t xml:space="preserve"> appropriate</w:t>
      </w:r>
      <w:r w:rsidR="00431FA3">
        <w:t>,</w:t>
      </w:r>
      <w:r>
        <w:t xml:space="preserve"> management action will be taken. </w:t>
      </w:r>
    </w:p>
    <w:p w14:paraId="1EDB9384" w14:textId="77777777" w:rsidR="00AB01B3" w:rsidRDefault="00AB01B3" w:rsidP="00AB01B3">
      <w:pPr>
        <w:pStyle w:val="ListParagraph"/>
      </w:pPr>
    </w:p>
    <w:p w14:paraId="4FB9AEBA" w14:textId="39A5E894" w:rsidR="00C253AC" w:rsidRDefault="00C253AC" w:rsidP="006F62AB">
      <w:pPr>
        <w:pStyle w:val="ListParagraph"/>
        <w:numPr>
          <w:ilvl w:val="0"/>
          <w:numId w:val="36"/>
        </w:numPr>
        <w:ind w:left="426" w:right="49" w:hanging="426"/>
      </w:pPr>
      <w:r>
        <w:lastRenderedPageBreak/>
        <w:t>It must be understood by all staff that the Service reserve</w:t>
      </w:r>
      <w:r w:rsidR="002C211F">
        <w:t>s</w:t>
      </w:r>
      <w:r>
        <w:t xml:space="preserve"> the right to apply </w:t>
      </w:r>
      <w:r w:rsidR="00431FA3">
        <w:t>formal</w:t>
      </w:r>
      <w:r>
        <w:t xml:space="preserve"> procedures at its discretion</w:t>
      </w:r>
      <w:r w:rsidR="002C211F">
        <w:t>, taking</w:t>
      </w:r>
      <w:r w:rsidR="009A5C3A">
        <w:t xml:space="preserve"> full </w:t>
      </w:r>
      <w:r w:rsidR="002C211F">
        <w:t xml:space="preserve">account of </w:t>
      </w:r>
      <w:r w:rsidR="009A5C3A">
        <w:t>all relevant information</w:t>
      </w:r>
      <w:r w:rsidR="0067629B">
        <w:t>.</w:t>
      </w:r>
    </w:p>
    <w:p w14:paraId="45864F32" w14:textId="005E3F3E" w:rsidR="00C253AC" w:rsidRDefault="00C253AC" w:rsidP="00C253AC">
      <w:pPr>
        <w:spacing w:after="7" w:line="259" w:lineRule="auto"/>
      </w:pPr>
      <w:r>
        <w:t xml:space="preserve"> </w:t>
      </w:r>
    </w:p>
    <w:p w14:paraId="7F311ACD" w14:textId="318E6DD1" w:rsidR="00C253AC" w:rsidRDefault="00C253AC" w:rsidP="00F546DB">
      <w:pPr>
        <w:spacing w:after="15" w:line="259" w:lineRule="auto"/>
      </w:pPr>
      <w:r>
        <w:t xml:space="preserve"> </w:t>
      </w:r>
    </w:p>
    <w:p w14:paraId="19DE1985" w14:textId="77777777" w:rsidR="00C253AC" w:rsidRPr="00353475" w:rsidRDefault="00C253AC" w:rsidP="00C253AC">
      <w:pPr>
        <w:pStyle w:val="Heading2"/>
        <w:ind w:left="-5"/>
        <w:rPr>
          <w:color w:val="FF0000"/>
          <w:sz w:val="24"/>
          <w:szCs w:val="24"/>
        </w:rPr>
      </w:pPr>
      <w:r w:rsidRPr="00353475">
        <w:rPr>
          <w:color w:val="FF0000"/>
          <w:sz w:val="24"/>
          <w:szCs w:val="24"/>
        </w:rPr>
        <w:t xml:space="preserve">Expected Standards of Performance &amp; Implications of Breaches </w:t>
      </w:r>
    </w:p>
    <w:p w14:paraId="4B5AC548" w14:textId="24A9C1CF" w:rsidR="00734480" w:rsidRDefault="00C253AC" w:rsidP="00B12A5F">
      <w:pPr>
        <w:spacing w:line="259" w:lineRule="auto"/>
      </w:pPr>
      <w:r>
        <w:t xml:space="preserve"> </w:t>
      </w:r>
    </w:p>
    <w:p w14:paraId="7AD7914B" w14:textId="5C0461AF" w:rsidR="00F546DB" w:rsidRDefault="00C253AC" w:rsidP="006F62AB">
      <w:pPr>
        <w:pStyle w:val="ListParagraph"/>
        <w:numPr>
          <w:ilvl w:val="0"/>
          <w:numId w:val="36"/>
        </w:numPr>
        <w:ind w:left="426" w:right="49" w:hanging="426"/>
      </w:pPr>
      <w:r>
        <w:t>Staff who are socialising in licensed premises and consuming alcohol</w:t>
      </w:r>
      <w:r w:rsidR="00F546DB">
        <w:t xml:space="preserve"> when not on duty</w:t>
      </w:r>
      <w:r>
        <w:t>, should ensure that they are not visibly displaying the CFRS uniform</w:t>
      </w:r>
      <w:r w:rsidR="00F546DB">
        <w:t xml:space="preserve"> or ID Badge</w:t>
      </w:r>
      <w:r>
        <w:t xml:space="preserve"> </w:t>
      </w:r>
      <w:proofErr w:type="gramStart"/>
      <w:r w:rsidR="00353475">
        <w:t>in order to</w:t>
      </w:r>
      <w:proofErr w:type="gramEnd"/>
      <w:r w:rsidR="00353475">
        <w:t xml:space="preserve"> maintain </w:t>
      </w:r>
      <w:r>
        <w:t xml:space="preserve">the community perception of the Fire and Rescue Service. It is not appropriate for </w:t>
      </w:r>
      <w:r w:rsidR="00B12A5F">
        <w:t>any staff</w:t>
      </w:r>
      <w:r>
        <w:t xml:space="preserve"> to visit licensed premises whilst on duty in readily identifiable CFRS vehicles unless for wholly </w:t>
      </w:r>
      <w:r w:rsidR="00353475">
        <w:t>work-related</w:t>
      </w:r>
      <w:r>
        <w:t xml:space="preserve"> reasons and then no alcoholic beverage must be consumed.  </w:t>
      </w:r>
    </w:p>
    <w:p w14:paraId="73F3A1AF" w14:textId="77777777" w:rsidR="00FD43B8" w:rsidRDefault="00FD43B8" w:rsidP="00B12A5F">
      <w:pPr>
        <w:ind w:right="49"/>
      </w:pPr>
    </w:p>
    <w:p w14:paraId="3B0914FE" w14:textId="77777777" w:rsidR="00FD43B8" w:rsidRDefault="00C253AC" w:rsidP="006F62AB">
      <w:pPr>
        <w:pStyle w:val="ListParagraph"/>
        <w:numPr>
          <w:ilvl w:val="0"/>
          <w:numId w:val="36"/>
        </w:numPr>
        <w:ind w:left="426" w:right="49" w:hanging="426"/>
      </w:pPr>
      <w:r>
        <w:t>The</w:t>
      </w:r>
      <w:r w:rsidR="00FD43B8">
        <w:t xml:space="preserve"> possession, </w:t>
      </w:r>
      <w:r>
        <w:t>supply</w:t>
      </w:r>
      <w:r w:rsidR="00FD43B8">
        <w:t>,</w:t>
      </w:r>
      <w:r>
        <w:t xml:space="preserve"> or sale of illegal drugs on CFRS premises or during working time will be regarded as an act of gross misconduct.</w:t>
      </w:r>
      <w:r w:rsidR="00353475">
        <w:t xml:space="preserve"> </w:t>
      </w:r>
      <w:r>
        <w:t xml:space="preserve">  </w:t>
      </w:r>
    </w:p>
    <w:p w14:paraId="0BEF8BD8" w14:textId="77777777" w:rsidR="00FD43B8" w:rsidRDefault="00FD43B8" w:rsidP="00FD43B8">
      <w:pPr>
        <w:pStyle w:val="ListParagraph"/>
        <w:ind w:left="426" w:right="49"/>
      </w:pPr>
    </w:p>
    <w:p w14:paraId="573F5AFB" w14:textId="0B5CC522" w:rsidR="00C253AC" w:rsidRDefault="00C253AC" w:rsidP="006F62AB">
      <w:pPr>
        <w:pStyle w:val="ListParagraph"/>
        <w:numPr>
          <w:ilvl w:val="0"/>
          <w:numId w:val="36"/>
        </w:numPr>
        <w:ind w:left="426" w:right="49" w:hanging="426"/>
      </w:pPr>
      <w:r>
        <w:t xml:space="preserve">The Misuse of Drugs Act 1971 covers the possession, </w:t>
      </w:r>
      <w:r w:rsidR="00FD43B8">
        <w:t>supply,</w:t>
      </w:r>
      <w:r>
        <w:t xml:space="preserve"> and manufacture etc</w:t>
      </w:r>
      <w:r w:rsidR="0067629B">
        <w:t>.</w:t>
      </w:r>
      <w:r>
        <w:t xml:space="preserve"> of illegal drugs. The Service would be committing an offence if it were known that illegal drugs were used, </w:t>
      </w:r>
      <w:r w:rsidR="00FD43B8">
        <w:t>supplied,</w:t>
      </w:r>
      <w:r>
        <w:t xml:space="preserve"> or manufactured on its premises. </w:t>
      </w:r>
      <w:r w:rsidR="00FD43B8">
        <w:t>Therefore,</w:t>
      </w:r>
      <w:r>
        <w:t xml:space="preserve"> such matters will be reported to the Police as soon as possible.  </w:t>
      </w:r>
    </w:p>
    <w:p w14:paraId="4991BFFE" w14:textId="77777777" w:rsidR="00C253AC" w:rsidRPr="00122852" w:rsidRDefault="00C253AC" w:rsidP="0064303C">
      <w:pPr>
        <w:spacing w:before="120" w:after="120" w:line="240" w:lineRule="auto"/>
        <w:jc w:val="both"/>
        <w:rPr>
          <w:rFonts w:cs="Arial"/>
          <w:bCs/>
          <w:color w:val="FF0000"/>
        </w:rPr>
      </w:pPr>
    </w:p>
    <w:p w14:paraId="3430A91A" w14:textId="25737859" w:rsidR="00835F95" w:rsidRDefault="00353475" w:rsidP="00353475">
      <w:pPr>
        <w:pStyle w:val="Heading2"/>
        <w:ind w:left="-5"/>
        <w:rPr>
          <w:color w:val="FF0000"/>
          <w:sz w:val="24"/>
          <w:szCs w:val="24"/>
        </w:rPr>
      </w:pPr>
      <w:r w:rsidRPr="00353475">
        <w:rPr>
          <w:color w:val="FF0000"/>
          <w:sz w:val="24"/>
          <w:szCs w:val="24"/>
        </w:rPr>
        <w:t xml:space="preserve">Data Protection and Privacy </w:t>
      </w:r>
    </w:p>
    <w:p w14:paraId="59DCB2BE" w14:textId="77777777" w:rsidR="00353475" w:rsidRPr="00EB44A4" w:rsidRDefault="00353475" w:rsidP="00EB44A4"/>
    <w:p w14:paraId="793627FF" w14:textId="44C2329C" w:rsidR="00FD43B8" w:rsidRDefault="00B12A5F" w:rsidP="006F62AB">
      <w:pPr>
        <w:pStyle w:val="NormalWeb"/>
        <w:numPr>
          <w:ilvl w:val="0"/>
          <w:numId w:val="36"/>
        </w:numPr>
        <w:shd w:val="clear" w:color="auto" w:fill="FFFFFF"/>
        <w:spacing w:before="0" w:beforeAutospacing="0" w:after="0" w:afterAutospacing="0"/>
        <w:ind w:left="426" w:hanging="426"/>
        <w:rPr>
          <w:rFonts w:ascii="Arial" w:hAnsi="Arial" w:cs="Arial"/>
          <w:color w:val="333333"/>
        </w:rPr>
      </w:pPr>
      <w:r>
        <w:rPr>
          <w:rStyle w:val="highlight"/>
          <w:rFonts w:ascii="Arial" w:hAnsi="Arial" w:cs="Arial"/>
          <w:color w:val="333333"/>
        </w:rPr>
        <w:t>All</w:t>
      </w:r>
      <w:r w:rsidR="00353475">
        <w:rPr>
          <w:rStyle w:val="highlight"/>
          <w:rFonts w:ascii="Arial" w:hAnsi="Arial" w:cs="Arial"/>
          <w:color w:val="333333"/>
        </w:rPr>
        <w:t xml:space="preserve"> testing</w:t>
      </w:r>
      <w:r w:rsidR="00353475">
        <w:rPr>
          <w:rFonts w:ascii="Arial" w:hAnsi="Arial" w:cs="Arial"/>
          <w:color w:val="333333"/>
        </w:rPr>
        <w:t xml:space="preserve"> will be conducted in accordance with an equality impact assessment that the </w:t>
      </w:r>
      <w:r w:rsidR="0067629B">
        <w:rPr>
          <w:rFonts w:ascii="Arial" w:hAnsi="Arial" w:cs="Arial"/>
          <w:color w:val="333333"/>
        </w:rPr>
        <w:t>service</w:t>
      </w:r>
      <w:r w:rsidR="00353475">
        <w:rPr>
          <w:rFonts w:ascii="Arial" w:hAnsi="Arial" w:cs="Arial"/>
          <w:color w:val="333333"/>
        </w:rPr>
        <w:t xml:space="preserve"> has carried out to ensure that </w:t>
      </w:r>
      <w:r w:rsidR="00353475">
        <w:rPr>
          <w:rStyle w:val="highlight"/>
          <w:rFonts w:ascii="Arial" w:hAnsi="Arial" w:cs="Arial"/>
          <w:color w:val="333333"/>
        </w:rPr>
        <w:t>testing</w:t>
      </w:r>
      <w:r w:rsidR="00353475">
        <w:rPr>
          <w:rFonts w:ascii="Arial" w:hAnsi="Arial" w:cs="Arial"/>
          <w:color w:val="333333"/>
        </w:rPr>
        <w:t> is necessary and</w:t>
      </w:r>
      <w:r>
        <w:rPr>
          <w:rFonts w:ascii="Arial" w:hAnsi="Arial" w:cs="Arial"/>
          <w:color w:val="333333"/>
        </w:rPr>
        <w:t xml:space="preserve"> </w:t>
      </w:r>
      <w:r w:rsidR="00353475">
        <w:rPr>
          <w:rFonts w:ascii="Arial" w:hAnsi="Arial" w:cs="Arial"/>
          <w:color w:val="333333"/>
        </w:rPr>
        <w:t>proportionate. </w:t>
      </w:r>
      <w:r w:rsidR="00353475">
        <w:rPr>
          <w:rStyle w:val="highlight"/>
          <w:rFonts w:ascii="Arial" w:hAnsi="Arial" w:cs="Arial"/>
          <w:color w:val="333333"/>
        </w:rPr>
        <w:t>Testing</w:t>
      </w:r>
      <w:r w:rsidR="00353475">
        <w:rPr>
          <w:rFonts w:ascii="Arial" w:hAnsi="Arial" w:cs="Arial"/>
          <w:color w:val="333333"/>
        </w:rPr>
        <w:t> is carried out to ensure the health and safety of workers and others.</w:t>
      </w:r>
    </w:p>
    <w:p w14:paraId="747AC7BB" w14:textId="77777777" w:rsidR="00FD43B8" w:rsidRDefault="00FD43B8" w:rsidP="00FD43B8">
      <w:pPr>
        <w:pStyle w:val="NormalWeb"/>
        <w:shd w:val="clear" w:color="auto" w:fill="FFFFFF"/>
        <w:spacing w:before="0" w:beforeAutospacing="0" w:after="0" w:afterAutospacing="0"/>
        <w:ind w:left="426"/>
        <w:rPr>
          <w:rFonts w:ascii="Arial" w:hAnsi="Arial" w:cs="Arial"/>
          <w:color w:val="333333"/>
        </w:rPr>
      </w:pPr>
    </w:p>
    <w:p w14:paraId="390AC060" w14:textId="6C0C2379" w:rsidR="00FD43B8" w:rsidRDefault="00353475" w:rsidP="006F62AB">
      <w:pPr>
        <w:pStyle w:val="NormalWeb"/>
        <w:numPr>
          <w:ilvl w:val="0"/>
          <w:numId w:val="36"/>
        </w:numPr>
        <w:shd w:val="clear" w:color="auto" w:fill="FFFFFF"/>
        <w:spacing w:before="0" w:beforeAutospacing="0" w:after="0" w:afterAutospacing="0"/>
        <w:ind w:left="426" w:hanging="426"/>
        <w:rPr>
          <w:rFonts w:ascii="Arial" w:hAnsi="Arial" w:cs="Arial"/>
          <w:color w:val="333333"/>
        </w:rPr>
      </w:pPr>
      <w:r w:rsidRPr="00FD43B8">
        <w:rPr>
          <w:rFonts w:ascii="Arial" w:hAnsi="Arial" w:cs="Arial"/>
          <w:color w:val="333333"/>
        </w:rPr>
        <w:t>All possible measures will be put in place to ensure confidentiality of </w:t>
      </w:r>
      <w:r w:rsidRPr="00FD43B8">
        <w:rPr>
          <w:rStyle w:val="highlight"/>
          <w:rFonts w:ascii="Arial" w:hAnsi="Arial" w:cs="Arial"/>
          <w:color w:val="333333"/>
        </w:rPr>
        <w:t>test</w:t>
      </w:r>
      <w:r w:rsidRPr="00FD43B8">
        <w:rPr>
          <w:rFonts w:ascii="Arial" w:hAnsi="Arial" w:cs="Arial"/>
          <w:color w:val="333333"/>
        </w:rPr>
        <w:t> results, and checks will take place to avoid any false results. </w:t>
      </w:r>
      <w:r w:rsidRPr="00FD43B8">
        <w:rPr>
          <w:rStyle w:val="highlight"/>
          <w:rFonts w:ascii="Arial" w:hAnsi="Arial" w:cs="Arial"/>
          <w:color w:val="333333"/>
        </w:rPr>
        <w:t>Test</w:t>
      </w:r>
      <w:r w:rsidRPr="00FD43B8">
        <w:rPr>
          <w:rFonts w:ascii="Arial" w:hAnsi="Arial" w:cs="Arial"/>
          <w:color w:val="333333"/>
        </w:rPr>
        <w:t> results are processed in accordance with our</w:t>
      </w:r>
      <w:r w:rsidR="00FD43B8">
        <w:rPr>
          <w:rFonts w:ascii="Arial" w:hAnsi="Arial" w:cs="Arial"/>
          <w:color w:val="333333"/>
        </w:rPr>
        <w:t xml:space="preserve"> data protection policy.</w:t>
      </w:r>
      <w:r w:rsidRPr="00FD43B8">
        <w:rPr>
          <w:rFonts w:ascii="Arial" w:hAnsi="Arial" w:cs="Arial"/>
          <w:color w:val="333333"/>
        </w:rPr>
        <w:t xml:space="preserve"> Access to </w:t>
      </w:r>
      <w:r w:rsidRPr="00FD43B8">
        <w:rPr>
          <w:rStyle w:val="highlight"/>
          <w:rFonts w:ascii="Arial" w:hAnsi="Arial" w:cs="Arial"/>
          <w:color w:val="333333"/>
        </w:rPr>
        <w:t>test</w:t>
      </w:r>
      <w:r w:rsidRPr="00FD43B8">
        <w:rPr>
          <w:rFonts w:ascii="Arial" w:hAnsi="Arial" w:cs="Arial"/>
          <w:color w:val="333333"/>
        </w:rPr>
        <w:t> results is strictly limited to the people for whom it is necessary, such as the employee's line manager</w:t>
      </w:r>
      <w:r w:rsidR="00B12A5F">
        <w:rPr>
          <w:rFonts w:ascii="Arial" w:hAnsi="Arial" w:cs="Arial"/>
          <w:color w:val="333333"/>
        </w:rPr>
        <w:t>, HR,</w:t>
      </w:r>
      <w:r w:rsidRPr="00FD43B8">
        <w:rPr>
          <w:rFonts w:ascii="Arial" w:hAnsi="Arial" w:cs="Arial"/>
          <w:color w:val="333333"/>
        </w:rPr>
        <w:t xml:space="preserve"> and occupational health. Unauthorised access to </w:t>
      </w:r>
      <w:r w:rsidRPr="00FD43B8">
        <w:rPr>
          <w:rStyle w:val="highlight"/>
          <w:rFonts w:ascii="Arial" w:hAnsi="Arial" w:cs="Arial"/>
          <w:color w:val="333333"/>
        </w:rPr>
        <w:t>test</w:t>
      </w:r>
      <w:r w:rsidRPr="00FD43B8">
        <w:rPr>
          <w:rFonts w:ascii="Arial" w:hAnsi="Arial" w:cs="Arial"/>
          <w:color w:val="333333"/>
        </w:rPr>
        <w:t xml:space="preserve"> results will be treated as a disciplinary matter and dealt with in accordance with </w:t>
      </w:r>
      <w:r w:rsidR="00FD43B8">
        <w:rPr>
          <w:rFonts w:ascii="Arial" w:hAnsi="Arial" w:cs="Arial"/>
          <w:color w:val="333333"/>
        </w:rPr>
        <w:t xml:space="preserve">the disciplinary procedure. </w:t>
      </w:r>
    </w:p>
    <w:p w14:paraId="389136EA" w14:textId="77777777" w:rsidR="00FD43B8" w:rsidRDefault="00FD43B8" w:rsidP="00FD43B8">
      <w:pPr>
        <w:pStyle w:val="NormalWeb"/>
        <w:shd w:val="clear" w:color="auto" w:fill="FFFFFF"/>
        <w:spacing w:before="0" w:beforeAutospacing="0" w:after="0" w:afterAutospacing="0"/>
        <w:rPr>
          <w:rFonts w:ascii="Arial" w:hAnsi="Arial" w:cs="Arial"/>
          <w:color w:val="333333"/>
        </w:rPr>
      </w:pPr>
    </w:p>
    <w:p w14:paraId="14A29A8F" w14:textId="77777777" w:rsidR="00FD43B8" w:rsidRDefault="00FD43B8" w:rsidP="006F62AB">
      <w:pPr>
        <w:pStyle w:val="NormalWeb"/>
        <w:numPr>
          <w:ilvl w:val="0"/>
          <w:numId w:val="36"/>
        </w:numPr>
        <w:shd w:val="clear" w:color="auto" w:fill="FFFFFF"/>
        <w:spacing w:before="0" w:beforeAutospacing="0" w:after="0" w:afterAutospacing="0"/>
        <w:ind w:left="426" w:hanging="426"/>
        <w:rPr>
          <w:rFonts w:ascii="Arial" w:hAnsi="Arial" w:cs="Arial"/>
          <w:color w:val="333333"/>
        </w:rPr>
      </w:pPr>
      <w:r>
        <w:rPr>
          <w:rFonts w:ascii="Arial" w:hAnsi="Arial" w:cs="Arial"/>
          <w:color w:val="333333"/>
        </w:rPr>
        <w:t>Arrangements are</w:t>
      </w:r>
      <w:r w:rsidR="00353475" w:rsidRPr="00FD43B8">
        <w:rPr>
          <w:rFonts w:ascii="Arial" w:hAnsi="Arial" w:cs="Arial"/>
          <w:color w:val="333333"/>
        </w:rPr>
        <w:t xml:space="preserve"> in place with the external </w:t>
      </w:r>
      <w:r w:rsidR="00353475" w:rsidRPr="00FD43B8">
        <w:rPr>
          <w:rStyle w:val="highlight"/>
          <w:rFonts w:ascii="Arial" w:hAnsi="Arial" w:cs="Arial"/>
          <w:color w:val="333333"/>
        </w:rPr>
        <w:t>testing</w:t>
      </w:r>
      <w:r w:rsidR="00353475" w:rsidRPr="00FD43B8">
        <w:rPr>
          <w:rFonts w:ascii="Arial" w:hAnsi="Arial" w:cs="Arial"/>
          <w:color w:val="333333"/>
        </w:rPr>
        <w:t> company to ensure that it has measures safely and securely to process employees' </w:t>
      </w:r>
      <w:r w:rsidR="00353475" w:rsidRPr="00FD43B8">
        <w:rPr>
          <w:rStyle w:val="highlight"/>
          <w:rFonts w:ascii="Arial" w:hAnsi="Arial" w:cs="Arial"/>
          <w:color w:val="333333"/>
        </w:rPr>
        <w:t>test</w:t>
      </w:r>
      <w:r w:rsidR="00353475" w:rsidRPr="00FD43B8">
        <w:rPr>
          <w:rFonts w:ascii="Arial" w:hAnsi="Arial" w:cs="Arial"/>
          <w:color w:val="333333"/>
        </w:rPr>
        <w:t> results.</w:t>
      </w:r>
    </w:p>
    <w:p w14:paraId="529E6FBA" w14:textId="77777777" w:rsidR="00FD43B8" w:rsidRDefault="00FD43B8" w:rsidP="00FD43B8">
      <w:pPr>
        <w:pStyle w:val="NormalWeb"/>
        <w:shd w:val="clear" w:color="auto" w:fill="FFFFFF"/>
        <w:spacing w:before="0" w:beforeAutospacing="0" w:after="0" w:afterAutospacing="0"/>
        <w:ind w:left="426"/>
        <w:rPr>
          <w:rStyle w:val="highlight"/>
          <w:rFonts w:ascii="Arial" w:hAnsi="Arial" w:cs="Arial"/>
          <w:color w:val="333333"/>
        </w:rPr>
      </w:pPr>
    </w:p>
    <w:p w14:paraId="56969B72" w14:textId="4E834F3B" w:rsidR="00FD43B8" w:rsidRDefault="00B12A5F" w:rsidP="006F62AB">
      <w:pPr>
        <w:pStyle w:val="NormalWeb"/>
        <w:numPr>
          <w:ilvl w:val="0"/>
          <w:numId w:val="36"/>
        </w:numPr>
        <w:shd w:val="clear" w:color="auto" w:fill="FFFFFF"/>
        <w:spacing w:before="0" w:beforeAutospacing="0" w:after="0" w:afterAutospacing="0"/>
        <w:ind w:left="426" w:hanging="426"/>
        <w:rPr>
          <w:rFonts w:ascii="Arial" w:hAnsi="Arial" w:cs="Arial"/>
          <w:color w:val="333333"/>
        </w:rPr>
      </w:pPr>
      <w:r>
        <w:rPr>
          <w:rStyle w:val="highlight"/>
          <w:rFonts w:ascii="Arial" w:hAnsi="Arial" w:cs="Arial"/>
          <w:color w:val="333333"/>
        </w:rPr>
        <w:t>T</w:t>
      </w:r>
      <w:r w:rsidR="00353475" w:rsidRPr="00FD43B8">
        <w:rPr>
          <w:rStyle w:val="highlight"/>
          <w:rFonts w:ascii="Arial" w:hAnsi="Arial" w:cs="Arial"/>
          <w:color w:val="333333"/>
        </w:rPr>
        <w:t>esting</w:t>
      </w:r>
      <w:r w:rsidR="00353475" w:rsidRPr="00FD43B8">
        <w:rPr>
          <w:rFonts w:ascii="Arial" w:hAnsi="Arial" w:cs="Arial"/>
          <w:color w:val="333333"/>
        </w:rPr>
        <w:t xml:space="preserve"> will be carried out only by qualified and competent personnel from </w:t>
      </w:r>
      <w:r w:rsidR="001320E3">
        <w:rPr>
          <w:rFonts w:ascii="Arial" w:hAnsi="Arial" w:cs="Arial"/>
          <w:color w:val="333333"/>
        </w:rPr>
        <w:t xml:space="preserve">Abbott Toxicology </w:t>
      </w:r>
      <w:r w:rsidR="00353475" w:rsidRPr="00FD43B8">
        <w:rPr>
          <w:rFonts w:ascii="Arial" w:hAnsi="Arial" w:cs="Arial"/>
          <w:color w:val="333333"/>
        </w:rPr>
        <w:t>who will use accepted and reliable methods and ensure that </w:t>
      </w:r>
      <w:r w:rsidR="00353475" w:rsidRPr="00FD43B8">
        <w:rPr>
          <w:rStyle w:val="highlight"/>
          <w:rFonts w:ascii="Arial" w:hAnsi="Arial" w:cs="Arial"/>
          <w:color w:val="333333"/>
        </w:rPr>
        <w:t>tests</w:t>
      </w:r>
      <w:r w:rsidR="00353475" w:rsidRPr="00FD43B8">
        <w:rPr>
          <w:rFonts w:ascii="Arial" w:hAnsi="Arial" w:cs="Arial"/>
          <w:color w:val="333333"/>
        </w:rPr>
        <w:t> are carried out with the least possible intrusion into employees' privacy.</w:t>
      </w:r>
    </w:p>
    <w:p w14:paraId="087FDA2F" w14:textId="77777777" w:rsidR="00FD43B8" w:rsidRDefault="00FD43B8" w:rsidP="00FD43B8">
      <w:pPr>
        <w:pStyle w:val="NormalWeb"/>
        <w:shd w:val="clear" w:color="auto" w:fill="FFFFFF"/>
        <w:spacing w:before="0" w:beforeAutospacing="0" w:after="0" w:afterAutospacing="0"/>
        <w:ind w:left="426"/>
        <w:rPr>
          <w:rStyle w:val="highlight"/>
          <w:rFonts w:ascii="Arial" w:hAnsi="Arial" w:cs="Arial"/>
          <w:color w:val="333333"/>
        </w:rPr>
      </w:pPr>
    </w:p>
    <w:p w14:paraId="3A2ED470" w14:textId="1A13E689" w:rsidR="00FD43B8" w:rsidRDefault="00353475" w:rsidP="006F62AB">
      <w:pPr>
        <w:pStyle w:val="NormalWeb"/>
        <w:numPr>
          <w:ilvl w:val="0"/>
          <w:numId w:val="36"/>
        </w:numPr>
        <w:shd w:val="clear" w:color="auto" w:fill="FFFFFF"/>
        <w:spacing w:before="0" w:beforeAutospacing="0" w:after="0" w:afterAutospacing="0"/>
        <w:ind w:left="426" w:hanging="426"/>
        <w:rPr>
          <w:rFonts w:ascii="Arial" w:hAnsi="Arial" w:cs="Arial"/>
          <w:color w:val="333333"/>
        </w:rPr>
      </w:pPr>
      <w:r w:rsidRPr="00FD43B8">
        <w:rPr>
          <w:rStyle w:val="highlight"/>
          <w:rFonts w:ascii="Arial" w:hAnsi="Arial" w:cs="Arial"/>
          <w:color w:val="333333"/>
        </w:rPr>
        <w:t>Test</w:t>
      </w:r>
      <w:r w:rsidRPr="00FD43B8">
        <w:rPr>
          <w:rFonts w:ascii="Arial" w:hAnsi="Arial" w:cs="Arial"/>
          <w:color w:val="333333"/>
        </w:rPr>
        <w:t> results are retained in accordance with our </w:t>
      </w:r>
      <w:r w:rsidR="00FD43B8">
        <w:rPr>
          <w:rFonts w:ascii="Arial" w:hAnsi="Arial" w:cs="Arial"/>
          <w:color w:val="333333"/>
        </w:rPr>
        <w:t>data protection policy.</w:t>
      </w:r>
    </w:p>
    <w:p w14:paraId="225EE2C2" w14:textId="77777777" w:rsidR="00FD43B8" w:rsidRDefault="00FD43B8" w:rsidP="00FD43B8">
      <w:pPr>
        <w:pStyle w:val="NormalWeb"/>
        <w:shd w:val="clear" w:color="auto" w:fill="FFFFFF"/>
        <w:spacing w:before="0" w:beforeAutospacing="0" w:after="0" w:afterAutospacing="0"/>
        <w:ind w:left="426"/>
        <w:rPr>
          <w:rFonts w:ascii="Arial" w:hAnsi="Arial" w:cs="Arial"/>
          <w:color w:val="333333"/>
        </w:rPr>
      </w:pPr>
    </w:p>
    <w:p w14:paraId="77370904" w14:textId="58428433" w:rsidR="00FD43B8" w:rsidRDefault="00FD43B8" w:rsidP="006F62AB">
      <w:pPr>
        <w:pStyle w:val="NormalWeb"/>
        <w:numPr>
          <w:ilvl w:val="0"/>
          <w:numId w:val="36"/>
        </w:numPr>
        <w:shd w:val="clear" w:color="auto" w:fill="FFFFFF"/>
        <w:spacing w:before="0" w:beforeAutospacing="0" w:after="0" w:afterAutospacing="0"/>
        <w:ind w:left="426" w:hanging="426"/>
        <w:rPr>
          <w:rFonts w:ascii="Arial" w:hAnsi="Arial" w:cs="Arial"/>
          <w:color w:val="333333"/>
        </w:rPr>
      </w:pPr>
      <w:r w:rsidRPr="00FD43B8">
        <w:rPr>
          <w:rFonts w:ascii="Arial" w:hAnsi="Arial" w:cs="Arial"/>
          <w:color w:val="333333"/>
        </w:rPr>
        <w:t>Employees</w:t>
      </w:r>
      <w:r w:rsidR="00353475" w:rsidRPr="00FD43B8">
        <w:rPr>
          <w:rFonts w:ascii="Arial" w:hAnsi="Arial" w:cs="Arial"/>
          <w:color w:val="333333"/>
        </w:rPr>
        <w:t xml:space="preserve"> have</w:t>
      </w:r>
      <w:r w:rsidRPr="00FD43B8">
        <w:rPr>
          <w:rFonts w:ascii="Arial" w:hAnsi="Arial" w:cs="Arial"/>
          <w:color w:val="333333"/>
        </w:rPr>
        <w:t xml:space="preserve"> </w:t>
      </w:r>
      <w:r w:rsidR="00353475" w:rsidRPr="00FD43B8">
        <w:rPr>
          <w:rFonts w:ascii="Arial" w:hAnsi="Arial" w:cs="Arial"/>
          <w:color w:val="333333"/>
        </w:rPr>
        <w:t xml:space="preserve">rights in relation to their data, including the right to make a subject access request and rights to have data rectified or erased in some circumstances. You can find further details of these rights and how to exercise them </w:t>
      </w:r>
      <w:r w:rsidRPr="00FD43B8">
        <w:rPr>
          <w:rFonts w:ascii="Arial" w:hAnsi="Arial" w:cs="Arial"/>
          <w:color w:val="333333"/>
        </w:rPr>
        <w:t xml:space="preserve">in our data protection policy.  </w:t>
      </w:r>
    </w:p>
    <w:p w14:paraId="0AD67884" w14:textId="77777777" w:rsidR="00EF064E" w:rsidRPr="00EF064E" w:rsidRDefault="00EF064E" w:rsidP="00EF064E">
      <w:pPr>
        <w:pStyle w:val="NormalWeb"/>
        <w:shd w:val="clear" w:color="auto" w:fill="FFFFFF"/>
        <w:spacing w:before="0" w:beforeAutospacing="0" w:after="0" w:afterAutospacing="0"/>
        <w:rPr>
          <w:rFonts w:ascii="Arial" w:hAnsi="Arial" w:cs="Arial"/>
          <w:color w:val="333333"/>
        </w:rPr>
      </w:pPr>
    </w:p>
    <w:p w14:paraId="795B6134" w14:textId="54D70625" w:rsidR="00FD43B8" w:rsidRDefault="00353475" w:rsidP="00EF064E">
      <w:pPr>
        <w:pStyle w:val="Heading2"/>
        <w:ind w:left="-5"/>
        <w:rPr>
          <w:color w:val="FF0000"/>
          <w:sz w:val="24"/>
          <w:szCs w:val="24"/>
        </w:rPr>
      </w:pPr>
      <w:r w:rsidRPr="00EB44A4">
        <w:rPr>
          <w:color w:val="FF0000"/>
          <w:sz w:val="24"/>
          <w:szCs w:val="24"/>
        </w:rPr>
        <w:lastRenderedPageBreak/>
        <w:t>Complaints</w:t>
      </w:r>
    </w:p>
    <w:p w14:paraId="58138C03" w14:textId="77777777" w:rsidR="00EF064E" w:rsidRPr="00EF064E" w:rsidRDefault="00EF064E" w:rsidP="00EF064E"/>
    <w:p w14:paraId="0CF3B12E" w14:textId="30E53F88" w:rsidR="00353475" w:rsidRDefault="00353475" w:rsidP="006F62AB">
      <w:pPr>
        <w:pStyle w:val="NormalWeb"/>
        <w:numPr>
          <w:ilvl w:val="0"/>
          <w:numId w:val="36"/>
        </w:numPr>
        <w:shd w:val="clear" w:color="auto" w:fill="FFFFFF"/>
        <w:spacing w:before="0" w:beforeAutospacing="0" w:after="180" w:afterAutospacing="0"/>
        <w:ind w:left="426" w:hanging="426"/>
        <w:rPr>
          <w:rFonts w:ascii="Arial" w:hAnsi="Arial" w:cs="Arial"/>
          <w:color w:val="333333"/>
        </w:rPr>
      </w:pPr>
      <w:r>
        <w:rPr>
          <w:rFonts w:ascii="Arial" w:hAnsi="Arial" w:cs="Arial"/>
          <w:color w:val="333333"/>
        </w:rPr>
        <w:t>If an employee has a complaint about the way in which a</w:t>
      </w:r>
      <w:r>
        <w:rPr>
          <w:rStyle w:val="highlight"/>
          <w:rFonts w:ascii="Arial" w:hAnsi="Arial" w:cs="Arial"/>
          <w:color w:val="333333"/>
        </w:rPr>
        <w:t xml:space="preserve"> test</w:t>
      </w:r>
      <w:r>
        <w:rPr>
          <w:rFonts w:ascii="Arial" w:hAnsi="Arial" w:cs="Arial"/>
          <w:color w:val="333333"/>
        </w:rPr>
        <w:t xml:space="preserve"> has been conducted, they can raise this informally with </w:t>
      </w:r>
      <w:r w:rsidR="00FD43B8">
        <w:rPr>
          <w:rFonts w:ascii="Arial" w:hAnsi="Arial" w:cs="Arial"/>
          <w:color w:val="333333"/>
        </w:rPr>
        <w:t>their line manager</w:t>
      </w:r>
      <w:r>
        <w:rPr>
          <w:rFonts w:ascii="Arial" w:hAnsi="Arial" w:cs="Arial"/>
          <w:color w:val="333333"/>
        </w:rPr>
        <w:t>. If an employee prefers to raise a formal complaint, they should refer to ou</w:t>
      </w:r>
      <w:r w:rsidR="00FD43B8">
        <w:rPr>
          <w:rFonts w:ascii="Arial" w:hAnsi="Arial" w:cs="Arial"/>
          <w:color w:val="333333"/>
        </w:rPr>
        <w:t>r grievance procedure</w:t>
      </w:r>
      <w:r>
        <w:rPr>
          <w:rFonts w:ascii="Arial" w:hAnsi="Arial" w:cs="Arial"/>
          <w:color w:val="333333"/>
        </w:rPr>
        <w:t>.</w:t>
      </w:r>
    </w:p>
    <w:p w14:paraId="7E9CCA68" w14:textId="52B40B43" w:rsidR="00353475" w:rsidRDefault="00353475" w:rsidP="00FD43B8">
      <w:pPr>
        <w:pStyle w:val="Heading2"/>
        <w:ind w:left="-5"/>
        <w:rPr>
          <w:color w:val="FF0000"/>
          <w:sz w:val="24"/>
          <w:szCs w:val="24"/>
        </w:rPr>
      </w:pPr>
      <w:r w:rsidRPr="00FD43B8">
        <w:rPr>
          <w:color w:val="FF0000"/>
          <w:sz w:val="24"/>
          <w:szCs w:val="24"/>
        </w:rPr>
        <w:t>Equal opportunities</w:t>
      </w:r>
    </w:p>
    <w:p w14:paraId="6020E799" w14:textId="77777777" w:rsidR="00FD43B8" w:rsidRPr="00FD43B8" w:rsidRDefault="00FD43B8" w:rsidP="00FD43B8"/>
    <w:p w14:paraId="600DF56F" w14:textId="435A7326" w:rsidR="00DF0C86" w:rsidRDefault="00353475" w:rsidP="00127CA5">
      <w:pPr>
        <w:pStyle w:val="NormalWeb"/>
        <w:numPr>
          <w:ilvl w:val="0"/>
          <w:numId w:val="36"/>
        </w:numPr>
        <w:shd w:val="clear" w:color="auto" w:fill="FFFFFF"/>
        <w:spacing w:before="0" w:beforeAutospacing="0" w:after="180" w:afterAutospacing="0"/>
        <w:rPr>
          <w:rFonts w:ascii="Arial" w:hAnsi="Arial" w:cs="Arial"/>
          <w:color w:val="333333"/>
        </w:rPr>
      </w:pPr>
      <w:r>
        <w:rPr>
          <w:rFonts w:ascii="Arial" w:hAnsi="Arial" w:cs="Arial"/>
          <w:color w:val="333333"/>
        </w:rPr>
        <w:t>This</w:t>
      </w:r>
      <w:r w:rsidRPr="00FD43B8">
        <w:rPr>
          <w:rFonts w:ascii="Arial" w:hAnsi="Arial" w:cs="Arial"/>
          <w:color w:val="333333"/>
        </w:rPr>
        <w:t> </w:t>
      </w:r>
      <w:r w:rsidRPr="00FD43B8">
        <w:rPr>
          <w:rFonts w:ascii="Arial" w:hAnsi="Arial" w:cs="Arial"/>
        </w:rPr>
        <w:t>policy</w:t>
      </w:r>
      <w:r w:rsidRPr="00FD43B8">
        <w:rPr>
          <w:rFonts w:ascii="Arial" w:hAnsi="Arial" w:cs="Arial"/>
          <w:color w:val="333333"/>
        </w:rPr>
        <w:t> </w:t>
      </w:r>
      <w:r>
        <w:rPr>
          <w:rFonts w:ascii="Arial" w:hAnsi="Arial" w:cs="Arial"/>
          <w:color w:val="333333"/>
        </w:rPr>
        <w:t xml:space="preserve">must not be used in a discriminatory manner against any </w:t>
      </w:r>
      <w:proofErr w:type="gramStart"/>
      <w:r>
        <w:rPr>
          <w:rFonts w:ascii="Arial" w:hAnsi="Arial" w:cs="Arial"/>
          <w:color w:val="333333"/>
        </w:rPr>
        <w:t>employee</w:t>
      </w:r>
      <w:proofErr w:type="gramEnd"/>
      <w:r>
        <w:rPr>
          <w:rFonts w:ascii="Arial" w:hAnsi="Arial" w:cs="Arial"/>
          <w:color w:val="333333"/>
        </w:rPr>
        <w:t xml:space="preserve"> and no individual should be unfairly targeted. </w:t>
      </w:r>
      <w:r w:rsidR="00FD43B8">
        <w:rPr>
          <w:rFonts w:ascii="Arial" w:hAnsi="Arial" w:cs="Arial"/>
          <w:color w:val="333333"/>
        </w:rPr>
        <w:t>CFRS</w:t>
      </w:r>
      <w:r>
        <w:rPr>
          <w:rFonts w:ascii="Arial" w:hAnsi="Arial" w:cs="Arial"/>
          <w:color w:val="333333"/>
        </w:rPr>
        <w:t xml:space="preserve"> will take steps to ensure that employees' dignity is </w:t>
      </w:r>
      <w:r w:rsidR="00B12A5F">
        <w:rPr>
          <w:rFonts w:ascii="Arial" w:hAnsi="Arial" w:cs="Arial"/>
          <w:color w:val="333333"/>
        </w:rPr>
        <w:t>always respected</w:t>
      </w:r>
      <w:r>
        <w:rPr>
          <w:rFonts w:ascii="Arial" w:hAnsi="Arial" w:cs="Arial"/>
          <w:color w:val="333333"/>
        </w:rPr>
        <w:t>.</w:t>
      </w:r>
    </w:p>
    <w:p w14:paraId="000058F1" w14:textId="77777777" w:rsidR="00DF0C86" w:rsidRDefault="00DF0C86">
      <w:pPr>
        <w:spacing w:line="240" w:lineRule="auto"/>
        <w:rPr>
          <w:rFonts w:cs="Arial"/>
          <w:color w:val="333333"/>
        </w:rPr>
      </w:pPr>
      <w:r>
        <w:rPr>
          <w:rFonts w:cs="Arial"/>
          <w:color w:val="333333"/>
        </w:rPr>
        <w:br w:type="page"/>
      </w:r>
    </w:p>
    <w:p w14:paraId="1410A732" w14:textId="72F70F30" w:rsidR="00734480" w:rsidRDefault="00734480" w:rsidP="00734480">
      <w:pPr>
        <w:pStyle w:val="Heading3"/>
      </w:pPr>
      <w:r w:rsidRPr="000E6A86">
        <w:lastRenderedPageBreak/>
        <w:t xml:space="preserve">Appendix </w:t>
      </w:r>
      <w:r>
        <w:t>A – Advice and Support</w:t>
      </w:r>
    </w:p>
    <w:p w14:paraId="5DEAE601" w14:textId="77777777" w:rsidR="00734480" w:rsidRDefault="00734480" w:rsidP="00734480">
      <w:pPr>
        <w:spacing w:after="4" w:line="259" w:lineRule="auto"/>
        <w:rPr>
          <w:rFonts w:eastAsia="Arial" w:cs="Arial"/>
          <w:b/>
          <w:color w:val="0082AA"/>
          <w:sz w:val="20"/>
        </w:rPr>
      </w:pPr>
    </w:p>
    <w:p w14:paraId="1439BA5B" w14:textId="2B6A8060" w:rsidR="0067629B" w:rsidRPr="0067629B" w:rsidRDefault="0067629B" w:rsidP="0067629B">
      <w:pPr>
        <w:pStyle w:val="NormalWeb"/>
        <w:shd w:val="clear" w:color="auto" w:fill="FFFFFF"/>
        <w:spacing w:before="0" w:beforeAutospacing="0" w:after="180" w:afterAutospacing="0"/>
        <w:rPr>
          <w:rFonts w:ascii="Arial" w:hAnsi="Arial" w:cs="Arial"/>
          <w:color w:val="333333"/>
        </w:rPr>
      </w:pPr>
      <w:r w:rsidRPr="0067629B">
        <w:rPr>
          <w:rFonts w:ascii="Arial" w:hAnsi="Arial" w:cs="Arial"/>
          <w:color w:val="333333"/>
        </w:rPr>
        <w:t xml:space="preserve">Please see below </w:t>
      </w:r>
      <w:r>
        <w:rPr>
          <w:rFonts w:ascii="Arial" w:hAnsi="Arial" w:cs="Arial"/>
          <w:color w:val="333333"/>
        </w:rPr>
        <w:t>resources</w:t>
      </w:r>
      <w:r w:rsidRPr="0067629B">
        <w:rPr>
          <w:rFonts w:ascii="Arial" w:hAnsi="Arial" w:cs="Arial"/>
          <w:color w:val="333333"/>
        </w:rPr>
        <w:t xml:space="preserve"> on where to seek advice and support for any substance misuse or recovery. </w:t>
      </w:r>
    </w:p>
    <w:p w14:paraId="62182F21" w14:textId="02E270B3" w:rsidR="00006DD6" w:rsidRDefault="00006DD6" w:rsidP="00006DD6">
      <w:r w:rsidRPr="00391ED4">
        <w:t>We also encourage staff to reach out to Trade Union resources for discussions on where to get support and advice.</w:t>
      </w:r>
      <w:r>
        <w:t xml:space="preserve"> </w:t>
      </w:r>
    </w:p>
    <w:p w14:paraId="22DE91F9" w14:textId="77777777" w:rsidR="00734480" w:rsidRDefault="00734480" w:rsidP="00734480">
      <w:pPr>
        <w:spacing w:after="4" w:line="259" w:lineRule="auto"/>
        <w:rPr>
          <w:rFonts w:eastAsia="Arial" w:cs="Arial"/>
          <w:b/>
          <w:color w:val="0082AA"/>
          <w:sz w:val="20"/>
        </w:rPr>
      </w:pPr>
    </w:p>
    <w:tbl>
      <w:tblPr>
        <w:tblStyle w:val="TableGrid0"/>
        <w:tblW w:w="10430" w:type="dxa"/>
        <w:tblLook w:val="04A0" w:firstRow="1" w:lastRow="0" w:firstColumn="1" w:lastColumn="0" w:noHBand="0" w:noVBand="1"/>
      </w:tblPr>
      <w:tblGrid>
        <w:gridCol w:w="2392"/>
        <w:gridCol w:w="4127"/>
        <w:gridCol w:w="4393"/>
      </w:tblGrid>
      <w:tr w:rsidR="0067629B" w14:paraId="0D84CE6C" w14:textId="77777777" w:rsidTr="0087671A">
        <w:tc>
          <w:tcPr>
            <w:tcW w:w="2476" w:type="dxa"/>
          </w:tcPr>
          <w:p w14:paraId="4AB88FE0" w14:textId="743C76AD" w:rsidR="0067629B" w:rsidRPr="00410A0F" w:rsidRDefault="0067629B" w:rsidP="00410A0F">
            <w:pPr>
              <w:spacing w:line="259" w:lineRule="auto"/>
              <w:jc w:val="center"/>
              <w:rPr>
                <w:rFonts w:eastAsia="Arial" w:cs="Arial"/>
                <w:b/>
                <w:color w:val="C00000"/>
                <w:sz w:val="22"/>
                <w:szCs w:val="22"/>
              </w:rPr>
            </w:pPr>
            <w:r w:rsidRPr="00410A0F">
              <w:rPr>
                <w:rFonts w:eastAsia="Arial" w:cs="Arial"/>
                <w:b/>
                <w:color w:val="C00000"/>
                <w:sz w:val="22"/>
                <w:szCs w:val="22"/>
              </w:rPr>
              <w:t>Organisation</w:t>
            </w:r>
            <w:r w:rsidR="00410A0F" w:rsidRPr="00410A0F">
              <w:rPr>
                <w:rFonts w:eastAsia="Arial" w:cs="Arial"/>
                <w:b/>
                <w:color w:val="C00000"/>
                <w:sz w:val="22"/>
                <w:szCs w:val="22"/>
              </w:rPr>
              <w:t>/Charity</w:t>
            </w:r>
          </w:p>
        </w:tc>
        <w:tc>
          <w:tcPr>
            <w:tcW w:w="3853" w:type="dxa"/>
          </w:tcPr>
          <w:p w14:paraId="25746423" w14:textId="378DEE18" w:rsidR="0067629B" w:rsidRPr="00410A0F" w:rsidRDefault="0067629B" w:rsidP="00410A0F">
            <w:pPr>
              <w:spacing w:line="259" w:lineRule="auto"/>
              <w:jc w:val="center"/>
              <w:rPr>
                <w:rFonts w:eastAsia="Arial" w:cs="Arial"/>
                <w:b/>
                <w:color w:val="C00000"/>
                <w:sz w:val="22"/>
                <w:szCs w:val="22"/>
              </w:rPr>
            </w:pPr>
            <w:r w:rsidRPr="00410A0F">
              <w:rPr>
                <w:rFonts w:eastAsia="Arial" w:cs="Arial"/>
                <w:b/>
                <w:color w:val="C00000"/>
                <w:sz w:val="22"/>
                <w:szCs w:val="22"/>
              </w:rPr>
              <w:t>Website</w:t>
            </w:r>
          </w:p>
        </w:tc>
        <w:tc>
          <w:tcPr>
            <w:tcW w:w="4101" w:type="dxa"/>
          </w:tcPr>
          <w:p w14:paraId="0521B497" w14:textId="77777777" w:rsidR="0067629B" w:rsidRPr="00410A0F" w:rsidRDefault="0067629B" w:rsidP="00410A0F">
            <w:pPr>
              <w:spacing w:line="259" w:lineRule="auto"/>
              <w:jc w:val="center"/>
              <w:rPr>
                <w:rFonts w:eastAsia="Arial" w:cs="Arial"/>
                <w:b/>
                <w:color w:val="C00000"/>
                <w:sz w:val="22"/>
                <w:szCs w:val="22"/>
              </w:rPr>
            </w:pPr>
            <w:r w:rsidRPr="00410A0F">
              <w:rPr>
                <w:rFonts w:eastAsia="Arial" w:cs="Arial"/>
                <w:b/>
                <w:color w:val="C00000"/>
                <w:sz w:val="22"/>
                <w:szCs w:val="22"/>
              </w:rPr>
              <w:t>Contact details</w:t>
            </w:r>
          </w:p>
          <w:p w14:paraId="7D324B6F" w14:textId="30108742" w:rsidR="00410A0F" w:rsidRPr="00410A0F" w:rsidRDefault="00410A0F" w:rsidP="00410A0F">
            <w:pPr>
              <w:spacing w:line="259" w:lineRule="auto"/>
              <w:jc w:val="center"/>
              <w:rPr>
                <w:rFonts w:eastAsia="Arial" w:cs="Arial"/>
                <w:b/>
                <w:color w:val="C00000"/>
                <w:sz w:val="22"/>
                <w:szCs w:val="22"/>
              </w:rPr>
            </w:pPr>
          </w:p>
        </w:tc>
      </w:tr>
      <w:tr w:rsidR="0067629B" w14:paraId="22B737D2" w14:textId="77777777" w:rsidTr="0087671A">
        <w:tc>
          <w:tcPr>
            <w:tcW w:w="2476" w:type="dxa"/>
          </w:tcPr>
          <w:p w14:paraId="3AEFCAB2" w14:textId="15B050B6" w:rsidR="00EA0823" w:rsidRPr="00410A0F" w:rsidRDefault="00EA0823" w:rsidP="0087671A">
            <w:pPr>
              <w:spacing w:line="259" w:lineRule="auto"/>
              <w:rPr>
                <w:rFonts w:eastAsia="Arial" w:cs="Arial"/>
                <w:bCs/>
                <w:sz w:val="22"/>
                <w:szCs w:val="22"/>
              </w:rPr>
            </w:pPr>
            <w:r w:rsidRPr="00410A0F">
              <w:rPr>
                <w:rFonts w:eastAsia="Arial" w:cs="Arial"/>
                <w:b/>
                <w:sz w:val="22"/>
                <w:szCs w:val="22"/>
              </w:rPr>
              <w:t>NHS</w:t>
            </w:r>
            <w:r w:rsidRPr="00410A0F">
              <w:rPr>
                <w:rFonts w:eastAsia="Arial" w:cs="Arial"/>
                <w:bCs/>
                <w:sz w:val="22"/>
                <w:szCs w:val="22"/>
              </w:rPr>
              <w:t xml:space="preserve"> - substance misuse advice and support for drugs</w:t>
            </w:r>
          </w:p>
        </w:tc>
        <w:tc>
          <w:tcPr>
            <w:tcW w:w="3853" w:type="dxa"/>
          </w:tcPr>
          <w:p w14:paraId="29BCC15A" w14:textId="77777777" w:rsidR="0067629B" w:rsidRPr="00410A0F" w:rsidRDefault="00EA0823" w:rsidP="00734480">
            <w:pPr>
              <w:spacing w:line="259" w:lineRule="auto"/>
              <w:rPr>
                <w:rFonts w:eastAsia="Arial" w:cs="Arial"/>
                <w:b/>
                <w:sz w:val="22"/>
                <w:szCs w:val="22"/>
              </w:rPr>
            </w:pPr>
            <w:hyperlink r:id="rId13" w:history="1">
              <w:r w:rsidRPr="00410A0F">
                <w:rPr>
                  <w:rStyle w:val="Hyperlink"/>
                  <w:rFonts w:eastAsia="Arial" w:cs="Arial"/>
                  <w:sz w:val="22"/>
                  <w:szCs w:val="22"/>
                </w:rPr>
                <w:t>https://www.nhs.uk/live-well/healthy-body/drug-addiction-getting-help/</w:t>
              </w:r>
            </w:hyperlink>
            <w:r w:rsidRPr="00410A0F">
              <w:rPr>
                <w:rFonts w:eastAsia="Arial" w:cs="Arial"/>
                <w:b/>
                <w:sz w:val="22"/>
                <w:szCs w:val="22"/>
              </w:rPr>
              <w:t xml:space="preserve"> </w:t>
            </w:r>
          </w:p>
          <w:p w14:paraId="1C3FD0C1" w14:textId="029503BB" w:rsidR="00410A0F" w:rsidRPr="00410A0F" w:rsidRDefault="00410A0F" w:rsidP="00734480">
            <w:pPr>
              <w:spacing w:line="259" w:lineRule="auto"/>
              <w:rPr>
                <w:rFonts w:eastAsia="Arial" w:cs="Arial"/>
                <w:b/>
                <w:sz w:val="22"/>
                <w:szCs w:val="22"/>
              </w:rPr>
            </w:pPr>
          </w:p>
        </w:tc>
        <w:tc>
          <w:tcPr>
            <w:tcW w:w="4101" w:type="dxa"/>
          </w:tcPr>
          <w:p w14:paraId="57383788" w14:textId="77777777" w:rsidR="0067629B" w:rsidRPr="00410A0F" w:rsidRDefault="0067629B" w:rsidP="00734480">
            <w:pPr>
              <w:spacing w:line="259" w:lineRule="auto"/>
              <w:rPr>
                <w:rFonts w:eastAsia="Arial" w:cs="Arial"/>
                <w:b/>
                <w:sz w:val="22"/>
                <w:szCs w:val="22"/>
              </w:rPr>
            </w:pPr>
          </w:p>
        </w:tc>
      </w:tr>
      <w:tr w:rsidR="0067629B" w14:paraId="094C9BE2" w14:textId="77777777" w:rsidTr="0087671A">
        <w:tc>
          <w:tcPr>
            <w:tcW w:w="2476" w:type="dxa"/>
          </w:tcPr>
          <w:p w14:paraId="69E53DD7" w14:textId="273775D6" w:rsidR="0067629B" w:rsidRPr="00410A0F" w:rsidRDefault="00EA0823" w:rsidP="0087671A">
            <w:pPr>
              <w:spacing w:line="259" w:lineRule="auto"/>
              <w:rPr>
                <w:rFonts w:eastAsia="Arial" w:cs="Arial"/>
                <w:b/>
                <w:sz w:val="22"/>
                <w:szCs w:val="22"/>
              </w:rPr>
            </w:pPr>
            <w:r w:rsidRPr="00410A0F">
              <w:rPr>
                <w:rFonts w:eastAsia="Arial" w:cs="Arial"/>
                <w:b/>
                <w:sz w:val="22"/>
                <w:szCs w:val="22"/>
              </w:rPr>
              <w:t>NHS</w:t>
            </w:r>
            <w:r w:rsidRPr="00410A0F">
              <w:rPr>
                <w:rFonts w:eastAsia="Arial" w:cs="Arial"/>
                <w:bCs/>
                <w:sz w:val="22"/>
                <w:szCs w:val="22"/>
              </w:rPr>
              <w:t xml:space="preserve"> - substance misuse advice and support for alcohol</w:t>
            </w:r>
          </w:p>
        </w:tc>
        <w:tc>
          <w:tcPr>
            <w:tcW w:w="3853" w:type="dxa"/>
          </w:tcPr>
          <w:p w14:paraId="1A82570C" w14:textId="62B966AB" w:rsidR="0067629B" w:rsidRPr="00127CA5" w:rsidRDefault="00EA0823" w:rsidP="00734480">
            <w:pPr>
              <w:spacing w:line="259" w:lineRule="auto"/>
              <w:rPr>
                <w:rFonts w:eastAsia="Arial" w:cs="Arial"/>
                <w:b/>
                <w:color w:val="C00000"/>
                <w:sz w:val="22"/>
                <w:szCs w:val="22"/>
              </w:rPr>
            </w:pPr>
            <w:hyperlink r:id="rId14" w:history="1">
              <w:r w:rsidRPr="00127CA5">
                <w:rPr>
                  <w:rStyle w:val="Hyperlink"/>
                  <w:rFonts w:cs="Arial"/>
                  <w:color w:val="C00000"/>
                  <w:sz w:val="22"/>
                  <w:szCs w:val="22"/>
                  <w:bdr w:val="none" w:sz="0" w:space="0" w:color="auto" w:frame="1"/>
                  <w:shd w:val="clear" w:color="auto" w:fill="FFFFFF"/>
                </w:rPr>
                <w:t>https://www.nhs.uk/live-well/alcohol-support/</w:t>
              </w:r>
            </w:hyperlink>
          </w:p>
        </w:tc>
        <w:tc>
          <w:tcPr>
            <w:tcW w:w="4101" w:type="dxa"/>
          </w:tcPr>
          <w:p w14:paraId="15521717" w14:textId="77777777" w:rsidR="0067629B" w:rsidRPr="00410A0F" w:rsidRDefault="0067629B" w:rsidP="00734480">
            <w:pPr>
              <w:spacing w:line="259" w:lineRule="auto"/>
              <w:rPr>
                <w:rFonts w:eastAsia="Arial" w:cs="Arial"/>
                <w:b/>
                <w:sz w:val="22"/>
                <w:szCs w:val="22"/>
              </w:rPr>
            </w:pPr>
          </w:p>
        </w:tc>
      </w:tr>
      <w:tr w:rsidR="0067629B" w14:paraId="558EE3CC" w14:textId="77777777" w:rsidTr="0087671A">
        <w:tc>
          <w:tcPr>
            <w:tcW w:w="2476" w:type="dxa"/>
          </w:tcPr>
          <w:p w14:paraId="5B04EE5D" w14:textId="7250F798" w:rsidR="00EA0823" w:rsidRPr="00410A0F" w:rsidRDefault="00EA0823" w:rsidP="0087671A">
            <w:pPr>
              <w:spacing w:line="259" w:lineRule="auto"/>
              <w:rPr>
                <w:rFonts w:eastAsia="Arial" w:cs="Arial"/>
                <w:b/>
                <w:sz w:val="22"/>
                <w:szCs w:val="22"/>
              </w:rPr>
            </w:pPr>
            <w:r w:rsidRPr="00410A0F">
              <w:rPr>
                <w:rFonts w:eastAsia="Arial" w:cs="Arial"/>
                <w:b/>
                <w:sz w:val="22"/>
                <w:szCs w:val="22"/>
              </w:rPr>
              <w:t xml:space="preserve">Frank - </w:t>
            </w:r>
            <w:r w:rsidRPr="00410A0F">
              <w:rPr>
                <w:rFonts w:eastAsia="Arial" w:cs="Arial"/>
                <w:bCs/>
                <w:sz w:val="22"/>
                <w:szCs w:val="22"/>
              </w:rPr>
              <w:t>Helpline for anyone concerned about substance misuse. Advice and information for drug misusers, their families, friends, carers.</w:t>
            </w:r>
          </w:p>
        </w:tc>
        <w:tc>
          <w:tcPr>
            <w:tcW w:w="3853" w:type="dxa"/>
          </w:tcPr>
          <w:p w14:paraId="673947A4" w14:textId="522F67F8" w:rsidR="0067629B" w:rsidRPr="00127CA5" w:rsidRDefault="00EA0823" w:rsidP="00734480">
            <w:pPr>
              <w:spacing w:line="259" w:lineRule="auto"/>
              <w:rPr>
                <w:rFonts w:eastAsia="Arial" w:cs="Arial"/>
                <w:b/>
                <w:color w:val="C00000"/>
                <w:sz w:val="22"/>
                <w:szCs w:val="22"/>
              </w:rPr>
            </w:pPr>
            <w:hyperlink r:id="rId15" w:history="1">
              <w:r w:rsidRPr="00127CA5">
                <w:rPr>
                  <w:rStyle w:val="Hyperlink"/>
                  <w:rFonts w:cs="Arial"/>
                  <w:color w:val="C00000"/>
                  <w:sz w:val="22"/>
                  <w:szCs w:val="22"/>
                  <w:bdr w:val="none" w:sz="0" w:space="0" w:color="auto" w:frame="1"/>
                  <w:shd w:val="clear" w:color="auto" w:fill="FFFFFF"/>
                </w:rPr>
                <w:t>www.talktofrank.com</w:t>
              </w:r>
            </w:hyperlink>
          </w:p>
        </w:tc>
        <w:tc>
          <w:tcPr>
            <w:tcW w:w="4101" w:type="dxa"/>
          </w:tcPr>
          <w:p w14:paraId="03184AE2" w14:textId="77777777" w:rsidR="00EA0823" w:rsidRPr="00410A0F" w:rsidRDefault="00EA0823" w:rsidP="00734480">
            <w:pPr>
              <w:spacing w:line="259" w:lineRule="auto"/>
              <w:rPr>
                <w:rFonts w:eastAsia="Arial" w:cs="Arial"/>
                <w:bCs/>
                <w:sz w:val="22"/>
                <w:szCs w:val="22"/>
              </w:rPr>
            </w:pPr>
            <w:r w:rsidRPr="00410A0F">
              <w:rPr>
                <w:rFonts w:eastAsia="Arial" w:cs="Arial"/>
                <w:b/>
                <w:sz w:val="22"/>
                <w:szCs w:val="22"/>
              </w:rPr>
              <w:t>Helpline: </w:t>
            </w:r>
            <w:r w:rsidRPr="00410A0F">
              <w:rPr>
                <w:rFonts w:eastAsia="Arial" w:cs="Arial"/>
                <w:bCs/>
                <w:sz w:val="22"/>
                <w:szCs w:val="22"/>
              </w:rPr>
              <w:t>0300 123 6600 (24Hr)</w:t>
            </w:r>
          </w:p>
          <w:p w14:paraId="1B7E40F6" w14:textId="3F7B9538" w:rsidR="0067629B" w:rsidRPr="00410A0F" w:rsidRDefault="00EA0823" w:rsidP="00734480">
            <w:pPr>
              <w:spacing w:line="259" w:lineRule="auto"/>
              <w:rPr>
                <w:rFonts w:eastAsia="Arial" w:cs="Arial"/>
                <w:b/>
                <w:sz w:val="22"/>
                <w:szCs w:val="22"/>
              </w:rPr>
            </w:pPr>
            <w:r w:rsidRPr="00410A0F">
              <w:rPr>
                <w:rFonts w:eastAsia="Arial" w:cs="Arial"/>
                <w:bCs/>
                <w:sz w:val="22"/>
                <w:szCs w:val="22"/>
              </w:rPr>
              <w:br/>
            </w:r>
            <w:r w:rsidRPr="00410A0F">
              <w:rPr>
                <w:rFonts w:eastAsia="Arial" w:cs="Arial"/>
                <w:b/>
                <w:sz w:val="22"/>
                <w:szCs w:val="22"/>
              </w:rPr>
              <w:t>SMS: </w:t>
            </w:r>
            <w:r w:rsidRPr="00410A0F">
              <w:rPr>
                <w:rFonts w:eastAsia="Arial" w:cs="Arial"/>
                <w:bCs/>
                <w:sz w:val="22"/>
                <w:szCs w:val="22"/>
              </w:rPr>
              <w:t>82111</w:t>
            </w:r>
          </w:p>
        </w:tc>
      </w:tr>
      <w:tr w:rsidR="0067629B" w14:paraId="43E88F79" w14:textId="77777777" w:rsidTr="0087671A">
        <w:tc>
          <w:tcPr>
            <w:tcW w:w="2476" w:type="dxa"/>
          </w:tcPr>
          <w:p w14:paraId="65C5FF6B" w14:textId="281511E9" w:rsidR="00410A0F" w:rsidRPr="00410A0F" w:rsidRDefault="00EA0823" w:rsidP="0087671A">
            <w:pPr>
              <w:spacing w:line="259" w:lineRule="auto"/>
              <w:rPr>
                <w:rFonts w:eastAsia="Arial" w:cs="Arial"/>
                <w:bCs/>
                <w:sz w:val="22"/>
                <w:szCs w:val="22"/>
              </w:rPr>
            </w:pPr>
            <w:r w:rsidRPr="00410A0F">
              <w:rPr>
                <w:rFonts w:eastAsia="Arial" w:cs="Arial"/>
                <w:b/>
                <w:sz w:val="22"/>
                <w:szCs w:val="22"/>
              </w:rPr>
              <w:t xml:space="preserve">Release – </w:t>
            </w:r>
            <w:r w:rsidRPr="00410A0F">
              <w:rPr>
                <w:rFonts w:eastAsia="Arial" w:cs="Arial"/>
                <w:bCs/>
                <w:sz w:val="22"/>
                <w:szCs w:val="22"/>
              </w:rPr>
              <w:t>Free and confidential drugs helpline that also provides free legal advice on drug issues for people who use drugs and their families</w:t>
            </w:r>
            <w:r w:rsidR="00410A0F" w:rsidRPr="00410A0F">
              <w:rPr>
                <w:rFonts w:eastAsia="Arial" w:cs="Arial"/>
                <w:bCs/>
                <w:sz w:val="22"/>
                <w:szCs w:val="22"/>
              </w:rPr>
              <w:t>.</w:t>
            </w:r>
          </w:p>
        </w:tc>
        <w:tc>
          <w:tcPr>
            <w:tcW w:w="3853" w:type="dxa"/>
          </w:tcPr>
          <w:p w14:paraId="77E4A4CD" w14:textId="25C1E3D2" w:rsidR="0067629B" w:rsidRPr="00127CA5" w:rsidRDefault="00EA0823" w:rsidP="00734480">
            <w:pPr>
              <w:spacing w:line="259" w:lineRule="auto"/>
              <w:rPr>
                <w:rFonts w:eastAsia="Arial" w:cs="Arial"/>
                <w:b/>
                <w:color w:val="C00000"/>
                <w:sz w:val="22"/>
                <w:szCs w:val="22"/>
              </w:rPr>
            </w:pPr>
            <w:hyperlink r:id="rId16" w:history="1">
              <w:r w:rsidRPr="00127CA5">
                <w:rPr>
                  <w:rStyle w:val="Hyperlink"/>
                  <w:rFonts w:cs="Arial"/>
                  <w:color w:val="C00000"/>
                  <w:sz w:val="22"/>
                  <w:szCs w:val="22"/>
                  <w:bdr w:val="none" w:sz="0" w:space="0" w:color="auto" w:frame="1"/>
                  <w:shd w:val="clear" w:color="auto" w:fill="FFFFFF"/>
                </w:rPr>
                <w:t>www.release.org.uk/</w:t>
              </w:r>
            </w:hyperlink>
          </w:p>
        </w:tc>
        <w:tc>
          <w:tcPr>
            <w:tcW w:w="4101" w:type="dxa"/>
          </w:tcPr>
          <w:p w14:paraId="7E69BB42" w14:textId="77777777" w:rsidR="00410A0F" w:rsidRDefault="00EA0823" w:rsidP="00734480">
            <w:pPr>
              <w:spacing w:line="259" w:lineRule="auto"/>
              <w:rPr>
                <w:rFonts w:eastAsia="Arial" w:cs="Arial"/>
                <w:bCs/>
                <w:sz w:val="22"/>
                <w:szCs w:val="22"/>
              </w:rPr>
            </w:pPr>
            <w:r w:rsidRPr="00410A0F">
              <w:rPr>
                <w:rFonts w:eastAsia="Arial" w:cs="Arial"/>
                <w:b/>
                <w:sz w:val="22"/>
                <w:szCs w:val="22"/>
              </w:rPr>
              <w:t>Helpline:  </w:t>
            </w:r>
            <w:r w:rsidRPr="00410A0F">
              <w:rPr>
                <w:rFonts w:eastAsia="Arial" w:cs="Arial"/>
                <w:bCs/>
                <w:sz w:val="22"/>
                <w:szCs w:val="22"/>
              </w:rPr>
              <w:t>0207 324 2989</w:t>
            </w:r>
          </w:p>
          <w:p w14:paraId="1993531F" w14:textId="54AB85E6" w:rsidR="0067629B" w:rsidRPr="00410A0F" w:rsidRDefault="00EA0823" w:rsidP="00734480">
            <w:pPr>
              <w:spacing w:line="259" w:lineRule="auto"/>
              <w:rPr>
                <w:rFonts w:eastAsia="Arial" w:cs="Arial"/>
                <w:bCs/>
                <w:sz w:val="22"/>
                <w:szCs w:val="22"/>
              </w:rPr>
            </w:pPr>
            <w:r w:rsidRPr="00410A0F">
              <w:rPr>
                <w:rFonts w:eastAsia="Arial" w:cs="Arial"/>
                <w:bCs/>
                <w:sz w:val="22"/>
                <w:szCs w:val="22"/>
              </w:rPr>
              <w:br/>
            </w:r>
            <w:r w:rsidRPr="00410A0F">
              <w:rPr>
                <w:rFonts w:eastAsia="Arial" w:cs="Arial"/>
                <w:b/>
                <w:sz w:val="22"/>
                <w:szCs w:val="22"/>
              </w:rPr>
              <w:t>Email: </w:t>
            </w:r>
            <w:hyperlink r:id="rId17" w:history="1">
              <w:r w:rsidRPr="0087671A">
                <w:rPr>
                  <w:rStyle w:val="Hyperlink"/>
                  <w:rFonts w:eastAsia="Arial" w:cs="Arial"/>
                  <w:sz w:val="22"/>
                  <w:szCs w:val="22"/>
                </w:rPr>
                <w:t>ask@release.og.uk</w:t>
              </w:r>
            </w:hyperlink>
            <w:r w:rsidR="00AF3F7B">
              <w:rPr>
                <w:rFonts w:eastAsia="Arial" w:cs="Arial"/>
                <w:bCs/>
                <w:sz w:val="22"/>
                <w:szCs w:val="22"/>
              </w:rPr>
              <w:t xml:space="preserve"> </w:t>
            </w:r>
          </w:p>
        </w:tc>
      </w:tr>
      <w:tr w:rsidR="0087671A" w14:paraId="2EF6F33F" w14:textId="77777777" w:rsidTr="0087671A">
        <w:tc>
          <w:tcPr>
            <w:tcW w:w="2476" w:type="dxa"/>
          </w:tcPr>
          <w:p w14:paraId="1E06E929" w14:textId="69D61028" w:rsidR="0087671A" w:rsidRPr="00410A0F" w:rsidRDefault="0087671A" w:rsidP="00734480">
            <w:pPr>
              <w:spacing w:line="259" w:lineRule="auto"/>
              <w:rPr>
                <w:rFonts w:eastAsia="Arial" w:cs="Arial"/>
                <w:b/>
                <w:sz w:val="22"/>
                <w:szCs w:val="22"/>
              </w:rPr>
            </w:pPr>
            <w:r>
              <w:rPr>
                <w:rFonts w:eastAsia="Arial" w:cs="Arial"/>
                <w:b/>
                <w:sz w:val="22"/>
                <w:szCs w:val="22"/>
              </w:rPr>
              <w:t xml:space="preserve">Recovery Steps Cumbria - </w:t>
            </w:r>
            <w:r>
              <w:rPr>
                <w:rFonts w:eastAsia="Arial" w:cs="Arial"/>
                <w:bCs/>
                <w:sz w:val="22"/>
                <w:szCs w:val="22"/>
              </w:rPr>
              <w:t>substance use disorder support in Cumbria.</w:t>
            </w:r>
          </w:p>
        </w:tc>
        <w:tc>
          <w:tcPr>
            <w:tcW w:w="3853" w:type="dxa"/>
          </w:tcPr>
          <w:p w14:paraId="7B01E6D6" w14:textId="77777777" w:rsidR="0087671A" w:rsidRPr="0087671A" w:rsidRDefault="0087671A" w:rsidP="0087671A">
            <w:pPr>
              <w:spacing w:line="259" w:lineRule="auto"/>
              <w:rPr>
                <w:sz w:val="22"/>
                <w:szCs w:val="22"/>
              </w:rPr>
            </w:pPr>
            <w:hyperlink r:id="rId18" w:history="1">
              <w:r w:rsidRPr="0087671A">
                <w:rPr>
                  <w:rStyle w:val="Hyperlink"/>
                  <w:sz w:val="22"/>
                  <w:szCs w:val="22"/>
                </w:rPr>
                <w:t>Get help - Recovery Steps Cumbria</w:t>
              </w:r>
            </w:hyperlink>
          </w:p>
          <w:p w14:paraId="0A2B7D86" w14:textId="77777777" w:rsidR="0087671A" w:rsidRPr="0087671A" w:rsidRDefault="0087671A" w:rsidP="00734480">
            <w:pPr>
              <w:spacing w:line="259" w:lineRule="auto"/>
              <w:rPr>
                <w:sz w:val="22"/>
                <w:szCs w:val="22"/>
              </w:rPr>
            </w:pPr>
          </w:p>
        </w:tc>
        <w:tc>
          <w:tcPr>
            <w:tcW w:w="4101" w:type="dxa"/>
          </w:tcPr>
          <w:p w14:paraId="05183A5B" w14:textId="77777777" w:rsidR="0087671A" w:rsidRPr="0087671A" w:rsidRDefault="0087671A" w:rsidP="00734480">
            <w:pPr>
              <w:spacing w:line="259" w:lineRule="auto"/>
              <w:rPr>
                <w:rFonts w:eastAsia="Arial" w:cs="Arial"/>
                <w:bCs/>
                <w:sz w:val="22"/>
                <w:szCs w:val="22"/>
              </w:rPr>
            </w:pPr>
            <w:r w:rsidRPr="0087671A">
              <w:rPr>
                <w:rFonts w:eastAsia="Arial" w:cs="Arial"/>
                <w:b/>
                <w:sz w:val="22"/>
                <w:szCs w:val="22"/>
              </w:rPr>
              <w:t xml:space="preserve">Helpline: </w:t>
            </w:r>
            <w:r w:rsidRPr="0087671A">
              <w:rPr>
                <w:rFonts w:eastAsia="Arial" w:cs="Arial"/>
                <w:bCs/>
                <w:sz w:val="22"/>
                <w:szCs w:val="22"/>
              </w:rPr>
              <w:t>01900 512300</w:t>
            </w:r>
          </w:p>
          <w:p w14:paraId="23EC644A" w14:textId="77777777" w:rsidR="0087671A" w:rsidRPr="0087671A" w:rsidRDefault="0087671A" w:rsidP="00734480">
            <w:pPr>
              <w:spacing w:line="259" w:lineRule="auto"/>
              <w:rPr>
                <w:rFonts w:eastAsia="Arial" w:cs="Arial"/>
                <w:bCs/>
                <w:sz w:val="22"/>
                <w:szCs w:val="22"/>
              </w:rPr>
            </w:pPr>
            <w:r w:rsidRPr="0087671A">
              <w:rPr>
                <w:rFonts w:eastAsia="Arial" w:cs="Arial"/>
                <w:bCs/>
                <w:sz w:val="22"/>
                <w:szCs w:val="22"/>
              </w:rPr>
              <w:t>(Weekdays 9am - 5pm)</w:t>
            </w:r>
          </w:p>
          <w:p w14:paraId="61EB4CDC" w14:textId="77777777" w:rsidR="0087671A" w:rsidRPr="0087671A" w:rsidRDefault="0087671A" w:rsidP="00734480">
            <w:pPr>
              <w:spacing w:line="259" w:lineRule="auto"/>
              <w:rPr>
                <w:rFonts w:eastAsia="Arial" w:cs="Arial"/>
                <w:b/>
                <w:sz w:val="22"/>
                <w:szCs w:val="22"/>
              </w:rPr>
            </w:pPr>
          </w:p>
          <w:p w14:paraId="75C1AB7D" w14:textId="07F0070E" w:rsidR="0087671A" w:rsidRPr="0087671A" w:rsidRDefault="0087671A" w:rsidP="00734480">
            <w:pPr>
              <w:spacing w:line="259" w:lineRule="auto"/>
              <w:rPr>
                <w:rFonts w:eastAsia="Arial" w:cs="Arial"/>
                <w:b/>
                <w:sz w:val="22"/>
                <w:szCs w:val="22"/>
              </w:rPr>
            </w:pPr>
            <w:r w:rsidRPr="0087671A">
              <w:rPr>
                <w:rFonts w:eastAsia="Arial" w:cs="Arial"/>
                <w:b/>
                <w:sz w:val="22"/>
                <w:szCs w:val="22"/>
              </w:rPr>
              <w:t xml:space="preserve">Email: </w:t>
            </w:r>
            <w:hyperlink r:id="rId19" w:history="1">
              <w:r w:rsidRPr="0087671A">
                <w:rPr>
                  <w:rStyle w:val="Hyperlink"/>
                  <w:rFonts w:eastAsia="Arial" w:cs="Arial"/>
                  <w:bCs/>
                  <w:sz w:val="22"/>
                  <w:szCs w:val="22"/>
                </w:rPr>
                <w:t>referrals@recoverystepscumbria.org.uk</w:t>
              </w:r>
            </w:hyperlink>
          </w:p>
          <w:p w14:paraId="639474E0" w14:textId="77777777" w:rsidR="0087671A" w:rsidRPr="0087671A" w:rsidRDefault="0087671A" w:rsidP="00734480">
            <w:pPr>
              <w:spacing w:line="259" w:lineRule="auto"/>
              <w:rPr>
                <w:rFonts w:eastAsia="Arial" w:cs="Arial"/>
                <w:b/>
                <w:sz w:val="22"/>
                <w:szCs w:val="22"/>
              </w:rPr>
            </w:pPr>
          </w:p>
          <w:p w14:paraId="417B36ED" w14:textId="7D09E9C6" w:rsidR="0087671A" w:rsidRPr="0087671A" w:rsidRDefault="0087671A" w:rsidP="00734480">
            <w:pPr>
              <w:spacing w:line="259" w:lineRule="auto"/>
              <w:rPr>
                <w:rFonts w:eastAsia="Arial" w:cs="Arial"/>
                <w:b/>
                <w:sz w:val="22"/>
                <w:szCs w:val="22"/>
              </w:rPr>
            </w:pPr>
            <w:hyperlink r:id="rId20" w:history="1">
              <w:r w:rsidRPr="0087671A">
                <w:rPr>
                  <w:rStyle w:val="Hyperlink"/>
                  <w:rFonts w:eastAsia="Arial" w:cs="Arial"/>
                  <w:sz w:val="22"/>
                  <w:szCs w:val="22"/>
                </w:rPr>
                <w:t>Online referral service</w:t>
              </w:r>
            </w:hyperlink>
            <w:r w:rsidRPr="0087671A">
              <w:rPr>
                <w:rFonts w:eastAsia="Arial" w:cs="Arial"/>
                <w:b/>
                <w:sz w:val="22"/>
                <w:szCs w:val="22"/>
              </w:rPr>
              <w:t xml:space="preserve"> </w:t>
            </w:r>
          </w:p>
        </w:tc>
      </w:tr>
      <w:tr w:rsidR="0067629B" w14:paraId="1A9A4E7E" w14:textId="77777777" w:rsidTr="0087671A">
        <w:tc>
          <w:tcPr>
            <w:tcW w:w="2476" w:type="dxa"/>
          </w:tcPr>
          <w:p w14:paraId="4BD4EC2C" w14:textId="02679515" w:rsidR="00410A0F" w:rsidRPr="00410A0F" w:rsidRDefault="00410A0F" w:rsidP="00734480">
            <w:pPr>
              <w:spacing w:line="259" w:lineRule="auto"/>
              <w:rPr>
                <w:rFonts w:eastAsia="Arial" w:cs="Arial"/>
                <w:bCs/>
                <w:sz w:val="22"/>
                <w:szCs w:val="22"/>
              </w:rPr>
            </w:pPr>
            <w:r w:rsidRPr="00410A0F">
              <w:rPr>
                <w:rFonts w:eastAsia="Arial" w:cs="Arial"/>
                <w:b/>
                <w:sz w:val="22"/>
                <w:szCs w:val="22"/>
              </w:rPr>
              <w:t xml:space="preserve">Narcotics Anonymous – </w:t>
            </w:r>
            <w:r w:rsidRPr="00410A0F">
              <w:rPr>
                <w:rFonts w:eastAsia="Arial" w:cs="Arial"/>
                <w:bCs/>
                <w:sz w:val="22"/>
                <w:szCs w:val="22"/>
              </w:rPr>
              <w:t xml:space="preserve">support for people who have substance use disorders or who are in recovery. </w:t>
            </w:r>
          </w:p>
        </w:tc>
        <w:tc>
          <w:tcPr>
            <w:tcW w:w="3853" w:type="dxa"/>
          </w:tcPr>
          <w:p w14:paraId="7E55C7C1" w14:textId="77777777" w:rsidR="0067629B" w:rsidRPr="00410A0F" w:rsidRDefault="00410A0F" w:rsidP="00734480">
            <w:pPr>
              <w:spacing w:line="259" w:lineRule="auto"/>
              <w:rPr>
                <w:rFonts w:cs="Arial"/>
                <w:sz w:val="22"/>
                <w:szCs w:val="22"/>
              </w:rPr>
            </w:pPr>
            <w:hyperlink r:id="rId21" w:history="1">
              <w:r w:rsidRPr="00410A0F">
                <w:rPr>
                  <w:rStyle w:val="Hyperlink"/>
                  <w:rFonts w:cs="Arial"/>
                  <w:sz w:val="22"/>
                  <w:szCs w:val="22"/>
                </w:rPr>
                <w:t>Welcome to UKNA | UKNA | Narcotics Anonymous in the United Kingdom</w:t>
              </w:r>
            </w:hyperlink>
          </w:p>
          <w:p w14:paraId="42753E4F" w14:textId="52075507" w:rsidR="00410A0F" w:rsidRPr="00410A0F" w:rsidRDefault="00410A0F" w:rsidP="00734480">
            <w:pPr>
              <w:spacing w:line="259" w:lineRule="auto"/>
              <w:rPr>
                <w:rFonts w:eastAsia="Arial" w:cs="Arial"/>
                <w:b/>
                <w:sz w:val="22"/>
                <w:szCs w:val="22"/>
              </w:rPr>
            </w:pPr>
          </w:p>
        </w:tc>
        <w:tc>
          <w:tcPr>
            <w:tcW w:w="4101" w:type="dxa"/>
          </w:tcPr>
          <w:p w14:paraId="43B6918E" w14:textId="77777777" w:rsidR="0067629B" w:rsidRPr="00410A0F" w:rsidRDefault="00410A0F" w:rsidP="00734480">
            <w:pPr>
              <w:spacing w:line="259" w:lineRule="auto"/>
              <w:rPr>
                <w:rFonts w:eastAsia="Arial" w:cs="Arial"/>
                <w:bCs/>
                <w:sz w:val="22"/>
                <w:szCs w:val="22"/>
              </w:rPr>
            </w:pPr>
            <w:r w:rsidRPr="00410A0F">
              <w:rPr>
                <w:rFonts w:eastAsia="Arial" w:cs="Arial"/>
                <w:b/>
                <w:sz w:val="22"/>
                <w:szCs w:val="22"/>
              </w:rPr>
              <w:t xml:space="preserve">Helpline: </w:t>
            </w:r>
            <w:r w:rsidRPr="00410A0F">
              <w:rPr>
                <w:rFonts w:eastAsia="Arial" w:cs="Arial"/>
                <w:bCs/>
                <w:sz w:val="22"/>
                <w:szCs w:val="22"/>
              </w:rPr>
              <w:t>0300 999 1212</w:t>
            </w:r>
          </w:p>
          <w:p w14:paraId="75DBF9F0" w14:textId="77777777" w:rsidR="00410A0F" w:rsidRDefault="00410A0F" w:rsidP="00734480">
            <w:pPr>
              <w:spacing w:line="259" w:lineRule="auto"/>
              <w:rPr>
                <w:rFonts w:eastAsia="Arial" w:cs="Arial"/>
                <w:bCs/>
                <w:sz w:val="22"/>
                <w:szCs w:val="22"/>
              </w:rPr>
            </w:pPr>
            <w:r w:rsidRPr="00410A0F">
              <w:rPr>
                <w:rFonts w:eastAsia="Arial" w:cs="Arial"/>
                <w:bCs/>
                <w:sz w:val="22"/>
                <w:szCs w:val="22"/>
              </w:rPr>
              <w:t>(10.00am – midnight)</w:t>
            </w:r>
          </w:p>
          <w:p w14:paraId="2B2D85A1" w14:textId="77777777" w:rsidR="00AF3F7B" w:rsidRDefault="00AF3F7B" w:rsidP="00734480">
            <w:pPr>
              <w:spacing w:line="259" w:lineRule="auto"/>
              <w:rPr>
                <w:rFonts w:eastAsia="Arial" w:cs="Arial"/>
                <w:bCs/>
                <w:sz w:val="22"/>
                <w:szCs w:val="22"/>
              </w:rPr>
            </w:pPr>
          </w:p>
          <w:p w14:paraId="26E42CE0" w14:textId="520FBF18" w:rsidR="00AF3F7B" w:rsidRPr="00410A0F" w:rsidRDefault="00AF3F7B" w:rsidP="00734480">
            <w:pPr>
              <w:spacing w:line="259" w:lineRule="auto"/>
              <w:rPr>
                <w:rFonts w:eastAsia="Arial" w:cs="Arial"/>
                <w:bCs/>
                <w:sz w:val="22"/>
                <w:szCs w:val="22"/>
              </w:rPr>
            </w:pPr>
            <w:r w:rsidRPr="00AF3F7B">
              <w:rPr>
                <w:rFonts w:eastAsia="Arial" w:cs="Arial"/>
                <w:b/>
                <w:sz w:val="22"/>
                <w:szCs w:val="22"/>
              </w:rPr>
              <w:t>Email:</w:t>
            </w:r>
            <w:r>
              <w:rPr>
                <w:rFonts w:eastAsia="Arial" w:cs="Arial"/>
                <w:bCs/>
                <w:sz w:val="22"/>
                <w:szCs w:val="22"/>
              </w:rPr>
              <w:t xml:space="preserve"> </w:t>
            </w:r>
            <w:hyperlink r:id="rId22" w:history="1">
              <w:r w:rsidRPr="00AF3F7B">
                <w:rPr>
                  <w:rStyle w:val="Hyperlink"/>
                  <w:rFonts w:eastAsia="Arial" w:cs="Arial"/>
                  <w:bCs/>
                  <w:sz w:val="22"/>
                  <w:szCs w:val="22"/>
                </w:rPr>
                <w:t>helpline@ukna.org</w:t>
              </w:r>
            </w:hyperlink>
          </w:p>
        </w:tc>
      </w:tr>
      <w:tr w:rsidR="0067629B" w14:paraId="16F413D6" w14:textId="77777777" w:rsidTr="0087671A">
        <w:tc>
          <w:tcPr>
            <w:tcW w:w="2476" w:type="dxa"/>
          </w:tcPr>
          <w:p w14:paraId="2CC1E555" w14:textId="00741F94" w:rsidR="0067629B" w:rsidRPr="00410A0F" w:rsidRDefault="00EA0823" w:rsidP="00734480">
            <w:pPr>
              <w:spacing w:line="259" w:lineRule="auto"/>
              <w:rPr>
                <w:rFonts w:eastAsia="Arial" w:cs="Arial"/>
                <w:bCs/>
                <w:sz w:val="22"/>
                <w:szCs w:val="22"/>
              </w:rPr>
            </w:pPr>
            <w:r w:rsidRPr="00410A0F">
              <w:rPr>
                <w:rFonts w:eastAsia="Arial" w:cs="Arial"/>
                <w:b/>
                <w:sz w:val="22"/>
                <w:szCs w:val="22"/>
              </w:rPr>
              <w:t xml:space="preserve">Alcoholics Anonymous – </w:t>
            </w:r>
            <w:r w:rsidRPr="00410A0F">
              <w:rPr>
                <w:rFonts w:eastAsia="Arial" w:cs="Arial"/>
                <w:bCs/>
                <w:sz w:val="22"/>
                <w:szCs w:val="22"/>
              </w:rPr>
              <w:t>support for people with a drinking problem</w:t>
            </w:r>
          </w:p>
        </w:tc>
        <w:tc>
          <w:tcPr>
            <w:tcW w:w="3853" w:type="dxa"/>
          </w:tcPr>
          <w:p w14:paraId="2587B224" w14:textId="498E3B48" w:rsidR="00410A0F" w:rsidRPr="00410A0F" w:rsidRDefault="00EA0823" w:rsidP="00734480">
            <w:pPr>
              <w:spacing w:line="259" w:lineRule="auto"/>
              <w:rPr>
                <w:rFonts w:eastAsia="Arial" w:cs="Arial"/>
                <w:b/>
                <w:sz w:val="22"/>
                <w:szCs w:val="22"/>
              </w:rPr>
            </w:pPr>
            <w:hyperlink r:id="rId23" w:history="1">
              <w:r w:rsidRPr="00410A0F">
                <w:rPr>
                  <w:rStyle w:val="Hyperlink"/>
                  <w:rFonts w:cs="Arial"/>
                  <w:sz w:val="22"/>
                  <w:szCs w:val="22"/>
                </w:rPr>
                <w:t>Alcoholics Anonymous Great Britain (alcoholics-anonymous.org.uk)</w:t>
              </w:r>
            </w:hyperlink>
          </w:p>
        </w:tc>
        <w:tc>
          <w:tcPr>
            <w:tcW w:w="4101" w:type="dxa"/>
          </w:tcPr>
          <w:p w14:paraId="5AFD79D3" w14:textId="7CAF1C0F" w:rsidR="0067629B" w:rsidRDefault="00EA0823" w:rsidP="00734480">
            <w:pPr>
              <w:spacing w:line="259" w:lineRule="auto"/>
              <w:rPr>
                <w:rFonts w:eastAsia="Arial" w:cs="Arial"/>
                <w:bCs/>
                <w:sz w:val="22"/>
                <w:szCs w:val="22"/>
              </w:rPr>
            </w:pPr>
            <w:r w:rsidRPr="00410A0F">
              <w:rPr>
                <w:rFonts w:eastAsia="Arial" w:cs="Arial"/>
                <w:b/>
                <w:sz w:val="22"/>
                <w:szCs w:val="22"/>
              </w:rPr>
              <w:t xml:space="preserve">Helpline: </w:t>
            </w:r>
            <w:r w:rsidRPr="00410A0F">
              <w:rPr>
                <w:rFonts w:eastAsia="Arial" w:cs="Arial"/>
                <w:bCs/>
                <w:sz w:val="22"/>
                <w:szCs w:val="22"/>
              </w:rPr>
              <w:t>0800 917</w:t>
            </w:r>
            <w:r w:rsidR="00AF3F7B">
              <w:rPr>
                <w:rFonts w:eastAsia="Arial" w:cs="Arial"/>
                <w:bCs/>
                <w:sz w:val="22"/>
                <w:szCs w:val="22"/>
              </w:rPr>
              <w:t xml:space="preserve"> </w:t>
            </w:r>
            <w:r w:rsidRPr="00410A0F">
              <w:rPr>
                <w:rFonts w:eastAsia="Arial" w:cs="Arial"/>
                <w:bCs/>
                <w:sz w:val="22"/>
                <w:szCs w:val="22"/>
              </w:rPr>
              <w:t>7650</w:t>
            </w:r>
          </w:p>
          <w:p w14:paraId="2D2CDF03" w14:textId="77777777" w:rsidR="00410A0F" w:rsidRPr="00410A0F" w:rsidRDefault="00410A0F" w:rsidP="00734480">
            <w:pPr>
              <w:spacing w:line="259" w:lineRule="auto"/>
              <w:rPr>
                <w:rFonts w:eastAsia="Arial" w:cs="Arial"/>
                <w:bCs/>
                <w:sz w:val="22"/>
                <w:szCs w:val="22"/>
              </w:rPr>
            </w:pPr>
          </w:p>
          <w:p w14:paraId="61C9D4C2" w14:textId="28B9D890" w:rsidR="00047999" w:rsidRPr="00410A0F" w:rsidRDefault="00EA0823" w:rsidP="00734480">
            <w:pPr>
              <w:spacing w:line="259" w:lineRule="auto"/>
              <w:rPr>
                <w:rFonts w:eastAsia="Arial" w:cs="Arial"/>
                <w:bCs/>
                <w:sz w:val="22"/>
                <w:szCs w:val="22"/>
              </w:rPr>
            </w:pPr>
            <w:r w:rsidRPr="00410A0F">
              <w:rPr>
                <w:rFonts w:eastAsia="Arial" w:cs="Arial"/>
                <w:b/>
                <w:sz w:val="22"/>
                <w:szCs w:val="22"/>
              </w:rPr>
              <w:t xml:space="preserve">Email: </w:t>
            </w:r>
            <w:hyperlink r:id="rId24" w:history="1">
              <w:r w:rsidRPr="00410A0F">
                <w:rPr>
                  <w:rStyle w:val="Hyperlink"/>
                  <w:rFonts w:eastAsia="Arial" w:cs="Arial"/>
                  <w:bCs/>
                  <w:sz w:val="22"/>
                  <w:szCs w:val="22"/>
                </w:rPr>
                <w:t>help@aamail.org</w:t>
              </w:r>
            </w:hyperlink>
            <w:r w:rsidRPr="00410A0F">
              <w:rPr>
                <w:rFonts w:eastAsia="Arial" w:cs="Arial"/>
                <w:bCs/>
                <w:sz w:val="22"/>
                <w:szCs w:val="22"/>
              </w:rPr>
              <w:t xml:space="preserve"> </w:t>
            </w:r>
          </w:p>
        </w:tc>
      </w:tr>
      <w:tr w:rsidR="0067629B" w14:paraId="139ADCBC" w14:textId="77777777" w:rsidTr="0087671A">
        <w:tc>
          <w:tcPr>
            <w:tcW w:w="2476" w:type="dxa"/>
          </w:tcPr>
          <w:p w14:paraId="2CA9A7CC" w14:textId="4B5CEF89" w:rsidR="00410A0F" w:rsidRPr="00410A0F" w:rsidRDefault="00EA0823" w:rsidP="0087671A">
            <w:pPr>
              <w:spacing w:line="259" w:lineRule="auto"/>
              <w:rPr>
                <w:rFonts w:eastAsia="Arial" w:cs="Arial"/>
                <w:b/>
                <w:sz w:val="22"/>
                <w:szCs w:val="22"/>
              </w:rPr>
            </w:pPr>
            <w:r w:rsidRPr="00410A0F">
              <w:rPr>
                <w:rFonts w:eastAsia="Arial" w:cs="Arial"/>
                <w:b/>
                <w:sz w:val="22"/>
                <w:szCs w:val="22"/>
              </w:rPr>
              <w:lastRenderedPageBreak/>
              <w:t xml:space="preserve">Al-Anon Family Groups – </w:t>
            </w:r>
            <w:r w:rsidRPr="00410A0F">
              <w:rPr>
                <w:rFonts w:eastAsia="Arial" w:cs="Arial"/>
                <w:bCs/>
                <w:sz w:val="22"/>
                <w:szCs w:val="22"/>
              </w:rPr>
              <w:t xml:space="preserve">they offer support and understanding to the families and friends of people with alcohol use disorders, whether they're still drinking or not. </w:t>
            </w:r>
          </w:p>
        </w:tc>
        <w:tc>
          <w:tcPr>
            <w:tcW w:w="3853" w:type="dxa"/>
          </w:tcPr>
          <w:p w14:paraId="039719A6" w14:textId="1E654297" w:rsidR="0067629B" w:rsidRPr="00410A0F" w:rsidRDefault="00EA0823" w:rsidP="00734480">
            <w:pPr>
              <w:spacing w:line="259" w:lineRule="auto"/>
              <w:rPr>
                <w:rFonts w:eastAsia="Arial" w:cs="Arial"/>
                <w:b/>
                <w:sz w:val="22"/>
                <w:szCs w:val="22"/>
              </w:rPr>
            </w:pPr>
            <w:hyperlink r:id="rId25" w:history="1">
              <w:r w:rsidRPr="00410A0F">
                <w:rPr>
                  <w:rStyle w:val="Hyperlink"/>
                  <w:rFonts w:cs="Arial"/>
                  <w:sz w:val="22"/>
                  <w:szCs w:val="22"/>
                </w:rPr>
                <w:t>Al-Anon UK | For families &amp; friends of alcoholics</w:t>
              </w:r>
            </w:hyperlink>
          </w:p>
        </w:tc>
        <w:tc>
          <w:tcPr>
            <w:tcW w:w="4101" w:type="dxa"/>
          </w:tcPr>
          <w:p w14:paraId="42A018CF" w14:textId="17B257CA" w:rsidR="00EA0823" w:rsidRPr="00410A0F" w:rsidRDefault="00EA0823" w:rsidP="00EA0823">
            <w:pPr>
              <w:spacing w:line="259" w:lineRule="auto"/>
              <w:rPr>
                <w:rFonts w:eastAsia="Arial" w:cs="Arial"/>
                <w:bCs/>
                <w:sz w:val="22"/>
                <w:szCs w:val="22"/>
              </w:rPr>
            </w:pPr>
            <w:r w:rsidRPr="00410A0F">
              <w:rPr>
                <w:rFonts w:eastAsia="Arial" w:cs="Arial"/>
                <w:b/>
                <w:sz w:val="22"/>
                <w:szCs w:val="22"/>
              </w:rPr>
              <w:t>Helpline</w:t>
            </w:r>
            <w:r w:rsidRPr="00410A0F">
              <w:rPr>
                <w:rFonts w:eastAsia="Arial" w:cs="Arial"/>
                <w:bCs/>
                <w:sz w:val="22"/>
                <w:szCs w:val="22"/>
              </w:rPr>
              <w:t xml:space="preserve"> - 0800 008</w:t>
            </w:r>
            <w:r w:rsidR="00AF3F7B">
              <w:rPr>
                <w:rFonts w:eastAsia="Arial" w:cs="Arial"/>
                <w:bCs/>
                <w:sz w:val="22"/>
                <w:szCs w:val="22"/>
              </w:rPr>
              <w:t xml:space="preserve"> </w:t>
            </w:r>
            <w:r w:rsidRPr="00410A0F">
              <w:rPr>
                <w:rFonts w:eastAsia="Arial" w:cs="Arial"/>
                <w:bCs/>
                <w:sz w:val="22"/>
                <w:szCs w:val="22"/>
              </w:rPr>
              <w:t>6811 (UK residents)</w:t>
            </w:r>
          </w:p>
          <w:p w14:paraId="48422C7C" w14:textId="7E13F033" w:rsidR="00EA0823" w:rsidRPr="00410A0F" w:rsidRDefault="00EA0823" w:rsidP="00EA0823">
            <w:pPr>
              <w:spacing w:line="259" w:lineRule="auto"/>
              <w:rPr>
                <w:rFonts w:eastAsia="Arial" w:cs="Arial"/>
                <w:bCs/>
                <w:sz w:val="22"/>
                <w:szCs w:val="22"/>
              </w:rPr>
            </w:pPr>
            <w:r w:rsidRPr="00410A0F">
              <w:rPr>
                <w:rFonts w:eastAsia="Arial" w:cs="Arial"/>
                <w:b/>
                <w:sz w:val="22"/>
                <w:szCs w:val="22"/>
              </w:rPr>
              <w:t xml:space="preserve">Email – </w:t>
            </w:r>
            <w:hyperlink r:id="rId26" w:history="1">
              <w:r w:rsidRPr="00410A0F">
                <w:rPr>
                  <w:rStyle w:val="Hyperlink"/>
                  <w:rFonts w:eastAsia="Arial" w:cs="Arial"/>
                  <w:bCs/>
                  <w:sz w:val="22"/>
                  <w:szCs w:val="22"/>
                </w:rPr>
                <w:t>helpline@al-anonuk.org.uk</w:t>
              </w:r>
            </w:hyperlink>
            <w:r w:rsidRPr="00410A0F">
              <w:rPr>
                <w:rFonts w:eastAsia="Arial" w:cs="Arial"/>
                <w:bCs/>
                <w:sz w:val="22"/>
                <w:szCs w:val="22"/>
              </w:rPr>
              <w:t xml:space="preserve"> </w:t>
            </w:r>
          </w:p>
          <w:p w14:paraId="56BFB54B" w14:textId="77777777" w:rsidR="0067629B" w:rsidRPr="00410A0F" w:rsidRDefault="0067629B" w:rsidP="00EA0823">
            <w:pPr>
              <w:spacing w:line="259" w:lineRule="auto"/>
              <w:rPr>
                <w:rFonts w:eastAsia="Arial" w:cs="Arial"/>
                <w:bCs/>
                <w:sz w:val="22"/>
                <w:szCs w:val="22"/>
              </w:rPr>
            </w:pPr>
          </w:p>
        </w:tc>
      </w:tr>
      <w:tr w:rsidR="00410A0F" w14:paraId="34844BA3" w14:textId="77777777" w:rsidTr="0087671A">
        <w:tc>
          <w:tcPr>
            <w:tcW w:w="2476" w:type="dxa"/>
          </w:tcPr>
          <w:p w14:paraId="78FA3F33" w14:textId="16046E73" w:rsidR="00410A0F" w:rsidRPr="00410A0F" w:rsidRDefault="00410A0F" w:rsidP="00734480">
            <w:pPr>
              <w:spacing w:line="259" w:lineRule="auto"/>
              <w:rPr>
                <w:rFonts w:eastAsia="Arial" w:cs="Arial"/>
                <w:bCs/>
                <w:sz w:val="22"/>
                <w:szCs w:val="22"/>
              </w:rPr>
            </w:pPr>
            <w:proofErr w:type="spellStart"/>
            <w:r w:rsidRPr="00410A0F">
              <w:rPr>
                <w:rFonts w:eastAsia="Arial" w:cs="Arial"/>
                <w:b/>
                <w:sz w:val="22"/>
                <w:szCs w:val="22"/>
              </w:rPr>
              <w:t>Drinkline</w:t>
            </w:r>
            <w:proofErr w:type="spellEnd"/>
            <w:r w:rsidRPr="00410A0F">
              <w:rPr>
                <w:rFonts w:eastAsia="Arial" w:cs="Arial"/>
                <w:b/>
                <w:sz w:val="22"/>
                <w:szCs w:val="22"/>
              </w:rPr>
              <w:t xml:space="preserve"> – </w:t>
            </w:r>
            <w:r w:rsidRPr="00410A0F">
              <w:rPr>
                <w:rFonts w:eastAsia="Arial" w:cs="Arial"/>
                <w:bCs/>
                <w:sz w:val="22"/>
                <w:szCs w:val="22"/>
              </w:rPr>
              <w:t>a free, confidential helpline for people who are concerned about their drinking or someone else’s.</w:t>
            </w:r>
          </w:p>
        </w:tc>
        <w:tc>
          <w:tcPr>
            <w:tcW w:w="3853" w:type="dxa"/>
          </w:tcPr>
          <w:p w14:paraId="33577C14" w14:textId="1A443F5C" w:rsidR="00410A0F" w:rsidRPr="00410A0F" w:rsidRDefault="00AF3F7B" w:rsidP="00734480">
            <w:pPr>
              <w:spacing w:line="259" w:lineRule="auto"/>
              <w:rPr>
                <w:rFonts w:cs="Arial"/>
                <w:sz w:val="22"/>
                <w:szCs w:val="22"/>
              </w:rPr>
            </w:pPr>
            <w:hyperlink r:id="rId27" w:history="1">
              <w:r w:rsidRPr="00AF3F7B">
                <w:rPr>
                  <w:rStyle w:val="Hyperlink"/>
                  <w:rFonts w:cs="Arial"/>
                  <w:sz w:val="22"/>
                  <w:szCs w:val="22"/>
                </w:rPr>
                <w:t>Support lines | Drinkaware</w:t>
              </w:r>
            </w:hyperlink>
          </w:p>
        </w:tc>
        <w:tc>
          <w:tcPr>
            <w:tcW w:w="4101" w:type="dxa"/>
          </w:tcPr>
          <w:p w14:paraId="30184137" w14:textId="5B1AC37B" w:rsidR="00410A0F" w:rsidRPr="00047999" w:rsidRDefault="00047999" w:rsidP="00EA0823">
            <w:pPr>
              <w:spacing w:line="259" w:lineRule="auto"/>
              <w:rPr>
                <w:rFonts w:eastAsia="Arial" w:cs="Arial"/>
                <w:bCs/>
                <w:sz w:val="22"/>
                <w:szCs w:val="22"/>
              </w:rPr>
            </w:pPr>
            <w:r>
              <w:rPr>
                <w:rFonts w:eastAsia="Arial" w:cs="Arial"/>
                <w:b/>
                <w:sz w:val="22"/>
                <w:szCs w:val="22"/>
              </w:rPr>
              <w:t xml:space="preserve">Helpline: </w:t>
            </w:r>
            <w:r w:rsidR="00410A0F" w:rsidRPr="00047999">
              <w:rPr>
                <w:rFonts w:eastAsia="Arial" w:cs="Arial"/>
                <w:bCs/>
                <w:sz w:val="22"/>
                <w:szCs w:val="22"/>
              </w:rPr>
              <w:t>0300 123 1110</w:t>
            </w:r>
          </w:p>
          <w:p w14:paraId="3E3FE6C1" w14:textId="66F0A359" w:rsidR="00410A0F" w:rsidRPr="00410A0F" w:rsidRDefault="00410A0F" w:rsidP="00EA0823">
            <w:pPr>
              <w:spacing w:line="259" w:lineRule="auto"/>
              <w:rPr>
                <w:rFonts w:eastAsia="Arial" w:cs="Arial"/>
                <w:bCs/>
                <w:sz w:val="22"/>
                <w:szCs w:val="22"/>
              </w:rPr>
            </w:pPr>
            <w:r w:rsidRPr="00410A0F">
              <w:rPr>
                <w:rFonts w:eastAsia="Arial" w:cs="Arial"/>
                <w:bCs/>
                <w:sz w:val="22"/>
                <w:szCs w:val="22"/>
              </w:rPr>
              <w:t>(</w:t>
            </w:r>
            <w:r w:rsidR="00047999" w:rsidRPr="00410A0F">
              <w:rPr>
                <w:rFonts w:eastAsia="Arial" w:cs="Arial"/>
                <w:bCs/>
                <w:sz w:val="22"/>
                <w:szCs w:val="22"/>
              </w:rPr>
              <w:t>Weekdays</w:t>
            </w:r>
            <w:r w:rsidRPr="00410A0F">
              <w:rPr>
                <w:rFonts w:eastAsia="Arial" w:cs="Arial"/>
                <w:bCs/>
                <w:sz w:val="22"/>
                <w:szCs w:val="22"/>
              </w:rPr>
              <w:t xml:space="preserve"> 9am – 8pm, weekends 11am – 4pm)</w:t>
            </w:r>
          </w:p>
        </w:tc>
      </w:tr>
      <w:tr w:rsidR="00410A0F" w14:paraId="09C7A9C1" w14:textId="77777777" w:rsidTr="0087671A">
        <w:tc>
          <w:tcPr>
            <w:tcW w:w="2476" w:type="dxa"/>
          </w:tcPr>
          <w:p w14:paraId="54FCC01E" w14:textId="264B409A" w:rsidR="00410A0F" w:rsidRPr="00410A0F" w:rsidRDefault="00410A0F" w:rsidP="00734480">
            <w:pPr>
              <w:spacing w:line="259" w:lineRule="auto"/>
              <w:rPr>
                <w:rFonts w:eastAsia="Arial" w:cs="Arial"/>
                <w:bCs/>
                <w:sz w:val="22"/>
                <w:szCs w:val="22"/>
              </w:rPr>
            </w:pPr>
            <w:r>
              <w:rPr>
                <w:rFonts w:eastAsia="Arial" w:cs="Arial"/>
                <w:b/>
                <w:sz w:val="22"/>
                <w:szCs w:val="22"/>
              </w:rPr>
              <w:t>Cumbria Alcohol &amp; Drug Advisory Service</w:t>
            </w:r>
            <w:r>
              <w:rPr>
                <w:rFonts w:eastAsia="Arial" w:cs="Arial"/>
                <w:bCs/>
                <w:sz w:val="22"/>
                <w:szCs w:val="22"/>
              </w:rPr>
              <w:t xml:space="preserve"> </w:t>
            </w:r>
            <w:r w:rsidR="00047999">
              <w:rPr>
                <w:rFonts w:eastAsia="Arial" w:cs="Arial"/>
                <w:bCs/>
                <w:sz w:val="22"/>
                <w:szCs w:val="22"/>
              </w:rPr>
              <w:t>–</w:t>
            </w:r>
            <w:r>
              <w:rPr>
                <w:rFonts w:eastAsia="Arial" w:cs="Arial"/>
                <w:bCs/>
                <w:sz w:val="22"/>
                <w:szCs w:val="22"/>
              </w:rPr>
              <w:t xml:space="preserve"> </w:t>
            </w:r>
            <w:r w:rsidR="00047999">
              <w:rPr>
                <w:rFonts w:eastAsia="Arial" w:cs="Arial"/>
                <w:bCs/>
                <w:sz w:val="22"/>
                <w:szCs w:val="22"/>
              </w:rPr>
              <w:t>substance use disorder support in Cumbria.</w:t>
            </w:r>
          </w:p>
        </w:tc>
        <w:tc>
          <w:tcPr>
            <w:tcW w:w="3853" w:type="dxa"/>
          </w:tcPr>
          <w:p w14:paraId="7F6331C3" w14:textId="68F19EB2" w:rsidR="00410A0F" w:rsidRPr="00410A0F" w:rsidRDefault="00522A9F" w:rsidP="00734480">
            <w:pPr>
              <w:spacing w:line="259" w:lineRule="auto"/>
              <w:rPr>
                <w:rFonts w:cs="Arial"/>
                <w:sz w:val="22"/>
                <w:szCs w:val="22"/>
              </w:rPr>
            </w:pPr>
            <w:hyperlink r:id="rId28" w:history="1">
              <w:r w:rsidRPr="00522A9F">
                <w:rPr>
                  <w:rStyle w:val="Hyperlink"/>
                  <w:rFonts w:cs="Arial"/>
                  <w:sz w:val="22"/>
                  <w:szCs w:val="22"/>
                </w:rPr>
                <w:t>Home | CADAS Cumbria Addictions</w:t>
              </w:r>
            </w:hyperlink>
          </w:p>
        </w:tc>
        <w:tc>
          <w:tcPr>
            <w:tcW w:w="4101" w:type="dxa"/>
          </w:tcPr>
          <w:p w14:paraId="0DD47638" w14:textId="763F0A5C" w:rsidR="00047999" w:rsidRPr="00047999" w:rsidRDefault="00047999" w:rsidP="00047999">
            <w:pPr>
              <w:spacing w:line="259" w:lineRule="auto"/>
              <w:rPr>
                <w:rFonts w:eastAsia="Arial" w:cs="Arial"/>
                <w:b/>
                <w:sz w:val="22"/>
                <w:szCs w:val="22"/>
              </w:rPr>
            </w:pPr>
            <w:r w:rsidRPr="00047999">
              <w:rPr>
                <w:rFonts w:eastAsia="Arial" w:cs="Arial"/>
                <w:b/>
                <w:sz w:val="22"/>
                <w:szCs w:val="22"/>
              </w:rPr>
              <w:t>Free Helpline: </w:t>
            </w:r>
            <w:hyperlink r:id="rId29" w:history="1">
              <w:r w:rsidRPr="00047999">
                <w:rPr>
                  <w:rFonts w:eastAsia="Arial"/>
                  <w:sz w:val="22"/>
                  <w:szCs w:val="22"/>
                </w:rPr>
                <w:t>0800 254</w:t>
              </w:r>
              <w:r w:rsidR="00AF3F7B">
                <w:rPr>
                  <w:rFonts w:eastAsia="Arial"/>
                  <w:sz w:val="22"/>
                  <w:szCs w:val="22"/>
                </w:rPr>
                <w:t xml:space="preserve"> </w:t>
              </w:r>
              <w:r w:rsidRPr="00047999">
                <w:rPr>
                  <w:rFonts w:eastAsia="Arial"/>
                  <w:sz w:val="22"/>
                  <w:szCs w:val="22"/>
                </w:rPr>
                <w:t>5658</w:t>
              </w:r>
            </w:hyperlink>
          </w:p>
          <w:p w14:paraId="2AC7EDE1" w14:textId="45410024" w:rsidR="00047999" w:rsidRDefault="00047999" w:rsidP="00047999">
            <w:pPr>
              <w:spacing w:line="259" w:lineRule="auto"/>
              <w:rPr>
                <w:rFonts w:eastAsia="Arial" w:cs="Arial"/>
                <w:bCs/>
                <w:sz w:val="22"/>
                <w:szCs w:val="22"/>
              </w:rPr>
            </w:pPr>
            <w:r w:rsidRPr="00047999">
              <w:rPr>
                <w:rFonts w:eastAsia="Arial" w:cs="Arial"/>
                <w:bCs/>
                <w:sz w:val="22"/>
                <w:szCs w:val="22"/>
              </w:rPr>
              <w:t xml:space="preserve">(Weekdays </w:t>
            </w:r>
            <w:r w:rsidR="00AF3F7B">
              <w:rPr>
                <w:rFonts w:eastAsia="Arial" w:cs="Arial"/>
                <w:bCs/>
                <w:sz w:val="22"/>
                <w:szCs w:val="22"/>
              </w:rPr>
              <w:t>9</w:t>
            </w:r>
            <w:r w:rsidRPr="00047999">
              <w:rPr>
                <w:rFonts w:eastAsia="Arial" w:cs="Arial"/>
                <w:bCs/>
                <w:sz w:val="22"/>
                <w:szCs w:val="22"/>
              </w:rPr>
              <w:t>-5)</w:t>
            </w:r>
          </w:p>
          <w:p w14:paraId="209289CE" w14:textId="77777777" w:rsidR="00AF3F7B" w:rsidRDefault="00AF3F7B" w:rsidP="00047999">
            <w:pPr>
              <w:spacing w:line="259" w:lineRule="auto"/>
              <w:rPr>
                <w:rFonts w:eastAsia="Arial" w:cs="Arial"/>
                <w:bCs/>
                <w:sz w:val="22"/>
                <w:szCs w:val="22"/>
              </w:rPr>
            </w:pPr>
          </w:p>
          <w:p w14:paraId="04278E79" w14:textId="48F51ED4" w:rsidR="00AF3F7B" w:rsidRPr="00AF3F7B" w:rsidRDefault="00AF3F7B" w:rsidP="00047999">
            <w:pPr>
              <w:spacing w:line="259" w:lineRule="auto"/>
              <w:rPr>
                <w:rFonts w:eastAsia="Arial"/>
                <w:b/>
                <w:bCs/>
                <w:sz w:val="22"/>
                <w:szCs w:val="22"/>
              </w:rPr>
            </w:pPr>
            <w:r>
              <w:rPr>
                <w:rFonts w:eastAsia="Arial" w:cs="Arial"/>
                <w:bCs/>
                <w:sz w:val="22"/>
                <w:szCs w:val="22"/>
              </w:rPr>
              <w:t xml:space="preserve">Email: </w:t>
            </w:r>
            <w:hyperlink r:id="rId30" w:history="1">
              <w:r w:rsidRPr="00AF3F7B">
                <w:rPr>
                  <w:rStyle w:val="Hyperlink"/>
                  <w:rFonts w:eastAsia="Arial"/>
                  <w:sz w:val="22"/>
                  <w:szCs w:val="22"/>
                </w:rPr>
                <w:t>contact@cadas.co.uk</w:t>
              </w:r>
            </w:hyperlink>
          </w:p>
          <w:p w14:paraId="1B78F124" w14:textId="77777777" w:rsidR="00410A0F" w:rsidRPr="00410A0F" w:rsidRDefault="00410A0F" w:rsidP="00EA0823">
            <w:pPr>
              <w:spacing w:line="259" w:lineRule="auto"/>
              <w:rPr>
                <w:rFonts w:eastAsia="Arial" w:cs="Arial"/>
                <w:b/>
                <w:sz w:val="22"/>
                <w:szCs w:val="22"/>
              </w:rPr>
            </w:pPr>
          </w:p>
        </w:tc>
      </w:tr>
      <w:tr w:rsidR="00410A0F" w14:paraId="5E84416B" w14:textId="77777777" w:rsidTr="0087671A">
        <w:tc>
          <w:tcPr>
            <w:tcW w:w="2476" w:type="dxa"/>
          </w:tcPr>
          <w:p w14:paraId="64F666CD" w14:textId="2858FD86" w:rsidR="00410A0F" w:rsidRDefault="00410A0F" w:rsidP="00734480">
            <w:pPr>
              <w:spacing w:line="259" w:lineRule="auto"/>
              <w:rPr>
                <w:rFonts w:eastAsia="Arial" w:cs="Arial"/>
                <w:b/>
                <w:sz w:val="22"/>
                <w:szCs w:val="22"/>
              </w:rPr>
            </w:pPr>
            <w:r>
              <w:rPr>
                <w:rFonts w:eastAsia="Arial" w:cs="Arial"/>
                <w:b/>
                <w:sz w:val="22"/>
                <w:szCs w:val="22"/>
              </w:rPr>
              <w:t xml:space="preserve">Mind </w:t>
            </w:r>
            <w:r w:rsidR="00047999">
              <w:rPr>
                <w:rFonts w:eastAsia="Arial" w:cs="Arial"/>
                <w:b/>
                <w:sz w:val="22"/>
                <w:szCs w:val="22"/>
              </w:rPr>
              <w:t>–</w:t>
            </w:r>
            <w:r>
              <w:rPr>
                <w:rFonts w:eastAsia="Arial" w:cs="Arial"/>
                <w:b/>
                <w:sz w:val="22"/>
                <w:szCs w:val="22"/>
              </w:rPr>
              <w:t xml:space="preserve"> </w:t>
            </w:r>
            <w:r w:rsidR="00047999">
              <w:t>support options for drug and alcohol misuse problems.</w:t>
            </w:r>
          </w:p>
        </w:tc>
        <w:tc>
          <w:tcPr>
            <w:tcW w:w="3853" w:type="dxa"/>
          </w:tcPr>
          <w:p w14:paraId="5BD2BA89" w14:textId="475E3715" w:rsidR="00047999" w:rsidRPr="00410A0F" w:rsidRDefault="00047999" w:rsidP="0087671A">
            <w:pPr>
              <w:spacing w:line="259" w:lineRule="auto"/>
              <w:rPr>
                <w:rFonts w:cs="Arial"/>
                <w:sz w:val="22"/>
                <w:szCs w:val="22"/>
              </w:rPr>
            </w:pPr>
            <w:hyperlink r:id="rId31" w:history="1">
              <w:r w:rsidRPr="00933C24">
                <w:rPr>
                  <w:rStyle w:val="Hyperlink"/>
                  <w:rFonts w:cs="Arial"/>
                  <w:sz w:val="22"/>
                  <w:szCs w:val="22"/>
                </w:rPr>
                <w:t>https://www.mind.org.uk/information-support/types-of-mental-health-problems/recreational-drugs-alcohol-and-addiction/support-for-drug-and-alcohol-problems/</w:t>
              </w:r>
            </w:hyperlink>
            <w:r>
              <w:rPr>
                <w:rFonts w:cs="Arial"/>
                <w:sz w:val="22"/>
                <w:szCs w:val="22"/>
              </w:rPr>
              <w:t xml:space="preserve"> </w:t>
            </w:r>
          </w:p>
        </w:tc>
        <w:tc>
          <w:tcPr>
            <w:tcW w:w="4101" w:type="dxa"/>
          </w:tcPr>
          <w:p w14:paraId="3E4B0179" w14:textId="788DC095" w:rsidR="00410A0F" w:rsidRPr="00410A0F" w:rsidRDefault="00AF3F7B" w:rsidP="00EA0823">
            <w:pPr>
              <w:spacing w:line="259" w:lineRule="auto"/>
              <w:rPr>
                <w:rFonts w:eastAsia="Arial" w:cs="Arial"/>
                <w:b/>
                <w:sz w:val="22"/>
                <w:szCs w:val="22"/>
              </w:rPr>
            </w:pPr>
            <w:r>
              <w:rPr>
                <w:rFonts w:eastAsia="Arial" w:cs="Arial"/>
                <w:b/>
                <w:sz w:val="22"/>
                <w:szCs w:val="22"/>
              </w:rPr>
              <w:t xml:space="preserve">Mind Infoline: </w:t>
            </w:r>
            <w:r w:rsidRPr="00AF3F7B">
              <w:rPr>
                <w:rFonts w:eastAsia="Arial" w:cs="Arial"/>
                <w:bCs/>
                <w:sz w:val="22"/>
                <w:szCs w:val="22"/>
              </w:rPr>
              <w:t>0300 123 3393</w:t>
            </w:r>
          </w:p>
        </w:tc>
      </w:tr>
      <w:tr w:rsidR="00047999" w14:paraId="4F35ED38" w14:textId="77777777" w:rsidTr="0087671A">
        <w:tc>
          <w:tcPr>
            <w:tcW w:w="2476" w:type="dxa"/>
          </w:tcPr>
          <w:p w14:paraId="07D0EA53" w14:textId="3AFAC929" w:rsidR="00047999" w:rsidRPr="00047999" w:rsidRDefault="00047999" w:rsidP="00734480">
            <w:pPr>
              <w:spacing w:line="259" w:lineRule="auto"/>
              <w:rPr>
                <w:rFonts w:eastAsia="Arial" w:cs="Arial"/>
                <w:bCs/>
                <w:sz w:val="22"/>
                <w:szCs w:val="22"/>
              </w:rPr>
            </w:pPr>
            <w:r>
              <w:rPr>
                <w:rFonts w:eastAsia="Arial" w:cs="Arial"/>
                <w:b/>
                <w:sz w:val="22"/>
                <w:szCs w:val="22"/>
              </w:rPr>
              <w:t xml:space="preserve">Antidote – </w:t>
            </w:r>
            <w:r>
              <w:rPr>
                <w:rFonts w:eastAsia="Arial" w:cs="Arial"/>
                <w:bCs/>
                <w:sz w:val="22"/>
                <w:szCs w:val="22"/>
              </w:rPr>
              <w:t xml:space="preserve">run by members of the LGBTQ+ community, it offers and online alcohol and drug drop-in clinic via Zoom, as well as peer support and advice. </w:t>
            </w:r>
          </w:p>
        </w:tc>
        <w:tc>
          <w:tcPr>
            <w:tcW w:w="3853" w:type="dxa"/>
          </w:tcPr>
          <w:p w14:paraId="74BA245A" w14:textId="0A9ED023" w:rsidR="00047999" w:rsidRPr="008355AC" w:rsidRDefault="0040600D" w:rsidP="00734480">
            <w:pPr>
              <w:spacing w:line="259" w:lineRule="auto"/>
              <w:rPr>
                <w:rFonts w:eastAsia="Arial"/>
                <w:sz w:val="22"/>
                <w:szCs w:val="22"/>
              </w:rPr>
            </w:pPr>
            <w:hyperlink r:id="rId32" w:history="1">
              <w:r w:rsidRPr="00127CA5">
                <w:rPr>
                  <w:rStyle w:val="Hyperlink"/>
                  <w:sz w:val="22"/>
                  <w:szCs w:val="22"/>
                </w:rPr>
                <w:t>Antidote: Drugs &amp; Alcohol Support - London Friend</w:t>
              </w:r>
            </w:hyperlink>
          </w:p>
        </w:tc>
        <w:tc>
          <w:tcPr>
            <w:tcW w:w="4101" w:type="dxa"/>
          </w:tcPr>
          <w:p w14:paraId="605ED989" w14:textId="77777777" w:rsidR="00047999" w:rsidRPr="00047999" w:rsidRDefault="00047999" w:rsidP="00EA0823">
            <w:pPr>
              <w:spacing w:line="259" w:lineRule="auto"/>
              <w:rPr>
                <w:rFonts w:eastAsia="Arial"/>
                <w:sz w:val="22"/>
                <w:szCs w:val="22"/>
              </w:rPr>
            </w:pPr>
            <w:r w:rsidRPr="00047999">
              <w:rPr>
                <w:rFonts w:eastAsia="Arial"/>
                <w:b/>
                <w:bCs/>
                <w:sz w:val="22"/>
                <w:szCs w:val="22"/>
              </w:rPr>
              <w:t>Helpline:</w:t>
            </w:r>
            <w:r w:rsidRPr="00047999">
              <w:rPr>
                <w:rFonts w:eastAsia="Arial"/>
                <w:sz w:val="22"/>
                <w:szCs w:val="22"/>
              </w:rPr>
              <w:t xml:space="preserve"> 020 7833 1674 </w:t>
            </w:r>
          </w:p>
          <w:p w14:paraId="4E87A054" w14:textId="77777777" w:rsidR="00047999" w:rsidRPr="00047999" w:rsidRDefault="00047999" w:rsidP="00EA0823">
            <w:pPr>
              <w:spacing w:line="259" w:lineRule="auto"/>
              <w:rPr>
                <w:rFonts w:eastAsia="Arial"/>
                <w:sz w:val="22"/>
                <w:szCs w:val="22"/>
              </w:rPr>
            </w:pPr>
            <w:r w:rsidRPr="00047999">
              <w:rPr>
                <w:rFonts w:eastAsia="Arial"/>
                <w:sz w:val="22"/>
                <w:szCs w:val="22"/>
              </w:rPr>
              <w:t xml:space="preserve">(10am-6pm, Monday to Friday). Ask for someone from the Antidote Team.  </w:t>
            </w:r>
          </w:p>
          <w:p w14:paraId="646C7208" w14:textId="77777777" w:rsidR="00047999" w:rsidRPr="00047999" w:rsidRDefault="00047999" w:rsidP="00EA0823">
            <w:pPr>
              <w:spacing w:line="259" w:lineRule="auto"/>
              <w:rPr>
                <w:rFonts w:eastAsia="Arial"/>
                <w:sz w:val="22"/>
                <w:szCs w:val="22"/>
              </w:rPr>
            </w:pPr>
          </w:p>
          <w:p w14:paraId="087DB16C" w14:textId="28D7FB8F" w:rsidR="00047999" w:rsidRDefault="00047999" w:rsidP="00EA0823">
            <w:pPr>
              <w:spacing w:line="259" w:lineRule="auto"/>
              <w:rPr>
                <w:rFonts w:eastAsia="Arial"/>
                <w:sz w:val="22"/>
                <w:szCs w:val="22"/>
              </w:rPr>
            </w:pPr>
            <w:r w:rsidRPr="00047999">
              <w:rPr>
                <w:rFonts w:eastAsia="Arial"/>
                <w:sz w:val="22"/>
                <w:szCs w:val="22"/>
              </w:rPr>
              <w:t>If you would like to contact a member of the Antidote team, please email: </w:t>
            </w:r>
          </w:p>
          <w:p w14:paraId="08F16D61" w14:textId="77777777" w:rsidR="00047999" w:rsidRDefault="00047999" w:rsidP="00EA0823">
            <w:pPr>
              <w:spacing w:line="259" w:lineRule="auto"/>
              <w:rPr>
                <w:rFonts w:eastAsia="Arial"/>
                <w:sz w:val="22"/>
                <w:szCs w:val="22"/>
              </w:rPr>
            </w:pPr>
            <w:hyperlink r:id="rId33" w:history="1">
              <w:r w:rsidRPr="00933C24">
                <w:rPr>
                  <w:rStyle w:val="Hyperlink"/>
                  <w:rFonts w:eastAsia="Arial"/>
                  <w:sz w:val="22"/>
                  <w:szCs w:val="22"/>
                </w:rPr>
                <w:t>antidote@londonfriend.org.uk</w:t>
              </w:r>
            </w:hyperlink>
            <w:r w:rsidRPr="00047999">
              <w:rPr>
                <w:rFonts w:eastAsia="Arial"/>
                <w:sz w:val="22"/>
                <w:szCs w:val="22"/>
              </w:rPr>
              <w:t xml:space="preserve"> </w:t>
            </w:r>
          </w:p>
          <w:p w14:paraId="2411855C" w14:textId="7D92EF40" w:rsidR="00047999" w:rsidRPr="00047999" w:rsidRDefault="00047999" w:rsidP="00EA0823">
            <w:pPr>
              <w:spacing w:line="259" w:lineRule="auto"/>
              <w:rPr>
                <w:rFonts w:eastAsia="Arial"/>
                <w:sz w:val="22"/>
                <w:szCs w:val="22"/>
              </w:rPr>
            </w:pPr>
            <w:r w:rsidRPr="00047999">
              <w:rPr>
                <w:rFonts w:eastAsia="Arial"/>
                <w:sz w:val="22"/>
                <w:szCs w:val="22"/>
              </w:rPr>
              <w:t xml:space="preserve"> </w:t>
            </w:r>
          </w:p>
        </w:tc>
      </w:tr>
      <w:tr w:rsidR="00047999" w14:paraId="79B606DC" w14:textId="77777777" w:rsidTr="0087671A">
        <w:tc>
          <w:tcPr>
            <w:tcW w:w="2476" w:type="dxa"/>
          </w:tcPr>
          <w:p w14:paraId="138185B9" w14:textId="0473F214" w:rsidR="00047999" w:rsidRPr="00047999" w:rsidRDefault="00047999" w:rsidP="0087671A">
            <w:pPr>
              <w:spacing w:line="259" w:lineRule="auto"/>
              <w:rPr>
                <w:rFonts w:eastAsia="Arial" w:cs="Arial"/>
                <w:bCs/>
                <w:sz w:val="22"/>
                <w:szCs w:val="22"/>
              </w:rPr>
            </w:pPr>
            <w:proofErr w:type="spellStart"/>
            <w:r>
              <w:rPr>
                <w:rFonts w:eastAsia="Arial" w:cs="Arial"/>
                <w:b/>
                <w:sz w:val="22"/>
                <w:szCs w:val="22"/>
              </w:rPr>
              <w:t>TransSober</w:t>
            </w:r>
            <w:proofErr w:type="spellEnd"/>
            <w:r>
              <w:rPr>
                <w:rFonts w:eastAsia="Arial" w:cs="Arial"/>
                <w:bCs/>
                <w:sz w:val="22"/>
                <w:szCs w:val="22"/>
              </w:rPr>
              <w:t xml:space="preserve"> – support with drug and alcohol use for the trans and non-binary community. </w:t>
            </w:r>
          </w:p>
        </w:tc>
        <w:tc>
          <w:tcPr>
            <w:tcW w:w="3853" w:type="dxa"/>
          </w:tcPr>
          <w:p w14:paraId="6AF3BD61" w14:textId="6798AC29" w:rsidR="00047999" w:rsidRPr="008355AC" w:rsidRDefault="00047999" w:rsidP="00734480">
            <w:pPr>
              <w:spacing w:line="259" w:lineRule="auto"/>
              <w:rPr>
                <w:rFonts w:cs="Arial"/>
                <w:sz w:val="22"/>
                <w:szCs w:val="22"/>
              </w:rPr>
            </w:pPr>
            <w:hyperlink r:id="rId34" w:history="1">
              <w:proofErr w:type="spellStart"/>
              <w:r w:rsidRPr="00127CA5">
                <w:rPr>
                  <w:rStyle w:val="Hyperlink"/>
                  <w:sz w:val="22"/>
                  <w:szCs w:val="22"/>
                </w:rPr>
                <w:t>TransSober</w:t>
              </w:r>
              <w:proofErr w:type="spellEnd"/>
              <w:r w:rsidRPr="00127CA5">
                <w:rPr>
                  <w:rStyle w:val="Hyperlink"/>
                  <w:sz w:val="22"/>
                  <w:szCs w:val="22"/>
                </w:rPr>
                <w:t xml:space="preserve"> | Support with drug and alcohol use for the trans and non-binary community in Brighton</w:t>
              </w:r>
            </w:hyperlink>
            <w:r w:rsidRPr="00127CA5">
              <w:rPr>
                <w:sz w:val="22"/>
                <w:szCs w:val="22"/>
              </w:rPr>
              <w:t xml:space="preserve"> </w:t>
            </w:r>
          </w:p>
        </w:tc>
        <w:tc>
          <w:tcPr>
            <w:tcW w:w="4101" w:type="dxa"/>
          </w:tcPr>
          <w:p w14:paraId="715FBCF3" w14:textId="77777777" w:rsidR="00047999" w:rsidRDefault="00AF3F7B" w:rsidP="00EA0823">
            <w:pPr>
              <w:spacing w:line="259" w:lineRule="auto"/>
              <w:rPr>
                <w:rFonts w:eastAsia="Arial" w:cs="Arial"/>
                <w:bCs/>
                <w:sz w:val="22"/>
                <w:szCs w:val="22"/>
              </w:rPr>
            </w:pPr>
            <w:r>
              <w:rPr>
                <w:rFonts w:eastAsia="Arial" w:cs="Arial"/>
                <w:b/>
                <w:sz w:val="22"/>
                <w:szCs w:val="22"/>
              </w:rPr>
              <w:t xml:space="preserve">Helpline: </w:t>
            </w:r>
            <w:r w:rsidRPr="00AF3F7B">
              <w:rPr>
                <w:rFonts w:eastAsia="Arial" w:cs="Arial"/>
                <w:bCs/>
                <w:sz w:val="22"/>
                <w:szCs w:val="22"/>
              </w:rPr>
              <w:t>073 4139 5239</w:t>
            </w:r>
          </w:p>
          <w:p w14:paraId="45A0C900" w14:textId="77777777" w:rsidR="00AF3F7B" w:rsidRDefault="00AF3F7B" w:rsidP="00EA0823">
            <w:pPr>
              <w:spacing w:line="259" w:lineRule="auto"/>
              <w:rPr>
                <w:rFonts w:eastAsia="Arial" w:cs="Arial"/>
                <w:bCs/>
                <w:sz w:val="22"/>
                <w:szCs w:val="22"/>
              </w:rPr>
            </w:pPr>
          </w:p>
          <w:p w14:paraId="132C611E" w14:textId="77777777" w:rsidR="00AF3F7B" w:rsidRPr="00AF3F7B" w:rsidRDefault="00AF3F7B" w:rsidP="00AF3F7B">
            <w:pPr>
              <w:spacing w:line="259" w:lineRule="auto"/>
              <w:rPr>
                <w:rFonts w:eastAsia="Arial"/>
                <w:b/>
                <w:bCs/>
                <w:sz w:val="22"/>
                <w:szCs w:val="22"/>
              </w:rPr>
            </w:pPr>
            <w:r w:rsidRPr="00AF3F7B">
              <w:rPr>
                <w:rFonts w:eastAsia="Arial" w:cs="Arial"/>
                <w:b/>
                <w:sz w:val="22"/>
                <w:szCs w:val="22"/>
              </w:rPr>
              <w:t>Email:</w:t>
            </w:r>
            <w:r>
              <w:rPr>
                <w:rFonts w:eastAsia="Arial" w:cs="Arial"/>
                <w:bCs/>
                <w:sz w:val="22"/>
                <w:szCs w:val="22"/>
              </w:rPr>
              <w:t xml:space="preserve"> </w:t>
            </w:r>
            <w:hyperlink r:id="rId35" w:history="1">
              <w:r w:rsidRPr="00AF3F7B">
                <w:rPr>
                  <w:rStyle w:val="Hyperlink"/>
                  <w:rFonts w:eastAsia="Arial"/>
                  <w:bCs/>
                  <w:sz w:val="22"/>
                  <w:szCs w:val="22"/>
                </w:rPr>
                <w:t>info@transsober.org</w:t>
              </w:r>
            </w:hyperlink>
          </w:p>
          <w:p w14:paraId="23B534C4" w14:textId="2896797E" w:rsidR="00AF3F7B" w:rsidRPr="00410A0F" w:rsidRDefault="00AF3F7B" w:rsidP="00EA0823">
            <w:pPr>
              <w:spacing w:line="259" w:lineRule="auto"/>
              <w:rPr>
                <w:rFonts w:eastAsia="Arial" w:cs="Arial"/>
                <w:b/>
                <w:sz w:val="22"/>
                <w:szCs w:val="22"/>
              </w:rPr>
            </w:pPr>
          </w:p>
        </w:tc>
      </w:tr>
    </w:tbl>
    <w:p w14:paraId="675A7392" w14:textId="4EFA8A36" w:rsidR="00734480" w:rsidRDefault="00734480" w:rsidP="00FD43B8">
      <w:pPr>
        <w:rPr>
          <w:rFonts w:eastAsia="Arial" w:cs="Arial"/>
          <w:b/>
        </w:rPr>
      </w:pPr>
    </w:p>
    <w:p w14:paraId="6D887956" w14:textId="77777777" w:rsidR="0087671A" w:rsidRDefault="0087671A" w:rsidP="00FD43B8">
      <w:pPr>
        <w:rPr>
          <w:rFonts w:eastAsia="Arial" w:cs="Arial"/>
          <w:b/>
        </w:rPr>
      </w:pPr>
    </w:p>
    <w:p w14:paraId="516EB949" w14:textId="77777777" w:rsidR="0087671A" w:rsidRDefault="0087671A" w:rsidP="00FD43B8">
      <w:pPr>
        <w:rPr>
          <w:rFonts w:eastAsia="Arial" w:cs="Arial"/>
          <w:b/>
        </w:rPr>
      </w:pPr>
    </w:p>
    <w:p w14:paraId="2F7EA6C3" w14:textId="77777777" w:rsidR="0087671A" w:rsidRDefault="0087671A" w:rsidP="00FD43B8">
      <w:pPr>
        <w:rPr>
          <w:rFonts w:eastAsia="Arial" w:cs="Arial"/>
          <w:b/>
        </w:rPr>
      </w:pPr>
    </w:p>
    <w:p w14:paraId="586B1ACF" w14:textId="77777777" w:rsidR="0087671A" w:rsidRDefault="0087671A" w:rsidP="00FD43B8">
      <w:pPr>
        <w:rPr>
          <w:rFonts w:eastAsia="Arial" w:cs="Arial"/>
          <w:b/>
        </w:rPr>
      </w:pPr>
    </w:p>
    <w:p w14:paraId="65E26A71" w14:textId="77777777" w:rsidR="0087671A" w:rsidRDefault="0087671A" w:rsidP="00FD43B8">
      <w:pPr>
        <w:rPr>
          <w:rFonts w:eastAsia="Arial" w:cs="Arial"/>
          <w:b/>
        </w:rPr>
      </w:pPr>
    </w:p>
    <w:p w14:paraId="7C950AD6" w14:textId="77777777" w:rsidR="00047999" w:rsidRDefault="00047999" w:rsidP="00FD43B8"/>
    <w:p w14:paraId="084D2194" w14:textId="723779B4" w:rsidR="00127CA5" w:rsidRDefault="00127CA5">
      <w:pPr>
        <w:spacing w:line="240" w:lineRule="auto"/>
      </w:pPr>
    </w:p>
    <w:p w14:paraId="1D986897" w14:textId="3C2C0727" w:rsidR="000A0BB8" w:rsidRDefault="00734480" w:rsidP="000A0BB8">
      <w:pPr>
        <w:pStyle w:val="Heading3"/>
      </w:pPr>
      <w:r>
        <w:lastRenderedPageBreak/>
        <w:t xml:space="preserve">Appendix </w:t>
      </w:r>
      <w:r w:rsidR="009D3298">
        <w:t>B</w:t>
      </w:r>
      <w:r>
        <w:t xml:space="preserve"> – </w:t>
      </w:r>
      <w:r w:rsidR="000A0BB8">
        <w:t xml:space="preserve">Substance Misuse – </w:t>
      </w:r>
      <w:r w:rsidR="000A0BB8" w:rsidRPr="000A0BB8">
        <w:t>Terms to use, terms to avoid, and why</w:t>
      </w:r>
      <w:r w:rsidR="000A0BB8">
        <w:t>.</w:t>
      </w:r>
    </w:p>
    <w:p w14:paraId="2F453D5B" w14:textId="0E4F92B8" w:rsidR="000A0BB8" w:rsidRDefault="000A0BB8" w:rsidP="000A0BB8"/>
    <w:p w14:paraId="4A060E62" w14:textId="7A23764D" w:rsidR="000A0BB8" w:rsidRDefault="000A0BB8" w:rsidP="000A0BB8">
      <w:r>
        <w:t xml:space="preserve">It is key when discussing substance misuse, CFRS personnel use language that reduces harmful stigmatisation and negativity around substance use disorders. Simple changes can stop discrimination, encourage conversation, support people to seek treatment, and ensure we are treating everyone with dignity and respect. </w:t>
      </w:r>
    </w:p>
    <w:p w14:paraId="3D7E6687" w14:textId="35301AF1" w:rsidR="000A0BB8" w:rsidRDefault="000A0BB8" w:rsidP="000A0BB8"/>
    <w:p w14:paraId="1186577C" w14:textId="0CC042FE" w:rsidR="000A0BB8" w:rsidRDefault="000A0BB8" w:rsidP="000A0BB8">
      <w:r>
        <w:t xml:space="preserve">Where possible, we should always use person-first language that focuses on the person and not their disorder/illness. Saying ‘person with a substance use disorder’ is neutral and separates the individual from their disorder. If you are ever unsure with how to discuss substance misuse with someone, you can always ask them how they refer to themselves and the language they are comfortable with. </w:t>
      </w:r>
    </w:p>
    <w:p w14:paraId="11E4F6BD" w14:textId="77777777" w:rsidR="000A0BB8" w:rsidRDefault="000A0BB8" w:rsidP="000A0BB8"/>
    <w:p w14:paraId="1835E607" w14:textId="77777777" w:rsidR="000A0BB8" w:rsidRDefault="000A0BB8" w:rsidP="000A0BB8">
      <w:r>
        <w:t xml:space="preserve">The below table has been created to help managers and employees when it comes to talking about substance misuse, and it offers explanation as to why certain familiar terms are no-longer advised to be used. </w:t>
      </w:r>
    </w:p>
    <w:p w14:paraId="640760D1" w14:textId="77777777" w:rsidR="000A0BB8" w:rsidRDefault="000A0BB8" w:rsidP="000A0BB8"/>
    <w:tbl>
      <w:tblPr>
        <w:tblStyle w:val="TableGrid0"/>
        <w:tblW w:w="0" w:type="auto"/>
        <w:tblLook w:val="04A0" w:firstRow="1" w:lastRow="0" w:firstColumn="1" w:lastColumn="0" w:noHBand="0" w:noVBand="1"/>
      </w:tblPr>
      <w:tblGrid>
        <w:gridCol w:w="3398"/>
        <w:gridCol w:w="3398"/>
        <w:gridCol w:w="3398"/>
      </w:tblGrid>
      <w:tr w:rsidR="000A0BB8" w14:paraId="4C698E71" w14:textId="77777777" w:rsidTr="000A0BB8">
        <w:tc>
          <w:tcPr>
            <w:tcW w:w="3398" w:type="dxa"/>
          </w:tcPr>
          <w:p w14:paraId="7A884581" w14:textId="6D953F54" w:rsidR="000A0BB8" w:rsidRPr="000A0BB8" w:rsidRDefault="000A0BB8" w:rsidP="000A0BB8">
            <w:pPr>
              <w:rPr>
                <w:b/>
                <w:bCs/>
              </w:rPr>
            </w:pPr>
            <w:r>
              <w:rPr>
                <w:b/>
                <w:bCs/>
              </w:rPr>
              <w:t>Instead of…</w:t>
            </w:r>
          </w:p>
        </w:tc>
        <w:tc>
          <w:tcPr>
            <w:tcW w:w="3398" w:type="dxa"/>
          </w:tcPr>
          <w:p w14:paraId="58DF5E32" w14:textId="6A18ACF9" w:rsidR="000A0BB8" w:rsidRPr="005E7E1F" w:rsidRDefault="000A0BB8" w:rsidP="000A0BB8">
            <w:pPr>
              <w:rPr>
                <w:b/>
                <w:bCs/>
              </w:rPr>
            </w:pPr>
            <w:r w:rsidRPr="005E7E1F">
              <w:rPr>
                <w:b/>
                <w:bCs/>
              </w:rPr>
              <w:t>Use…</w:t>
            </w:r>
          </w:p>
        </w:tc>
        <w:tc>
          <w:tcPr>
            <w:tcW w:w="3398" w:type="dxa"/>
          </w:tcPr>
          <w:p w14:paraId="0C2D9995" w14:textId="20C765E4" w:rsidR="000A0BB8" w:rsidRPr="005E7E1F" w:rsidRDefault="000A0BB8" w:rsidP="000A0BB8">
            <w:pPr>
              <w:rPr>
                <w:b/>
                <w:bCs/>
              </w:rPr>
            </w:pPr>
            <w:r w:rsidRPr="005E7E1F">
              <w:rPr>
                <w:b/>
                <w:bCs/>
              </w:rPr>
              <w:t>Because…</w:t>
            </w:r>
          </w:p>
        </w:tc>
      </w:tr>
      <w:tr w:rsidR="00BF2CCD" w14:paraId="04B08581" w14:textId="77777777" w:rsidTr="000A0BB8">
        <w:tc>
          <w:tcPr>
            <w:tcW w:w="3398" w:type="dxa"/>
          </w:tcPr>
          <w:p w14:paraId="088A706D" w14:textId="6CE4EAD4" w:rsidR="00BF2CCD" w:rsidRDefault="00BF2CCD" w:rsidP="000A0BB8">
            <w:r>
              <w:t>Addict</w:t>
            </w:r>
          </w:p>
        </w:tc>
        <w:tc>
          <w:tcPr>
            <w:tcW w:w="3398" w:type="dxa"/>
          </w:tcPr>
          <w:p w14:paraId="4207C43D" w14:textId="7F943D2F" w:rsidR="00BF2CCD" w:rsidRDefault="00BF2CCD" w:rsidP="000A0BB8">
            <w:r>
              <w:t>Person with substance use disorder</w:t>
            </w:r>
          </w:p>
        </w:tc>
        <w:tc>
          <w:tcPr>
            <w:tcW w:w="3398" w:type="dxa"/>
            <w:vMerge w:val="restart"/>
          </w:tcPr>
          <w:p w14:paraId="2AB57044" w14:textId="23A5891E" w:rsidR="00BF2CCD" w:rsidRDefault="00BF2CCD" w:rsidP="00BF2CCD">
            <w:r>
              <w:t xml:space="preserve">The person has </w:t>
            </w:r>
            <w:proofErr w:type="gramStart"/>
            <w:r>
              <w:t>a  the</w:t>
            </w:r>
            <w:proofErr w:type="gramEnd"/>
            <w:r>
              <w:t xml:space="preserve"> person isn’t a problem.</w:t>
            </w:r>
          </w:p>
          <w:p w14:paraId="68F365BF" w14:textId="77777777" w:rsidR="00BF2CCD" w:rsidRDefault="00BF2CCD" w:rsidP="00BF2CCD"/>
          <w:p w14:paraId="38FF9E32" w14:textId="18E499BC" w:rsidR="00BF2CCD" w:rsidRDefault="00BF2CCD" w:rsidP="00BF2CCD">
            <w:r>
              <w:t>Negative associations and bias with the words.</w:t>
            </w:r>
          </w:p>
          <w:p w14:paraId="14EA7DC4" w14:textId="02E79216" w:rsidR="00BF2CCD" w:rsidRDefault="00BF2CCD" w:rsidP="00BF2CCD"/>
          <w:p w14:paraId="08DC0D38" w14:textId="23BB56F0" w:rsidR="00BF2CCD" w:rsidRDefault="00BF2CCD" w:rsidP="00BF2CCD">
            <w:r>
              <w:t xml:space="preserve">Instead using neutral language, it separates the individual from their </w:t>
            </w:r>
            <w:r w:rsidR="00DD57E9">
              <w:t>disorder and</w:t>
            </w:r>
            <w:r>
              <w:t xml:space="preserve"> reduces shame. </w:t>
            </w:r>
          </w:p>
          <w:p w14:paraId="7B445160" w14:textId="77777777" w:rsidR="00BF2CCD" w:rsidRDefault="00BF2CCD" w:rsidP="00BF2CCD"/>
          <w:p w14:paraId="3F002C4E" w14:textId="5A242DD8" w:rsidR="00BF2CCD" w:rsidRDefault="00BF2CCD" w:rsidP="00BF2CCD"/>
        </w:tc>
      </w:tr>
      <w:tr w:rsidR="00BF2CCD" w14:paraId="52E6791E" w14:textId="77777777" w:rsidTr="000A0BB8">
        <w:tc>
          <w:tcPr>
            <w:tcW w:w="3398" w:type="dxa"/>
          </w:tcPr>
          <w:p w14:paraId="02FE5F30" w14:textId="39CC6A27" w:rsidR="00BF2CCD" w:rsidRDefault="00BF2CCD" w:rsidP="000A0BB8">
            <w:r>
              <w:t>User</w:t>
            </w:r>
          </w:p>
        </w:tc>
        <w:tc>
          <w:tcPr>
            <w:tcW w:w="3398" w:type="dxa"/>
          </w:tcPr>
          <w:p w14:paraId="73966630" w14:textId="296EEB68" w:rsidR="00BF2CCD" w:rsidRDefault="00BF2CCD" w:rsidP="000A0BB8">
            <w:r>
              <w:t xml:space="preserve">Person with opioid addiction or person with substance use disorder </w:t>
            </w:r>
          </w:p>
        </w:tc>
        <w:tc>
          <w:tcPr>
            <w:tcW w:w="3398" w:type="dxa"/>
            <w:vMerge/>
          </w:tcPr>
          <w:p w14:paraId="6BDB30A7" w14:textId="77777777" w:rsidR="00BF2CCD" w:rsidRDefault="00BF2CCD" w:rsidP="000A0BB8"/>
        </w:tc>
      </w:tr>
      <w:tr w:rsidR="00BF2CCD" w14:paraId="05D4A108" w14:textId="77777777" w:rsidTr="000A0BB8">
        <w:tc>
          <w:tcPr>
            <w:tcW w:w="3398" w:type="dxa"/>
          </w:tcPr>
          <w:p w14:paraId="6EC156E0" w14:textId="1EE1A047" w:rsidR="00BF2CCD" w:rsidRDefault="00BF2CCD" w:rsidP="000A0BB8">
            <w:r>
              <w:t>Junkie</w:t>
            </w:r>
          </w:p>
        </w:tc>
        <w:tc>
          <w:tcPr>
            <w:tcW w:w="3398" w:type="dxa"/>
          </w:tcPr>
          <w:p w14:paraId="0A2ECD8F" w14:textId="4209EFBA" w:rsidR="00BF2CCD" w:rsidRDefault="00BF2CCD" w:rsidP="000A0BB8">
            <w:r>
              <w:t>Person in active use, or use the person’s name and then say “is in active use”</w:t>
            </w:r>
          </w:p>
        </w:tc>
        <w:tc>
          <w:tcPr>
            <w:tcW w:w="3398" w:type="dxa"/>
            <w:vMerge/>
          </w:tcPr>
          <w:p w14:paraId="409095EE" w14:textId="77777777" w:rsidR="00BF2CCD" w:rsidRDefault="00BF2CCD" w:rsidP="000A0BB8"/>
        </w:tc>
      </w:tr>
      <w:tr w:rsidR="00BF2CCD" w14:paraId="7FC14986" w14:textId="77777777" w:rsidTr="000A0BB8">
        <w:tc>
          <w:tcPr>
            <w:tcW w:w="3398" w:type="dxa"/>
          </w:tcPr>
          <w:p w14:paraId="49327404" w14:textId="26A24A07" w:rsidR="00BF2CCD" w:rsidRDefault="00BF2CCD" w:rsidP="000A0BB8">
            <w:r>
              <w:t>Alcoholic</w:t>
            </w:r>
          </w:p>
        </w:tc>
        <w:tc>
          <w:tcPr>
            <w:tcW w:w="3398" w:type="dxa"/>
          </w:tcPr>
          <w:p w14:paraId="2F999B90" w14:textId="2DF687BB" w:rsidR="00BF2CCD" w:rsidRDefault="00BF2CCD" w:rsidP="000A0BB8">
            <w:r>
              <w:t>Person with alcohol use disorder</w:t>
            </w:r>
          </w:p>
        </w:tc>
        <w:tc>
          <w:tcPr>
            <w:tcW w:w="3398" w:type="dxa"/>
            <w:vMerge/>
          </w:tcPr>
          <w:p w14:paraId="32F1C28C" w14:textId="77777777" w:rsidR="00BF2CCD" w:rsidRDefault="00BF2CCD" w:rsidP="000A0BB8"/>
        </w:tc>
      </w:tr>
      <w:tr w:rsidR="00BF2CCD" w14:paraId="509BF144" w14:textId="77777777" w:rsidTr="000A0BB8">
        <w:tc>
          <w:tcPr>
            <w:tcW w:w="3398" w:type="dxa"/>
          </w:tcPr>
          <w:p w14:paraId="352EA3A0" w14:textId="7478C1EF" w:rsidR="00BF2CCD" w:rsidRDefault="00BF2CCD" w:rsidP="000A0BB8">
            <w:r>
              <w:t xml:space="preserve">Drunk </w:t>
            </w:r>
          </w:p>
        </w:tc>
        <w:tc>
          <w:tcPr>
            <w:tcW w:w="3398" w:type="dxa"/>
          </w:tcPr>
          <w:p w14:paraId="5947F409" w14:textId="2C09C6B0" w:rsidR="00BF2CCD" w:rsidRDefault="00BF2CCD" w:rsidP="000A0BB8">
            <w:r>
              <w:t>Person who misuses alcohol, or person who engages in alcohol misuse</w:t>
            </w:r>
          </w:p>
        </w:tc>
        <w:tc>
          <w:tcPr>
            <w:tcW w:w="3398" w:type="dxa"/>
            <w:vMerge/>
          </w:tcPr>
          <w:p w14:paraId="3869DEFA" w14:textId="77777777" w:rsidR="00BF2CCD" w:rsidRDefault="00BF2CCD" w:rsidP="000A0BB8"/>
        </w:tc>
      </w:tr>
      <w:tr w:rsidR="00BF2CCD" w14:paraId="544A1B1A" w14:textId="77777777" w:rsidTr="000A0BB8">
        <w:tc>
          <w:tcPr>
            <w:tcW w:w="3398" w:type="dxa"/>
          </w:tcPr>
          <w:p w14:paraId="09838C62" w14:textId="72EF8566" w:rsidR="00BF2CCD" w:rsidRDefault="00BF2CCD" w:rsidP="000A0BB8">
            <w:r>
              <w:t>Former Addict</w:t>
            </w:r>
          </w:p>
        </w:tc>
        <w:tc>
          <w:tcPr>
            <w:tcW w:w="3398" w:type="dxa"/>
          </w:tcPr>
          <w:p w14:paraId="16AD3471" w14:textId="161687AE" w:rsidR="00BF2CCD" w:rsidRDefault="00BF2CCD" w:rsidP="000A0BB8">
            <w:r>
              <w:t>Person in recovery/long-term recovery</w:t>
            </w:r>
          </w:p>
        </w:tc>
        <w:tc>
          <w:tcPr>
            <w:tcW w:w="3398" w:type="dxa"/>
            <w:vMerge/>
          </w:tcPr>
          <w:p w14:paraId="0DC1864E" w14:textId="77777777" w:rsidR="00BF2CCD" w:rsidRDefault="00BF2CCD" w:rsidP="000A0BB8"/>
        </w:tc>
      </w:tr>
      <w:tr w:rsidR="00BF2CCD" w14:paraId="15DFDB45" w14:textId="77777777" w:rsidTr="000A0BB8">
        <w:tc>
          <w:tcPr>
            <w:tcW w:w="3398" w:type="dxa"/>
          </w:tcPr>
          <w:p w14:paraId="39FE9A33" w14:textId="79BBA898" w:rsidR="00BF2CCD" w:rsidRDefault="00BF2CCD" w:rsidP="000A0BB8">
            <w:r>
              <w:t>Reformed Addict</w:t>
            </w:r>
          </w:p>
        </w:tc>
        <w:tc>
          <w:tcPr>
            <w:tcW w:w="3398" w:type="dxa"/>
          </w:tcPr>
          <w:p w14:paraId="776E63A0" w14:textId="183A5CD0" w:rsidR="00BF2CCD" w:rsidRDefault="00BF2CCD" w:rsidP="000A0BB8">
            <w:r>
              <w:t>Person who previously used drugs</w:t>
            </w:r>
          </w:p>
        </w:tc>
        <w:tc>
          <w:tcPr>
            <w:tcW w:w="3398" w:type="dxa"/>
            <w:vMerge/>
          </w:tcPr>
          <w:p w14:paraId="60F0EDCE" w14:textId="77777777" w:rsidR="00BF2CCD" w:rsidRDefault="00BF2CCD" w:rsidP="000A0BB8"/>
        </w:tc>
      </w:tr>
      <w:tr w:rsidR="00BF2CCD" w14:paraId="06FDE6B4" w14:textId="77777777" w:rsidTr="000A0BB8">
        <w:tc>
          <w:tcPr>
            <w:tcW w:w="3398" w:type="dxa"/>
          </w:tcPr>
          <w:p w14:paraId="3F29AA8E" w14:textId="77777777" w:rsidR="00BF2CCD" w:rsidRDefault="00BF2CCD" w:rsidP="000A0BB8">
            <w:r>
              <w:t>Habit</w:t>
            </w:r>
          </w:p>
        </w:tc>
        <w:tc>
          <w:tcPr>
            <w:tcW w:w="3398" w:type="dxa"/>
          </w:tcPr>
          <w:p w14:paraId="3C80F256" w14:textId="5A8FBC8D" w:rsidR="00BF2CCD" w:rsidRDefault="00BF2CCD" w:rsidP="000A0BB8">
            <w:r>
              <w:t>Substance use disorder</w:t>
            </w:r>
          </w:p>
        </w:tc>
        <w:tc>
          <w:tcPr>
            <w:tcW w:w="3398" w:type="dxa"/>
          </w:tcPr>
          <w:p w14:paraId="124553E8" w14:textId="77777777" w:rsidR="00BF2CCD" w:rsidRDefault="00BF2CCD" w:rsidP="000A0BB8">
            <w:r>
              <w:t xml:space="preserve">The word ‘Habit’ undermines the seriousness of the disease. </w:t>
            </w:r>
          </w:p>
          <w:p w14:paraId="39DDA489" w14:textId="2E5E9705" w:rsidR="00BF2CCD" w:rsidRDefault="00BF2CCD" w:rsidP="000A0BB8">
            <w:r>
              <w:t xml:space="preserve">It also implied that the person is choosing to do this and can choose to stop. </w:t>
            </w:r>
          </w:p>
        </w:tc>
      </w:tr>
      <w:tr w:rsidR="00BF2CCD" w14:paraId="5FB5C951" w14:textId="77777777" w:rsidTr="000A0BB8">
        <w:tc>
          <w:tcPr>
            <w:tcW w:w="3398" w:type="dxa"/>
          </w:tcPr>
          <w:p w14:paraId="62C0BF64" w14:textId="78F31481" w:rsidR="00BF2CCD" w:rsidRDefault="00BF2CCD" w:rsidP="000A0BB8">
            <w:r>
              <w:t>Abuse</w:t>
            </w:r>
          </w:p>
        </w:tc>
        <w:tc>
          <w:tcPr>
            <w:tcW w:w="3398" w:type="dxa"/>
          </w:tcPr>
          <w:p w14:paraId="177B515F" w14:textId="5A428958" w:rsidR="00BF2CCD" w:rsidRDefault="00BF2CCD" w:rsidP="000A0BB8">
            <w:r>
              <w:t>Use / Misuse / Used other than prescribed</w:t>
            </w:r>
          </w:p>
        </w:tc>
        <w:tc>
          <w:tcPr>
            <w:tcW w:w="3398" w:type="dxa"/>
          </w:tcPr>
          <w:p w14:paraId="57110ACB" w14:textId="50BE3642" w:rsidR="00BF2CCD" w:rsidRDefault="00BF2CCD" w:rsidP="00BF2CCD">
            <w:r>
              <w:t xml:space="preserve">Negative associations and bias with the word ‘abuse’. </w:t>
            </w:r>
          </w:p>
          <w:p w14:paraId="70ED6E85" w14:textId="3A1A6DE2" w:rsidR="00BF2CCD" w:rsidRDefault="00BF2CCD" w:rsidP="0087671A">
            <w:r>
              <w:lastRenderedPageBreak/>
              <w:t xml:space="preserve">Some prescription medications are allowed to be consumed by the person, but when they consume more than prescribed, this is misuse. </w:t>
            </w:r>
          </w:p>
        </w:tc>
      </w:tr>
      <w:tr w:rsidR="00BF2CCD" w14:paraId="759D6A75" w14:textId="77777777" w:rsidTr="000A0BB8">
        <w:tc>
          <w:tcPr>
            <w:tcW w:w="3398" w:type="dxa"/>
          </w:tcPr>
          <w:p w14:paraId="1466FDA5" w14:textId="7C1EB858" w:rsidR="00BF2CCD" w:rsidRDefault="00BF2CCD" w:rsidP="000A0BB8">
            <w:r>
              <w:lastRenderedPageBreak/>
              <w:t>Clean / passing a test</w:t>
            </w:r>
          </w:p>
        </w:tc>
        <w:tc>
          <w:tcPr>
            <w:tcW w:w="3398" w:type="dxa"/>
          </w:tcPr>
          <w:p w14:paraId="39C21CE1" w14:textId="1889C0CF" w:rsidR="00BF2CCD" w:rsidRDefault="00BF2CCD" w:rsidP="000A0BB8">
            <w:r>
              <w:t>Testing negative.</w:t>
            </w:r>
          </w:p>
          <w:p w14:paraId="77B68376" w14:textId="77777777" w:rsidR="00BF2CCD" w:rsidRDefault="00BF2CCD" w:rsidP="000A0BB8"/>
          <w:p w14:paraId="7AFF1E1E" w14:textId="7CDF961C" w:rsidR="00BF2CCD" w:rsidRDefault="00BF2CCD" w:rsidP="000A0BB8">
            <w:r>
              <w:t>Not drinking or taking drugs.</w:t>
            </w:r>
          </w:p>
          <w:p w14:paraId="288E9BEC" w14:textId="77777777" w:rsidR="00BF2CCD" w:rsidRDefault="00BF2CCD" w:rsidP="000A0BB8"/>
          <w:p w14:paraId="4E1D6EB2" w14:textId="34D68B04" w:rsidR="00BF2CCD" w:rsidRDefault="00BF2CCD" w:rsidP="000A0BB8">
            <w:r>
              <w:t>Not currently or actively drinking or taking drugs</w:t>
            </w:r>
            <w:r w:rsidR="009A5D6C">
              <w:t>.</w:t>
            </w:r>
          </w:p>
        </w:tc>
        <w:tc>
          <w:tcPr>
            <w:tcW w:w="3398" w:type="dxa"/>
          </w:tcPr>
          <w:p w14:paraId="367FAED3" w14:textId="77777777" w:rsidR="009A5D6C" w:rsidRDefault="00BF2CCD" w:rsidP="000A0BB8">
            <w:r>
              <w:t>The phrase ‘clean’ is stigmatising slang a</w:t>
            </w:r>
            <w:r w:rsidR="009A5D6C">
              <w:t xml:space="preserve">nd adds morality to substance misuse. </w:t>
            </w:r>
          </w:p>
          <w:p w14:paraId="5A2C6EA4" w14:textId="22F6421B" w:rsidR="00BF2CCD" w:rsidRDefault="009A5D6C" w:rsidP="0087671A">
            <w:r>
              <w:t xml:space="preserve">It is important to use neutral and non-stigmatising words when discussing people who are not currently drinking or taking drugs, as relapse is common in substance misuse and people should not feel ashamed of this. </w:t>
            </w:r>
            <w:r w:rsidR="00BF2CCD">
              <w:t xml:space="preserve"> </w:t>
            </w:r>
          </w:p>
        </w:tc>
      </w:tr>
      <w:tr w:rsidR="00BF2CCD" w14:paraId="7F07B1BF" w14:textId="77777777" w:rsidTr="000A0BB8">
        <w:tc>
          <w:tcPr>
            <w:tcW w:w="3398" w:type="dxa"/>
          </w:tcPr>
          <w:p w14:paraId="7B81BB3D" w14:textId="0523CBA5" w:rsidR="00BF2CCD" w:rsidRDefault="00BF2CCD" w:rsidP="000A0BB8">
            <w:r>
              <w:t>Dirty / failing a test</w:t>
            </w:r>
          </w:p>
        </w:tc>
        <w:tc>
          <w:tcPr>
            <w:tcW w:w="3398" w:type="dxa"/>
          </w:tcPr>
          <w:p w14:paraId="19652A85" w14:textId="3A77DA2F" w:rsidR="00BF2CCD" w:rsidRDefault="00BF2CCD" w:rsidP="000A0BB8">
            <w:r>
              <w:t>Testing positive</w:t>
            </w:r>
            <w:r w:rsidR="009A5D6C">
              <w:t>.</w:t>
            </w:r>
          </w:p>
          <w:p w14:paraId="22FA200F" w14:textId="77777777" w:rsidR="009A5D6C" w:rsidRDefault="009A5D6C" w:rsidP="000A0BB8"/>
          <w:p w14:paraId="3AF91CE1" w14:textId="70AC9C5D" w:rsidR="00BF2CCD" w:rsidRDefault="00BF2CCD" w:rsidP="000A0BB8">
            <w:r>
              <w:t>Person who uses drugs</w:t>
            </w:r>
            <w:r w:rsidR="009A5D6C">
              <w:t>.</w:t>
            </w:r>
          </w:p>
        </w:tc>
        <w:tc>
          <w:tcPr>
            <w:tcW w:w="3398" w:type="dxa"/>
          </w:tcPr>
          <w:p w14:paraId="1919AC8E" w14:textId="791F804B" w:rsidR="009A5D6C" w:rsidRDefault="009A5D6C" w:rsidP="009A5D6C">
            <w:r>
              <w:t xml:space="preserve">The phrase ‘dirty’ is stigmatising, with negative associations, and it adds morality to substance misuse. </w:t>
            </w:r>
          </w:p>
          <w:p w14:paraId="01D5B830" w14:textId="5C52D8D4" w:rsidR="009A5D6C" w:rsidRDefault="009A5D6C" w:rsidP="0087671A">
            <w:r>
              <w:t xml:space="preserve">It is important to use neutral and non-stigmatising words when discussing people who are currently using drugs. If negative and blameful language is used, it can stop open and supportive conversation and people can feel hopeless and isolated. </w:t>
            </w:r>
          </w:p>
        </w:tc>
      </w:tr>
    </w:tbl>
    <w:p w14:paraId="58CB6BB0" w14:textId="77777777" w:rsidR="009A5D6C" w:rsidRDefault="009A5D6C" w:rsidP="000A0BB8"/>
    <w:p w14:paraId="1DBC5B56" w14:textId="150415F7" w:rsidR="000A0BB8" w:rsidRPr="000A0BB8" w:rsidRDefault="000A0BB8" w:rsidP="000A0BB8">
      <w:r>
        <w:t xml:space="preserve"> </w:t>
      </w:r>
    </w:p>
    <w:p w14:paraId="6CD23071" w14:textId="4E77C786" w:rsidR="00EF064E" w:rsidRDefault="00EF064E" w:rsidP="000E6A86">
      <w:pPr>
        <w:pStyle w:val="Heading3"/>
        <w:rPr>
          <w:rFonts w:ascii="Arial" w:hAnsi="Arial"/>
          <w:b w:val="0"/>
          <w:bCs w:val="0"/>
          <w:color w:val="auto"/>
          <w:sz w:val="22"/>
          <w:szCs w:val="22"/>
        </w:rPr>
      </w:pPr>
    </w:p>
    <w:p w14:paraId="54FF1153" w14:textId="6BBB97FD" w:rsidR="00127CA5" w:rsidRDefault="009A5D6C" w:rsidP="00EF064E">
      <w:r>
        <w:t>The information above was supported by research from the National Institute on Drug Abuse.</w:t>
      </w:r>
    </w:p>
    <w:p w14:paraId="16C2C591" w14:textId="77777777" w:rsidR="00127CA5" w:rsidRDefault="00127CA5">
      <w:pPr>
        <w:spacing w:line="240" w:lineRule="auto"/>
      </w:pPr>
      <w:r>
        <w:br w:type="page"/>
      </w:r>
    </w:p>
    <w:p w14:paraId="5D9CB79F" w14:textId="77777777" w:rsidR="00127CA5" w:rsidRDefault="00127CA5" w:rsidP="00127CA5">
      <w:pPr>
        <w:pStyle w:val="Heading3"/>
      </w:pPr>
      <w:r>
        <w:lastRenderedPageBreak/>
        <w:t>Appendix C – “With Cause” or “After Event” Testing Process</w:t>
      </w:r>
    </w:p>
    <w:p w14:paraId="603D344A" w14:textId="77777777" w:rsidR="00127CA5" w:rsidRDefault="00127CA5" w:rsidP="00127CA5"/>
    <w:p w14:paraId="270BD972" w14:textId="77777777" w:rsidR="00127CA5" w:rsidRDefault="00127CA5" w:rsidP="00127CA5">
      <w:r>
        <w:rPr>
          <w:noProof/>
        </w:rPr>
        <mc:AlternateContent>
          <mc:Choice Requires="wps">
            <w:drawing>
              <wp:anchor distT="0" distB="0" distL="114300" distR="114300" simplePos="0" relativeHeight="251705344" behindDoc="0" locked="0" layoutInCell="1" allowOverlap="1" wp14:anchorId="56727340" wp14:editId="7FBC44D3">
                <wp:simplePos x="0" y="0"/>
                <wp:positionH relativeFrom="margin">
                  <wp:align>center</wp:align>
                </wp:positionH>
                <wp:positionV relativeFrom="paragraph">
                  <wp:posOffset>8255</wp:posOffset>
                </wp:positionV>
                <wp:extent cx="4362450" cy="1019175"/>
                <wp:effectExtent l="0" t="0" r="19050" b="28575"/>
                <wp:wrapNone/>
                <wp:docPr id="348911921" name="Text Box 3"/>
                <wp:cNvGraphicFramePr/>
                <a:graphic xmlns:a="http://schemas.openxmlformats.org/drawingml/2006/main">
                  <a:graphicData uri="http://schemas.microsoft.com/office/word/2010/wordprocessingShape">
                    <wps:wsp>
                      <wps:cNvSpPr txBox="1"/>
                      <wps:spPr>
                        <a:xfrm>
                          <a:off x="0" y="0"/>
                          <a:ext cx="4362450" cy="1019175"/>
                        </a:xfrm>
                        <a:prstGeom prst="rect">
                          <a:avLst/>
                        </a:prstGeom>
                        <a:solidFill>
                          <a:schemeClr val="lt1"/>
                        </a:solidFill>
                        <a:ln w="6350">
                          <a:solidFill>
                            <a:prstClr val="black"/>
                          </a:solidFill>
                        </a:ln>
                      </wps:spPr>
                      <wps:txbx>
                        <w:txbxContent>
                          <w:p w14:paraId="386555F2" w14:textId="77777777" w:rsidR="00127CA5" w:rsidRDefault="00127CA5" w:rsidP="00127CA5">
                            <w:r>
                              <w:t xml:space="preserve">Manager identifies possible substance misuse or is made aware of an “after event” substance misuse. HR should be contacted. </w:t>
                            </w:r>
                            <w:r w:rsidRPr="00A43EB3">
                              <w:t xml:space="preserve">HR </w:t>
                            </w:r>
                            <w:r>
                              <w:t>may be un</w:t>
                            </w:r>
                            <w:r w:rsidRPr="00A43EB3">
                              <w:t>available outside of office hours</w:t>
                            </w:r>
                            <w:r>
                              <w:t xml:space="preserve">; </w:t>
                            </w:r>
                            <w:r w:rsidRPr="00A43EB3">
                              <w:t xml:space="preserve">the </w:t>
                            </w:r>
                            <w:r>
                              <w:t xml:space="preserve">manager </w:t>
                            </w:r>
                            <w:r w:rsidRPr="00A43EB3">
                              <w:t>must notify HR at the earliest opportunity on the next business day.</w:t>
                            </w:r>
                          </w:p>
                          <w:p w14:paraId="229EF6E3" w14:textId="77777777" w:rsidR="00127CA5" w:rsidRDefault="00127CA5" w:rsidP="00127CA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727340" id="Text Box 3" o:spid="_x0000_s1027" type="#_x0000_t202" style="position:absolute;margin-left:0;margin-top:.65pt;width:343.5pt;height:80.25pt;z-index:25170534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" fillcolor="white [3201]" strokeweight=".5pt">
                <v:textbox>
                  <w:txbxContent>
                    <w:p w14:paraId="386555F2" w14:textId="77777777" w:rsidR="00127CA5" w:rsidRDefault="00127CA5" w:rsidP="00127CA5">
                      <w:r>
                        <w:t xml:space="preserve">Manager identifies possible substance misuse or is made aware of an “after event” substance misuse. HR should be contacted. </w:t>
                      </w:r>
                      <w:r w:rsidRPr="00A43EB3">
                        <w:t xml:space="preserve">HR </w:t>
                      </w:r>
                      <w:r>
                        <w:t>may be un</w:t>
                      </w:r>
                      <w:r w:rsidRPr="00A43EB3">
                        <w:t>available outside of office hours</w:t>
                      </w:r>
                      <w:r>
                        <w:t xml:space="preserve">; </w:t>
                      </w:r>
                      <w:r w:rsidRPr="00A43EB3">
                        <w:t xml:space="preserve">the </w:t>
                      </w:r>
                      <w:r>
                        <w:t xml:space="preserve">manager </w:t>
                      </w:r>
                      <w:r w:rsidRPr="00A43EB3">
                        <w:t>must notify HR at the earliest opportunity on the next business day.</w:t>
                      </w:r>
                    </w:p>
                    <w:p w14:paraId="229EF6E3" w14:textId="77777777" w:rsidR="00127CA5" w:rsidRDefault="00127CA5" w:rsidP="00127CA5"/>
                  </w:txbxContent>
                </v:textbox>
                <w10:wrap anchorx="margin"/>
              </v:shape>
            </w:pict>
          </mc:Fallback>
        </mc:AlternateContent>
      </w:r>
    </w:p>
    <w:p w14:paraId="0CA1A6BC" w14:textId="2FECA522" w:rsidR="00127CA5" w:rsidRDefault="00127CA5" w:rsidP="00127CA5">
      <w:r>
        <w:rPr>
          <w:noProof/>
        </w:rPr>
        <mc:AlternateContent>
          <mc:Choice Requires="wps">
            <w:drawing>
              <wp:anchor distT="0" distB="0" distL="114300" distR="114300" simplePos="0" relativeHeight="251712512" behindDoc="0" locked="0" layoutInCell="1" allowOverlap="1" wp14:anchorId="329AE8E2" wp14:editId="538C7A92">
                <wp:simplePos x="0" y="0"/>
                <wp:positionH relativeFrom="margin">
                  <wp:align>center</wp:align>
                </wp:positionH>
                <wp:positionV relativeFrom="paragraph">
                  <wp:posOffset>3740785</wp:posOffset>
                </wp:positionV>
                <wp:extent cx="0" cy="295275"/>
                <wp:effectExtent l="95250" t="19050" r="95250" b="85725"/>
                <wp:wrapNone/>
                <wp:docPr id="220647553" name="Straight Arrow Connector 4"/>
                <wp:cNvGraphicFramePr/>
                <a:graphic xmlns:a="http://schemas.openxmlformats.org/drawingml/2006/main">
                  <a:graphicData uri="http://schemas.microsoft.com/office/word/2010/wordprocessingShape">
                    <wps:wsp>
                      <wps:cNvCnPr/>
                      <wps:spPr>
                        <a:xfrm>
                          <a:off x="0" y="0"/>
                          <a:ext cx="0" cy="295275"/>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3D72BD2E" id="_x0000_t32" coordsize="21600,21600" o:spt="32" o:oned="t" path="m,l21600,21600e" filled="f">
                <v:path arrowok="t" fillok="f" o:connecttype="none"/>
                <o:lock v:ext="edit" shapetype="t"/>
              </v:shapetype>
              <v:shape id="Straight Arrow Connector 4" o:spid="_x0000_s1026" type="#_x0000_t32" style="position:absolute;margin-left:0;margin-top:294.55pt;width:0;height:23.25pt;z-index:2517125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" strokecolor="#4f81bd [3204]" strokeweight="2pt">
                <v:stroke endarrow="block"/>
                <v:shadow on="t" color="black" opacity="24903f" origin=",.5" offset="0,.55556mm"/>
                <w10:wrap anchorx="margin"/>
              </v:shape>
            </w:pict>
          </mc:Fallback>
        </mc:AlternateContent>
      </w:r>
      <w:r>
        <w:rPr>
          <w:noProof/>
        </w:rPr>
        <mc:AlternateContent>
          <mc:Choice Requires="wps">
            <w:drawing>
              <wp:anchor distT="0" distB="0" distL="114300" distR="114300" simplePos="0" relativeHeight="251714560" behindDoc="0" locked="0" layoutInCell="1" allowOverlap="1" wp14:anchorId="1B4711B5" wp14:editId="107F15D0">
                <wp:simplePos x="0" y="0"/>
                <wp:positionH relativeFrom="margin">
                  <wp:align>center</wp:align>
                </wp:positionH>
                <wp:positionV relativeFrom="paragraph">
                  <wp:posOffset>2914650</wp:posOffset>
                </wp:positionV>
                <wp:extent cx="0" cy="295275"/>
                <wp:effectExtent l="95250" t="19050" r="95250" b="85725"/>
                <wp:wrapNone/>
                <wp:docPr id="686495013" name="Straight Arrow Connector 4"/>
                <wp:cNvGraphicFramePr/>
                <a:graphic xmlns:a="http://schemas.openxmlformats.org/drawingml/2006/main">
                  <a:graphicData uri="http://schemas.microsoft.com/office/word/2010/wordprocessingShape">
                    <wps:wsp>
                      <wps:cNvCnPr/>
                      <wps:spPr>
                        <a:xfrm>
                          <a:off x="0" y="0"/>
                          <a:ext cx="0" cy="295275"/>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 w14:anchorId="2CA09757" id="Straight Arrow Connector 4" o:spid="_x0000_s1026" type="#_x0000_t32" style="position:absolute;margin-left:0;margin-top:229.5pt;width:0;height:23.25pt;z-index:251714560;visibility:visible;mso-wrap-style:square;mso-wrap-distance-left:9pt;mso-wrap-distance-top:0;mso-wrap-distance-right:9pt;mso-wrap-distance-bottom:0;mso-position-horizontal:center;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" strokecolor="#4f81bd [3204]" strokeweight="2pt">
                <v:stroke endarrow="block"/>
                <v:shadow on="t" color="black" opacity="24903f" origin=",.5" offset="0,.55556mm"/>
                <w10:wrap anchorx="margin"/>
              </v:shape>
            </w:pict>
          </mc:Fallback>
        </mc:AlternateContent>
      </w:r>
      <w:r>
        <w:rPr>
          <w:noProof/>
        </w:rPr>
        <mc:AlternateContent>
          <mc:Choice Requires="wps">
            <w:drawing>
              <wp:anchor distT="0" distB="0" distL="114300" distR="114300" simplePos="0" relativeHeight="251706368" behindDoc="0" locked="0" layoutInCell="1" allowOverlap="1" wp14:anchorId="767483DB" wp14:editId="6EF36AB5">
                <wp:simplePos x="0" y="0"/>
                <wp:positionH relativeFrom="margin">
                  <wp:align>center</wp:align>
                </wp:positionH>
                <wp:positionV relativeFrom="paragraph">
                  <wp:posOffset>2245360</wp:posOffset>
                </wp:positionV>
                <wp:extent cx="4362450" cy="657225"/>
                <wp:effectExtent l="0" t="0" r="19050" b="28575"/>
                <wp:wrapNone/>
                <wp:docPr id="2073738265" name="Text Box 3"/>
                <wp:cNvGraphicFramePr/>
                <a:graphic xmlns:a="http://schemas.openxmlformats.org/drawingml/2006/main">
                  <a:graphicData uri="http://schemas.microsoft.com/office/word/2010/wordprocessingShape">
                    <wps:wsp>
                      <wps:cNvSpPr txBox="1"/>
                      <wps:spPr>
                        <a:xfrm>
                          <a:off x="0" y="0"/>
                          <a:ext cx="4362450" cy="657225"/>
                        </a:xfrm>
                        <a:prstGeom prst="rect">
                          <a:avLst/>
                        </a:prstGeom>
                        <a:solidFill>
                          <a:schemeClr val="lt1"/>
                        </a:solidFill>
                        <a:ln w="6350">
                          <a:solidFill>
                            <a:prstClr val="black"/>
                          </a:solidFill>
                        </a:ln>
                      </wps:spPr>
                      <wps:txbx>
                        <w:txbxContent>
                          <w:p w14:paraId="75499B85" w14:textId="77777777" w:rsidR="00127CA5" w:rsidRDefault="00127CA5" w:rsidP="00127CA5">
                            <w:r>
                              <w:t>Manager should contact the Duty Principal Officer. The Duty Principal Officer will contact HR for support and advice if available.</w:t>
                            </w:r>
                          </w:p>
                          <w:p w14:paraId="23E02F82" w14:textId="77777777" w:rsidR="00127CA5" w:rsidRDefault="00127CA5" w:rsidP="00127CA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7483DB" id="_x0000_s1028" type="#_x0000_t202" style="position:absolute;margin-left:0;margin-top:176.8pt;width:343.5pt;height:51.75pt;z-index:25170636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" fillcolor="white [3201]" strokeweight=".5pt">
                <v:textbox>
                  <w:txbxContent>
                    <w:p w14:paraId="75499B85" w14:textId="77777777" w:rsidR="00127CA5" w:rsidRDefault="00127CA5" w:rsidP="00127CA5">
                      <w:r>
                        <w:t>Manager should contact the Duty Principal Officer. The Duty Principal Officer will contact HR for support and advice if available.</w:t>
                      </w:r>
                    </w:p>
                    <w:p w14:paraId="23E02F82" w14:textId="77777777" w:rsidR="00127CA5" w:rsidRDefault="00127CA5" w:rsidP="00127CA5"/>
                  </w:txbxContent>
                </v:textbox>
                <w10:wrap anchorx="margin"/>
              </v:shape>
            </w:pict>
          </mc:Fallback>
        </mc:AlternateContent>
      </w:r>
      <w:r>
        <w:rPr>
          <w:noProof/>
        </w:rPr>
        <mc:AlternateContent>
          <mc:Choice Requires="wps">
            <w:drawing>
              <wp:anchor distT="0" distB="0" distL="114300" distR="114300" simplePos="0" relativeHeight="251711488" behindDoc="0" locked="0" layoutInCell="1" allowOverlap="1" wp14:anchorId="0B518F3A" wp14:editId="52F06615">
                <wp:simplePos x="0" y="0"/>
                <wp:positionH relativeFrom="margin">
                  <wp:align>center</wp:align>
                </wp:positionH>
                <wp:positionV relativeFrom="paragraph">
                  <wp:posOffset>1877060</wp:posOffset>
                </wp:positionV>
                <wp:extent cx="0" cy="295275"/>
                <wp:effectExtent l="95250" t="19050" r="95250" b="85725"/>
                <wp:wrapNone/>
                <wp:docPr id="736074188" name="Straight Arrow Connector 4"/>
                <wp:cNvGraphicFramePr/>
                <a:graphic xmlns:a="http://schemas.openxmlformats.org/drawingml/2006/main">
                  <a:graphicData uri="http://schemas.microsoft.com/office/word/2010/wordprocessingShape">
                    <wps:wsp>
                      <wps:cNvCnPr/>
                      <wps:spPr>
                        <a:xfrm>
                          <a:off x="0" y="0"/>
                          <a:ext cx="0" cy="295275"/>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 w14:anchorId="0C68C27F" id="Straight Arrow Connector 4" o:spid="_x0000_s1026" type="#_x0000_t32" style="position:absolute;margin-left:0;margin-top:147.8pt;width:0;height:23.25pt;z-index:251711488;visibility:visible;mso-wrap-style:square;mso-wrap-distance-left:9pt;mso-wrap-distance-top:0;mso-wrap-distance-right:9pt;mso-wrap-distance-bottom:0;mso-position-horizontal:center;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" strokecolor="#4f81bd [3204]" strokeweight="2pt">
                <v:stroke endarrow="block"/>
                <v:shadow on="t" color="black" opacity="24903f" origin=",.5" offset="0,.55556mm"/>
                <w10:wrap anchorx="margin"/>
              </v:shape>
            </w:pict>
          </mc:Fallback>
        </mc:AlternateContent>
      </w:r>
      <w:r>
        <w:rPr>
          <w:noProof/>
        </w:rPr>
        <mc:AlternateContent>
          <mc:Choice Requires="wps">
            <w:drawing>
              <wp:anchor distT="0" distB="0" distL="114300" distR="114300" simplePos="0" relativeHeight="251710464" behindDoc="0" locked="0" layoutInCell="1" allowOverlap="1" wp14:anchorId="6B890E71" wp14:editId="03FBE497">
                <wp:simplePos x="0" y="0"/>
                <wp:positionH relativeFrom="margin">
                  <wp:align>center</wp:align>
                </wp:positionH>
                <wp:positionV relativeFrom="paragraph">
                  <wp:posOffset>880110</wp:posOffset>
                </wp:positionV>
                <wp:extent cx="0" cy="295275"/>
                <wp:effectExtent l="95250" t="19050" r="95250" b="85725"/>
                <wp:wrapNone/>
                <wp:docPr id="1520337995" name="Straight Arrow Connector 4"/>
                <wp:cNvGraphicFramePr/>
                <a:graphic xmlns:a="http://schemas.openxmlformats.org/drawingml/2006/main">
                  <a:graphicData uri="http://schemas.microsoft.com/office/word/2010/wordprocessingShape">
                    <wps:wsp>
                      <wps:cNvCnPr/>
                      <wps:spPr>
                        <a:xfrm>
                          <a:off x="0" y="0"/>
                          <a:ext cx="0" cy="295275"/>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 w14:anchorId="484C1F67" id="Straight Arrow Connector 4" o:spid="_x0000_s1026" type="#_x0000_t32" style="position:absolute;margin-left:0;margin-top:69.3pt;width:0;height:23.25pt;z-index:251710464;visibility:visible;mso-wrap-style:square;mso-wrap-distance-left:9pt;mso-wrap-distance-top:0;mso-wrap-distance-right:9pt;mso-wrap-distance-bottom:0;mso-position-horizontal:center;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" strokecolor="#4f81bd [3204]" strokeweight="2pt">
                <v:stroke endarrow="block"/>
                <v:shadow on="t" color="black" opacity="24903f" origin=",.5" offset="0,.55556mm"/>
                <w10:wrap anchorx="margin"/>
              </v:shape>
            </w:pict>
          </mc:Fallback>
        </mc:AlternateContent>
      </w:r>
      <w:r>
        <w:rPr>
          <w:noProof/>
        </w:rPr>
        <mc:AlternateContent>
          <mc:Choice Requires="wps">
            <w:drawing>
              <wp:anchor distT="0" distB="0" distL="114300" distR="114300" simplePos="0" relativeHeight="251704320" behindDoc="0" locked="0" layoutInCell="1" allowOverlap="1" wp14:anchorId="717D18BE" wp14:editId="672B3173">
                <wp:simplePos x="0" y="0"/>
                <wp:positionH relativeFrom="margin">
                  <wp:align>center</wp:align>
                </wp:positionH>
                <wp:positionV relativeFrom="paragraph">
                  <wp:posOffset>1188085</wp:posOffset>
                </wp:positionV>
                <wp:extent cx="4362450" cy="695325"/>
                <wp:effectExtent l="0" t="0" r="19050" b="28575"/>
                <wp:wrapNone/>
                <wp:docPr id="1656025986" name="Text Box 3"/>
                <wp:cNvGraphicFramePr/>
                <a:graphic xmlns:a="http://schemas.openxmlformats.org/drawingml/2006/main">
                  <a:graphicData uri="http://schemas.microsoft.com/office/word/2010/wordprocessingShape">
                    <wps:wsp>
                      <wps:cNvSpPr txBox="1"/>
                      <wps:spPr>
                        <a:xfrm>
                          <a:off x="0" y="0"/>
                          <a:ext cx="4362450" cy="695325"/>
                        </a:xfrm>
                        <a:prstGeom prst="rect">
                          <a:avLst/>
                        </a:prstGeom>
                        <a:solidFill>
                          <a:schemeClr val="lt1"/>
                        </a:solidFill>
                        <a:ln w="6350">
                          <a:solidFill>
                            <a:prstClr val="black"/>
                          </a:solidFill>
                        </a:ln>
                      </wps:spPr>
                      <wps:txbx>
                        <w:txbxContent>
                          <w:p w14:paraId="001BB1C0" w14:textId="77777777" w:rsidR="00127CA5" w:rsidRDefault="00127CA5" w:rsidP="00127CA5">
                            <w:r>
                              <w:t>Manager conducts a risk assessment with the employee to assess the health and safety risks of the employee being able to perform their role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7D18BE" id="_x0000_s1029" type="#_x0000_t202" style="position:absolute;margin-left:0;margin-top:93.55pt;width:343.5pt;height:54.75pt;z-index:25170432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" fillcolor="white [3201]" strokeweight=".5pt">
                <v:textbox>
                  <w:txbxContent>
                    <w:p w14:paraId="001BB1C0" w14:textId="77777777" w:rsidR="00127CA5" w:rsidRDefault="00127CA5" w:rsidP="00127CA5">
                      <w:r>
                        <w:t>Manager conducts a risk assessment with the employee to assess the health and safety risks of the employee being able to perform their role</w:t>
                      </w:r>
                    </w:p>
                  </w:txbxContent>
                </v:textbox>
                <w10:wrap anchorx="margin"/>
              </v:shape>
            </w:pict>
          </mc:Fallback>
        </mc:AlternateContent>
      </w:r>
      <w:r>
        <w:rPr>
          <w:noProof/>
        </w:rPr>
        <mc:AlternateContent>
          <mc:Choice Requires="wps">
            <w:drawing>
              <wp:anchor distT="0" distB="0" distL="114300" distR="114300" simplePos="0" relativeHeight="251707392" behindDoc="0" locked="0" layoutInCell="1" allowOverlap="1" wp14:anchorId="7F14EF80" wp14:editId="613502D3">
                <wp:simplePos x="0" y="0"/>
                <wp:positionH relativeFrom="margin">
                  <wp:align>center</wp:align>
                </wp:positionH>
                <wp:positionV relativeFrom="paragraph">
                  <wp:posOffset>3207385</wp:posOffset>
                </wp:positionV>
                <wp:extent cx="4362450" cy="476250"/>
                <wp:effectExtent l="0" t="0" r="19050" b="19050"/>
                <wp:wrapNone/>
                <wp:docPr id="693955933" name="Text Box 3"/>
                <wp:cNvGraphicFramePr/>
                <a:graphic xmlns:a="http://schemas.openxmlformats.org/drawingml/2006/main">
                  <a:graphicData uri="http://schemas.microsoft.com/office/word/2010/wordprocessingShape">
                    <wps:wsp>
                      <wps:cNvSpPr txBox="1"/>
                      <wps:spPr>
                        <a:xfrm>
                          <a:off x="0" y="0"/>
                          <a:ext cx="4362450" cy="476250"/>
                        </a:xfrm>
                        <a:prstGeom prst="rect">
                          <a:avLst/>
                        </a:prstGeom>
                        <a:solidFill>
                          <a:schemeClr val="lt1"/>
                        </a:solidFill>
                        <a:ln w="6350">
                          <a:solidFill>
                            <a:prstClr val="black"/>
                          </a:solidFill>
                        </a:ln>
                      </wps:spPr>
                      <wps:txbx>
                        <w:txbxContent>
                          <w:p w14:paraId="36C9B948" w14:textId="77777777" w:rsidR="00127CA5" w:rsidRDefault="00127CA5" w:rsidP="00127CA5">
                            <w:r>
                              <w:t>The Duty Principal Officer will instigate a “with cause” or “after event” test if considered appropriate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14EF80" id="_x0000_s1030" type="#_x0000_t202" style="position:absolute;margin-left:0;margin-top:252.55pt;width:343.5pt;height:37.5pt;z-index:25170739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" fillcolor="white [3201]" strokeweight=".5pt">
                <v:textbox>
                  <w:txbxContent>
                    <w:p w14:paraId="36C9B948" w14:textId="77777777" w:rsidR="00127CA5" w:rsidRDefault="00127CA5" w:rsidP="00127CA5">
                      <w:r>
                        <w:t>The Duty Principal Officer will instigate a “with cause” or “after event” test if considered appropriate</w:t>
                      </w:r>
                    </w:p>
                  </w:txbxContent>
                </v:textbox>
                <w10:wrap anchorx="margin"/>
              </v:shape>
            </w:pict>
          </mc:Fallback>
        </mc:AlternateContent>
      </w:r>
    </w:p>
    <w:p w14:paraId="3086363E" w14:textId="77777777" w:rsidR="00127CA5" w:rsidRPr="007E0DF6" w:rsidRDefault="00127CA5" w:rsidP="00127CA5"/>
    <w:p w14:paraId="27DBA7FD" w14:textId="77777777" w:rsidR="00127CA5" w:rsidRPr="007E0DF6" w:rsidRDefault="00127CA5" w:rsidP="00127CA5"/>
    <w:p w14:paraId="30C868FB" w14:textId="77777777" w:rsidR="00127CA5" w:rsidRPr="007E0DF6" w:rsidRDefault="00127CA5" w:rsidP="00127CA5"/>
    <w:p w14:paraId="13703762" w14:textId="77777777" w:rsidR="00127CA5" w:rsidRPr="007E0DF6" w:rsidRDefault="00127CA5" w:rsidP="00127CA5"/>
    <w:p w14:paraId="5309680B" w14:textId="77777777" w:rsidR="00127CA5" w:rsidRPr="007E0DF6" w:rsidRDefault="00127CA5" w:rsidP="00127CA5"/>
    <w:p w14:paraId="2AE945BD" w14:textId="77777777" w:rsidR="00127CA5" w:rsidRPr="007E0DF6" w:rsidRDefault="00127CA5" w:rsidP="00127CA5"/>
    <w:p w14:paraId="52253209" w14:textId="77777777" w:rsidR="00127CA5" w:rsidRPr="007E0DF6" w:rsidRDefault="00127CA5" w:rsidP="00127CA5"/>
    <w:p w14:paraId="77FD5CF5" w14:textId="77777777" w:rsidR="00127CA5" w:rsidRPr="007E0DF6" w:rsidRDefault="00127CA5" w:rsidP="00127CA5"/>
    <w:p w14:paraId="4DE40D1A" w14:textId="77777777" w:rsidR="00127CA5" w:rsidRPr="007E0DF6" w:rsidRDefault="00127CA5" w:rsidP="00127CA5"/>
    <w:p w14:paraId="40D78014" w14:textId="77777777" w:rsidR="00127CA5" w:rsidRPr="007E0DF6" w:rsidRDefault="00127CA5" w:rsidP="00127CA5"/>
    <w:p w14:paraId="26594CBE" w14:textId="77777777" w:rsidR="00127CA5" w:rsidRPr="007E0DF6" w:rsidRDefault="00127CA5" w:rsidP="00127CA5"/>
    <w:p w14:paraId="4AE1E7D2" w14:textId="77777777" w:rsidR="00127CA5" w:rsidRPr="007E0DF6" w:rsidRDefault="00127CA5" w:rsidP="00127CA5"/>
    <w:p w14:paraId="5787321D" w14:textId="77777777" w:rsidR="00127CA5" w:rsidRPr="007E0DF6" w:rsidRDefault="00127CA5" w:rsidP="00127CA5"/>
    <w:p w14:paraId="789A5FAB" w14:textId="77777777" w:rsidR="00127CA5" w:rsidRPr="007E0DF6" w:rsidRDefault="00127CA5" w:rsidP="00127CA5"/>
    <w:p w14:paraId="55551ADB" w14:textId="77777777" w:rsidR="00127CA5" w:rsidRPr="007E0DF6" w:rsidRDefault="00127CA5" w:rsidP="00127CA5"/>
    <w:p w14:paraId="3CF42797" w14:textId="77777777" w:rsidR="00127CA5" w:rsidRPr="007E0DF6" w:rsidRDefault="00127CA5" w:rsidP="00127CA5"/>
    <w:p w14:paraId="7D9F9223" w14:textId="77777777" w:rsidR="00127CA5" w:rsidRPr="007E0DF6" w:rsidRDefault="00127CA5" w:rsidP="00127CA5"/>
    <w:p w14:paraId="6DB63116" w14:textId="77777777" w:rsidR="00127CA5" w:rsidRPr="007E0DF6" w:rsidRDefault="00127CA5" w:rsidP="00127CA5"/>
    <w:p w14:paraId="01861A3F" w14:textId="77777777" w:rsidR="00127CA5" w:rsidRPr="007E0DF6" w:rsidRDefault="00127CA5" w:rsidP="00127CA5"/>
    <w:p w14:paraId="10A9A31A" w14:textId="77777777" w:rsidR="00127CA5" w:rsidRPr="007E0DF6" w:rsidRDefault="00127CA5" w:rsidP="00127CA5"/>
    <w:p w14:paraId="56E2E979" w14:textId="77777777" w:rsidR="00127CA5" w:rsidRPr="007E0DF6" w:rsidRDefault="00127CA5" w:rsidP="00127CA5">
      <w:r>
        <w:rPr>
          <w:noProof/>
        </w:rPr>
        <mc:AlternateContent>
          <mc:Choice Requires="wps">
            <w:drawing>
              <wp:anchor distT="0" distB="0" distL="114300" distR="114300" simplePos="0" relativeHeight="251708416" behindDoc="0" locked="0" layoutInCell="1" allowOverlap="1" wp14:anchorId="49BA4646" wp14:editId="1B19C5C9">
                <wp:simplePos x="0" y="0"/>
                <wp:positionH relativeFrom="margin">
                  <wp:align>center</wp:align>
                </wp:positionH>
                <wp:positionV relativeFrom="paragraph">
                  <wp:posOffset>53340</wp:posOffset>
                </wp:positionV>
                <wp:extent cx="4362450" cy="704850"/>
                <wp:effectExtent l="0" t="0" r="19050" b="19050"/>
                <wp:wrapNone/>
                <wp:docPr id="278999333" name="Text Box 3"/>
                <wp:cNvGraphicFramePr/>
                <a:graphic xmlns:a="http://schemas.openxmlformats.org/drawingml/2006/main">
                  <a:graphicData uri="http://schemas.microsoft.com/office/word/2010/wordprocessingShape">
                    <wps:wsp>
                      <wps:cNvSpPr txBox="1"/>
                      <wps:spPr>
                        <a:xfrm>
                          <a:off x="0" y="0"/>
                          <a:ext cx="4362450" cy="704850"/>
                        </a:xfrm>
                        <a:prstGeom prst="rect">
                          <a:avLst/>
                        </a:prstGeom>
                        <a:solidFill>
                          <a:schemeClr val="lt1"/>
                        </a:solidFill>
                        <a:ln w="6350">
                          <a:solidFill>
                            <a:prstClr val="black"/>
                          </a:solidFill>
                        </a:ln>
                      </wps:spPr>
                      <wps:txbx>
                        <w:txbxContent>
                          <w:p w14:paraId="6ACDA484" w14:textId="04FCB080" w:rsidR="00127CA5" w:rsidRDefault="00127CA5" w:rsidP="00127CA5">
                            <w:r>
                              <w:t xml:space="preserve">Abbott Toxicology should be contacted to arrange an onsite test (this is a 24-hour service). Please refer to Abbott Toxicology Information Sheet (Appendix D).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BA4646" id="_x0000_s1031" type="#_x0000_t202" style="position:absolute;margin-left:0;margin-top:4.2pt;width:343.5pt;height:55.5pt;z-index:25170841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" fillcolor="white [3201]" strokeweight=".5pt">
                <v:textbox>
                  <w:txbxContent>
                    <w:p w14:paraId="6ACDA484" w14:textId="04FCB080" w:rsidR="00127CA5" w:rsidRDefault="00127CA5" w:rsidP="00127CA5">
                      <w:r>
                        <w:t xml:space="preserve">Abbott Toxicology should be contacted to arrange an onsite test (this is a 24-hour service). Please refer to Abbott Toxicology Information Sheet (Appendix D). </w:t>
                      </w:r>
                    </w:p>
                  </w:txbxContent>
                </v:textbox>
                <w10:wrap anchorx="margin"/>
              </v:shape>
            </w:pict>
          </mc:Fallback>
        </mc:AlternateContent>
      </w:r>
    </w:p>
    <w:p w14:paraId="5A23A1CE" w14:textId="77777777" w:rsidR="00127CA5" w:rsidRPr="007E0DF6" w:rsidRDefault="00127CA5" w:rsidP="00127CA5"/>
    <w:p w14:paraId="24035213" w14:textId="77777777" w:rsidR="00127CA5" w:rsidRPr="007E0DF6" w:rsidRDefault="00127CA5" w:rsidP="00127CA5"/>
    <w:p w14:paraId="2E706E82" w14:textId="77777777" w:rsidR="00127CA5" w:rsidRPr="007E0DF6" w:rsidRDefault="00127CA5" w:rsidP="00127CA5"/>
    <w:p w14:paraId="2A4C2F45" w14:textId="721487B4" w:rsidR="00127CA5" w:rsidRPr="007E0DF6" w:rsidRDefault="007F4FFF" w:rsidP="00127CA5">
      <w:r>
        <w:rPr>
          <w:noProof/>
        </w:rPr>
        <mc:AlternateContent>
          <mc:Choice Requires="wps">
            <w:drawing>
              <wp:anchor distT="0" distB="0" distL="114300" distR="114300" simplePos="0" relativeHeight="251715584" behindDoc="0" locked="0" layoutInCell="1" allowOverlap="1" wp14:anchorId="03398C98" wp14:editId="08493AF1">
                <wp:simplePos x="0" y="0"/>
                <wp:positionH relativeFrom="margin">
                  <wp:posOffset>3239770</wp:posOffset>
                </wp:positionH>
                <wp:positionV relativeFrom="paragraph">
                  <wp:posOffset>34290</wp:posOffset>
                </wp:positionV>
                <wp:extent cx="0" cy="295275"/>
                <wp:effectExtent l="95250" t="19050" r="95250" b="85725"/>
                <wp:wrapNone/>
                <wp:docPr id="1443070060" name="Straight Arrow Connector 4"/>
                <wp:cNvGraphicFramePr/>
                <a:graphic xmlns:a="http://schemas.openxmlformats.org/drawingml/2006/main">
                  <a:graphicData uri="http://schemas.microsoft.com/office/word/2010/wordprocessingShape">
                    <wps:wsp>
                      <wps:cNvCnPr/>
                      <wps:spPr>
                        <a:xfrm>
                          <a:off x="0" y="0"/>
                          <a:ext cx="0" cy="295275"/>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F4A6A0F" id="Straight Arrow Connector 4" o:spid="_x0000_s1026" type="#_x0000_t32" style="position:absolute;margin-left:255.1pt;margin-top:2.7pt;width:0;height:23.25pt;z-index:2517155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" strokecolor="#4f81bd [3204]" strokeweight="2pt">
                <v:stroke endarrow="block"/>
                <v:shadow on="t" color="black" opacity="24903f" origin=",.5" offset="0,.55556mm"/>
                <w10:wrap anchorx="margin"/>
              </v:shape>
            </w:pict>
          </mc:Fallback>
        </mc:AlternateContent>
      </w:r>
    </w:p>
    <w:p w14:paraId="47BE2CD4" w14:textId="77777777" w:rsidR="00127CA5" w:rsidRPr="007E0DF6" w:rsidRDefault="00127CA5" w:rsidP="00127CA5"/>
    <w:p w14:paraId="65CA94C9" w14:textId="06ECDA1B" w:rsidR="00127CA5" w:rsidRPr="007E0DF6" w:rsidRDefault="007F4FFF" w:rsidP="00127CA5">
      <w:r>
        <w:rPr>
          <w:noProof/>
        </w:rPr>
        <mc:AlternateContent>
          <mc:Choice Requires="wps">
            <w:drawing>
              <wp:anchor distT="0" distB="0" distL="114300" distR="114300" simplePos="0" relativeHeight="251709440" behindDoc="0" locked="0" layoutInCell="1" allowOverlap="1" wp14:anchorId="509D9E48" wp14:editId="4777EFA3">
                <wp:simplePos x="0" y="0"/>
                <wp:positionH relativeFrom="margin">
                  <wp:align>center</wp:align>
                </wp:positionH>
                <wp:positionV relativeFrom="paragraph">
                  <wp:posOffset>8890</wp:posOffset>
                </wp:positionV>
                <wp:extent cx="4362450" cy="504825"/>
                <wp:effectExtent l="0" t="0" r="19050" b="28575"/>
                <wp:wrapNone/>
                <wp:docPr id="958404565" name="Text Box 3"/>
                <wp:cNvGraphicFramePr/>
                <a:graphic xmlns:a="http://schemas.openxmlformats.org/drawingml/2006/main">
                  <a:graphicData uri="http://schemas.microsoft.com/office/word/2010/wordprocessingShape">
                    <wps:wsp>
                      <wps:cNvSpPr txBox="1"/>
                      <wps:spPr>
                        <a:xfrm>
                          <a:off x="0" y="0"/>
                          <a:ext cx="4362450" cy="504825"/>
                        </a:xfrm>
                        <a:prstGeom prst="rect">
                          <a:avLst/>
                        </a:prstGeom>
                        <a:solidFill>
                          <a:schemeClr val="lt1"/>
                        </a:solidFill>
                        <a:ln w="6350">
                          <a:solidFill>
                            <a:prstClr val="black"/>
                          </a:solidFill>
                        </a:ln>
                      </wps:spPr>
                      <wps:txbx>
                        <w:txbxContent>
                          <w:p w14:paraId="02DCA0E5" w14:textId="77777777" w:rsidR="00127CA5" w:rsidRDefault="00127CA5" w:rsidP="00127CA5">
                            <w:r>
                              <w:t>Once the request has been activated a Collecting Officer will be assigned and will aim to attend the site location within 2 hours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9D9E48" id="_x0000_s1032" type="#_x0000_t202" style="position:absolute;margin-left:0;margin-top:.7pt;width:343.5pt;height:39.75pt;z-index:2517094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" fillcolor="white [3201]" strokeweight=".5pt">
                <v:textbox>
                  <w:txbxContent>
                    <w:p w14:paraId="02DCA0E5" w14:textId="77777777" w:rsidR="00127CA5" w:rsidRDefault="00127CA5" w:rsidP="00127CA5">
                      <w:r>
                        <w:t>Once the request has been activated a Collecting Officer will be assigned and will aim to attend the site location within 2 hours</w:t>
                      </w:r>
                    </w:p>
                  </w:txbxContent>
                </v:textbox>
                <w10:wrap anchorx="margin"/>
              </v:shape>
            </w:pict>
          </mc:Fallback>
        </mc:AlternateContent>
      </w:r>
    </w:p>
    <w:p w14:paraId="27BABFB5" w14:textId="77777777" w:rsidR="00127CA5" w:rsidRPr="007E0DF6" w:rsidRDefault="00127CA5" w:rsidP="00127CA5"/>
    <w:p w14:paraId="425950AE" w14:textId="32B4E906" w:rsidR="00127CA5" w:rsidRPr="007E0DF6" w:rsidRDefault="007F4FFF" w:rsidP="00127CA5">
      <w:r>
        <w:rPr>
          <w:noProof/>
        </w:rPr>
        <mc:AlternateContent>
          <mc:Choice Requires="wps">
            <w:drawing>
              <wp:anchor distT="0" distB="0" distL="114300" distR="114300" simplePos="0" relativeHeight="251716608" behindDoc="0" locked="0" layoutInCell="1" allowOverlap="1" wp14:anchorId="604E8E98" wp14:editId="7C23707A">
                <wp:simplePos x="0" y="0"/>
                <wp:positionH relativeFrom="margin">
                  <wp:posOffset>3239770</wp:posOffset>
                </wp:positionH>
                <wp:positionV relativeFrom="paragraph">
                  <wp:posOffset>123825</wp:posOffset>
                </wp:positionV>
                <wp:extent cx="0" cy="295275"/>
                <wp:effectExtent l="95250" t="19050" r="95250" b="85725"/>
                <wp:wrapNone/>
                <wp:docPr id="1963463956" name="Straight Arrow Connector 4"/>
                <wp:cNvGraphicFramePr/>
                <a:graphic xmlns:a="http://schemas.openxmlformats.org/drawingml/2006/main">
                  <a:graphicData uri="http://schemas.microsoft.com/office/word/2010/wordprocessingShape">
                    <wps:wsp>
                      <wps:cNvCnPr/>
                      <wps:spPr>
                        <a:xfrm>
                          <a:off x="0" y="0"/>
                          <a:ext cx="0" cy="295275"/>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F4506AD" id="Straight Arrow Connector 4" o:spid="_x0000_s1026" type="#_x0000_t32" style="position:absolute;margin-left:255.1pt;margin-top:9.75pt;width:0;height:23.25pt;z-index:2517166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" strokecolor="#4f81bd [3204]" strokeweight="2pt">
                <v:stroke endarrow="block"/>
                <v:shadow on="t" color="black" opacity="24903f" origin=",.5" offset="0,.55556mm"/>
                <w10:wrap anchorx="margin"/>
              </v:shape>
            </w:pict>
          </mc:Fallback>
        </mc:AlternateContent>
      </w:r>
    </w:p>
    <w:p w14:paraId="7778F973" w14:textId="77777777" w:rsidR="00127CA5" w:rsidRPr="007E0DF6" w:rsidRDefault="00127CA5" w:rsidP="00127CA5"/>
    <w:p w14:paraId="7706B399" w14:textId="2487E49E" w:rsidR="00127CA5" w:rsidRPr="007E0DF6" w:rsidRDefault="007F4FFF" w:rsidP="00127CA5">
      <w:r>
        <w:rPr>
          <w:noProof/>
        </w:rPr>
        <mc:AlternateContent>
          <mc:Choice Requires="wps">
            <w:drawing>
              <wp:anchor distT="0" distB="0" distL="114300" distR="114300" simplePos="0" relativeHeight="251713536" behindDoc="0" locked="0" layoutInCell="1" allowOverlap="1" wp14:anchorId="74A9460A" wp14:editId="0C5A3E05">
                <wp:simplePos x="0" y="0"/>
                <wp:positionH relativeFrom="margin">
                  <wp:align>center</wp:align>
                </wp:positionH>
                <wp:positionV relativeFrom="paragraph">
                  <wp:posOffset>78105</wp:posOffset>
                </wp:positionV>
                <wp:extent cx="4314825" cy="298450"/>
                <wp:effectExtent l="0" t="0" r="28575" b="25400"/>
                <wp:wrapNone/>
                <wp:docPr id="388366300" name="Text Box 3"/>
                <wp:cNvGraphicFramePr/>
                <a:graphic xmlns:a="http://schemas.openxmlformats.org/drawingml/2006/main">
                  <a:graphicData uri="http://schemas.microsoft.com/office/word/2010/wordprocessingShape">
                    <wps:wsp>
                      <wps:cNvSpPr txBox="1"/>
                      <wps:spPr>
                        <a:xfrm>
                          <a:off x="0" y="0"/>
                          <a:ext cx="4314825" cy="298450"/>
                        </a:xfrm>
                        <a:prstGeom prst="rect">
                          <a:avLst/>
                        </a:prstGeom>
                        <a:solidFill>
                          <a:schemeClr val="lt1"/>
                        </a:solidFill>
                        <a:ln w="6350">
                          <a:solidFill>
                            <a:prstClr val="black"/>
                          </a:solidFill>
                        </a:ln>
                      </wps:spPr>
                      <wps:txbx>
                        <w:txbxContent>
                          <w:p w14:paraId="4772315D" w14:textId="77777777" w:rsidR="00127CA5" w:rsidRPr="003F2BB7" w:rsidRDefault="00127CA5" w:rsidP="00127CA5">
                            <w:r>
                              <w:t>Collecting Officer</w:t>
                            </w:r>
                            <w:r w:rsidRPr="003F2BB7">
                              <w:t xml:space="preserve"> will provide a formal report of findings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A9460A" id="_x0000_s1033" type="#_x0000_t202" style="position:absolute;margin-left:0;margin-top:6.15pt;width:339.75pt;height:23.5pt;z-index:25171353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" fillcolor="white [3201]" strokeweight=".5pt">
                <v:textbox>
                  <w:txbxContent>
                    <w:p w14:paraId="4772315D" w14:textId="77777777" w:rsidR="00127CA5" w:rsidRPr="003F2BB7" w:rsidRDefault="00127CA5" w:rsidP="00127CA5">
                      <w:r>
                        <w:t>Collecting Officer</w:t>
                      </w:r>
                      <w:r w:rsidRPr="003F2BB7">
                        <w:t xml:space="preserve"> will provide a formal report of findings </w:t>
                      </w:r>
                    </w:p>
                  </w:txbxContent>
                </v:textbox>
                <w10:wrap anchorx="margin"/>
              </v:shape>
            </w:pict>
          </mc:Fallback>
        </mc:AlternateContent>
      </w:r>
    </w:p>
    <w:p w14:paraId="5724FA7A" w14:textId="77777777" w:rsidR="00127CA5" w:rsidRPr="007E0DF6" w:rsidRDefault="00127CA5" w:rsidP="00127CA5"/>
    <w:p w14:paraId="40AA0AF0" w14:textId="77777777" w:rsidR="00127CA5" w:rsidRDefault="00127CA5" w:rsidP="00127CA5"/>
    <w:p w14:paraId="2281E1AE" w14:textId="77777777" w:rsidR="001251CF" w:rsidRDefault="001251CF" w:rsidP="00EF064E"/>
    <w:p w14:paraId="2FBC5972" w14:textId="721E7173" w:rsidR="008732B8" w:rsidRDefault="001251CF">
      <w:pPr>
        <w:spacing w:line="240" w:lineRule="auto"/>
      </w:pPr>
      <w:r>
        <w:br w:type="page"/>
      </w:r>
    </w:p>
    <w:p w14:paraId="68109078" w14:textId="77777777" w:rsidR="008732B8" w:rsidRDefault="008732B8" w:rsidP="008732B8">
      <w:pPr>
        <w:pStyle w:val="Heading3"/>
      </w:pPr>
      <w:r>
        <w:lastRenderedPageBreak/>
        <w:t>Appendix D – Abbott Toxicology Information Sheet</w:t>
      </w:r>
    </w:p>
    <w:p w14:paraId="5E832EB9" w14:textId="77777777" w:rsidR="008732B8" w:rsidRDefault="008732B8" w:rsidP="008732B8"/>
    <w:p w14:paraId="69A454F5" w14:textId="77777777" w:rsidR="008732B8" w:rsidRDefault="008732B8" w:rsidP="008732B8">
      <w:pPr>
        <w:rPr>
          <w:rFonts w:ascii="Times New Roman" w:hAnsi="Times New Roman"/>
          <w:color w:val="000000" w:themeColor="text1"/>
        </w:rPr>
      </w:pPr>
    </w:p>
    <w:p w14:paraId="605C2E77" w14:textId="77777777" w:rsidR="008732B8" w:rsidRDefault="008732B8" w:rsidP="008732B8">
      <w:pPr>
        <w:rPr>
          <w:rFonts w:ascii="Times New Roman" w:hAnsi="Times New Roman"/>
          <w:color w:val="000000" w:themeColor="text1"/>
        </w:rPr>
      </w:pPr>
    </w:p>
    <w:p w14:paraId="4B6F87E9" w14:textId="77777777" w:rsidR="008732B8" w:rsidRDefault="008732B8" w:rsidP="008732B8">
      <w:pPr>
        <w:rPr>
          <w:rFonts w:ascii="Times New Roman" w:hAnsi="Times New Roman"/>
          <w:color w:val="000000" w:themeColor="text1"/>
        </w:rPr>
      </w:pPr>
      <w:r>
        <w:rPr>
          <w:noProof/>
        </w:rPr>
        <w:drawing>
          <wp:anchor distT="0" distB="0" distL="114300" distR="114300" simplePos="0" relativeHeight="251718656" behindDoc="0" locked="0" layoutInCell="1" allowOverlap="1" wp14:anchorId="05918E86" wp14:editId="3C155072">
            <wp:simplePos x="0" y="0"/>
            <wp:positionH relativeFrom="page">
              <wp:posOffset>720090</wp:posOffset>
            </wp:positionH>
            <wp:positionV relativeFrom="paragraph">
              <wp:posOffset>-60656</wp:posOffset>
            </wp:positionV>
            <wp:extent cx="836294" cy="958164"/>
            <wp:effectExtent l="0" t="0" r="0" b="0"/>
            <wp:wrapNone/>
            <wp:docPr id="37852926" name="Picture 378529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 name="Picture 100"/>
                    <pic:cNvPicPr>
                      <a:picLocks noChangeArrowheads="1"/>
                    </pic:cNvPicPr>
                  </pic:nvPicPr>
                  <pic:blipFill>
                    <a:blip r:embed="rId36">
                      <a:extLst>
                        <a:ext uri="{28A0092B-C50C-407E-A947-70E740481C1C}">
                          <a14:useLocalDpi xmlns:a14="http://schemas.microsoft.com/office/drawing/2010/main" val="0"/>
                        </a:ext>
                      </a:extLst>
                    </a:blip>
                    <a:srcRect/>
                    <a:stretch>
                      <a:fillRect/>
                    </a:stretch>
                  </pic:blipFill>
                  <pic:spPr>
                    <a:xfrm>
                      <a:off x="0" y="0"/>
                      <a:ext cx="836294" cy="958164"/>
                    </a:xfrm>
                    <a:prstGeom prst="rect">
                      <a:avLst/>
                    </a:prstGeom>
                    <a:noFill/>
                  </pic:spPr>
                </pic:pic>
              </a:graphicData>
            </a:graphic>
          </wp:anchor>
        </w:drawing>
      </w:r>
    </w:p>
    <w:p w14:paraId="10BDD914" w14:textId="77777777" w:rsidR="008732B8" w:rsidRDefault="008732B8" w:rsidP="008732B8">
      <w:pPr>
        <w:rPr>
          <w:rFonts w:ascii="Times New Roman" w:hAnsi="Times New Roman"/>
          <w:color w:val="000000" w:themeColor="text1"/>
        </w:rPr>
      </w:pPr>
    </w:p>
    <w:p w14:paraId="5E3D892A" w14:textId="77777777" w:rsidR="008732B8" w:rsidRDefault="008732B8" w:rsidP="008732B8">
      <w:pPr>
        <w:rPr>
          <w:rFonts w:ascii="Times New Roman" w:hAnsi="Times New Roman"/>
          <w:color w:val="000000" w:themeColor="text1"/>
        </w:rPr>
      </w:pPr>
    </w:p>
    <w:p w14:paraId="79C3F33C" w14:textId="77777777" w:rsidR="008732B8" w:rsidRDefault="008732B8" w:rsidP="008732B8">
      <w:pPr>
        <w:rPr>
          <w:rFonts w:ascii="Times New Roman" w:hAnsi="Times New Roman"/>
          <w:color w:val="000000" w:themeColor="text1"/>
        </w:rPr>
      </w:pPr>
    </w:p>
    <w:p w14:paraId="6D5742F9" w14:textId="77777777" w:rsidR="008732B8" w:rsidRDefault="008732B8" w:rsidP="008732B8">
      <w:pPr>
        <w:rPr>
          <w:rFonts w:ascii="Times New Roman" w:hAnsi="Times New Roman"/>
          <w:color w:val="000000" w:themeColor="text1"/>
        </w:rPr>
      </w:pPr>
    </w:p>
    <w:p w14:paraId="47B1462A" w14:textId="77777777" w:rsidR="008732B8" w:rsidRDefault="008732B8" w:rsidP="008732B8">
      <w:pPr>
        <w:rPr>
          <w:rFonts w:ascii="Times New Roman" w:hAnsi="Times New Roman"/>
          <w:color w:val="000000" w:themeColor="text1"/>
        </w:rPr>
      </w:pPr>
    </w:p>
    <w:p w14:paraId="76DD8EE6" w14:textId="77777777" w:rsidR="008732B8" w:rsidRDefault="008732B8" w:rsidP="008732B8">
      <w:pPr>
        <w:spacing w:line="499" w:lineRule="exact"/>
        <w:ind w:left="612"/>
        <w:rPr>
          <w:rFonts w:ascii="Times New Roman" w:hAnsi="Times New Roman"/>
          <w:color w:val="010302"/>
        </w:rPr>
      </w:pPr>
      <w:r>
        <w:rPr>
          <w:rFonts w:ascii="Calibri" w:eastAsia="Calibri" w:hAnsi="Calibri" w:cs="Calibri"/>
          <w:b/>
          <w:bCs/>
          <w:color w:val="000000"/>
          <w:sz w:val="50"/>
          <w:szCs w:val="50"/>
          <w:lang w:bidi="en-US"/>
        </w:rPr>
        <w:t>UK AND EIRE</w:t>
      </w:r>
      <w:r>
        <w:rPr>
          <w:rFonts w:ascii="Calibri" w:eastAsia="Calibri" w:hAnsi="Calibri" w:cs="Calibri"/>
          <w:b/>
          <w:bCs/>
          <w:color w:val="000000"/>
          <w:spacing w:val="2"/>
          <w:sz w:val="50"/>
          <w:szCs w:val="50"/>
          <w:lang w:bidi="en-US"/>
        </w:rPr>
        <w:t xml:space="preserve"> </w:t>
      </w:r>
      <w:r>
        <w:rPr>
          <w:rFonts w:ascii="Calibri" w:eastAsia="Calibri" w:hAnsi="Calibri" w:cs="Calibri"/>
          <w:b/>
          <w:bCs/>
          <w:color w:val="000000"/>
          <w:sz w:val="50"/>
          <w:szCs w:val="50"/>
          <w:lang w:bidi="en-US"/>
        </w:rPr>
        <w:t>EMER</w:t>
      </w:r>
      <w:r>
        <w:rPr>
          <w:rFonts w:ascii="Calibri" w:eastAsia="Calibri" w:hAnsi="Calibri" w:cs="Calibri"/>
          <w:b/>
          <w:bCs/>
          <w:color w:val="000000"/>
          <w:spacing w:val="1"/>
          <w:sz w:val="50"/>
          <w:szCs w:val="50"/>
          <w:lang w:bidi="en-US"/>
        </w:rPr>
        <w:t>G</w:t>
      </w:r>
      <w:r>
        <w:rPr>
          <w:rFonts w:ascii="Calibri" w:eastAsia="Calibri" w:hAnsi="Calibri" w:cs="Calibri"/>
          <w:b/>
          <w:bCs/>
          <w:color w:val="000000"/>
          <w:spacing w:val="-1"/>
          <w:sz w:val="50"/>
          <w:szCs w:val="50"/>
          <w:lang w:bidi="en-US"/>
        </w:rPr>
        <w:t>ENCY RESP</w:t>
      </w:r>
      <w:r>
        <w:rPr>
          <w:rFonts w:ascii="Calibri" w:eastAsia="Calibri" w:hAnsi="Calibri" w:cs="Calibri"/>
          <w:b/>
          <w:bCs/>
          <w:color w:val="000000"/>
          <w:spacing w:val="1"/>
          <w:sz w:val="50"/>
          <w:szCs w:val="50"/>
          <w:lang w:bidi="en-US"/>
        </w:rPr>
        <w:t>ON</w:t>
      </w:r>
      <w:r>
        <w:rPr>
          <w:rFonts w:ascii="Calibri" w:eastAsia="Calibri" w:hAnsi="Calibri" w:cs="Calibri"/>
          <w:b/>
          <w:bCs/>
          <w:color w:val="000000"/>
          <w:spacing w:val="-2"/>
          <w:sz w:val="50"/>
          <w:szCs w:val="50"/>
          <w:lang w:bidi="en-US"/>
        </w:rPr>
        <w:t>SE SERVICE</w:t>
      </w:r>
      <w:r>
        <w:rPr>
          <w:rFonts w:ascii="Times New Roman" w:hAnsi="Times New Roman"/>
          <w:sz w:val="50"/>
          <w:szCs w:val="50"/>
        </w:rPr>
        <w:t xml:space="preserve"> </w:t>
      </w:r>
    </w:p>
    <w:p w14:paraId="2CBFFEFF" w14:textId="77777777" w:rsidR="008732B8" w:rsidRDefault="008732B8" w:rsidP="008732B8">
      <w:pPr>
        <w:spacing w:before="260" w:line="300" w:lineRule="exact"/>
        <w:ind w:left="612"/>
        <w:rPr>
          <w:rFonts w:ascii="Times New Roman" w:hAnsi="Times New Roman"/>
          <w:color w:val="010302"/>
        </w:rPr>
      </w:pPr>
      <w:r>
        <w:rPr>
          <w:rFonts w:ascii="Calibri" w:eastAsia="Calibri" w:hAnsi="Calibri" w:cs="Calibri"/>
          <w:b/>
          <w:bCs/>
          <w:color w:val="000000"/>
          <w:sz w:val="30"/>
          <w:szCs w:val="30"/>
          <w:lang w:bidi="en-US"/>
        </w:rPr>
        <w:t xml:space="preserve">USER GUIDE  </w:t>
      </w:r>
    </w:p>
    <w:p w14:paraId="5CA656C6" w14:textId="56B2DCD0" w:rsidR="008732B8" w:rsidRDefault="008732B8" w:rsidP="008732B8">
      <w:pPr>
        <w:spacing w:before="163" w:line="245" w:lineRule="exact"/>
        <w:ind w:left="612" w:right="685"/>
        <w:rPr>
          <w:rFonts w:ascii="Times New Roman" w:hAnsi="Times New Roman"/>
          <w:color w:val="010302"/>
        </w:rPr>
      </w:pPr>
      <w:r>
        <w:rPr>
          <w:rFonts w:ascii="Georgia" w:eastAsia="Georgia" w:hAnsi="Georgia" w:cs="Georgia"/>
          <w:color w:val="000000"/>
          <w:sz w:val="20"/>
          <w:szCs w:val="20"/>
          <w:lang w:bidi="en-US"/>
        </w:rPr>
        <w:t>We o</w:t>
      </w:r>
      <w:r>
        <w:rPr>
          <w:rFonts w:ascii="Georgia" w:eastAsia="Georgia" w:hAnsi="Georgia" w:cs="Georgia"/>
          <w:color w:val="000000"/>
          <w:spacing w:val="1"/>
          <w:sz w:val="20"/>
          <w:szCs w:val="20"/>
          <w:lang w:bidi="en-US"/>
        </w:rPr>
        <w:t>p</w:t>
      </w:r>
      <w:r>
        <w:rPr>
          <w:rFonts w:ascii="Georgia" w:eastAsia="Georgia" w:hAnsi="Georgia" w:cs="Georgia"/>
          <w:color w:val="000000"/>
          <w:sz w:val="20"/>
          <w:szCs w:val="20"/>
          <w:lang w:bidi="en-US"/>
        </w:rPr>
        <w:t xml:space="preserve">erate a </w:t>
      </w:r>
      <w:r>
        <w:rPr>
          <w:rFonts w:ascii="Georgia" w:eastAsia="Georgia" w:hAnsi="Georgia" w:cs="Georgia"/>
          <w:color w:val="000000"/>
          <w:spacing w:val="1"/>
          <w:sz w:val="20"/>
          <w:szCs w:val="20"/>
          <w:lang w:bidi="en-US"/>
        </w:rPr>
        <w:t>24</w:t>
      </w:r>
      <w:r>
        <w:rPr>
          <w:rFonts w:ascii="Georgia" w:eastAsia="Georgia" w:hAnsi="Georgia" w:cs="Georgia"/>
          <w:color w:val="000000"/>
          <w:sz w:val="20"/>
          <w:szCs w:val="20"/>
          <w:lang w:bidi="en-US"/>
        </w:rPr>
        <w:t>-hour U</w:t>
      </w:r>
      <w:r>
        <w:rPr>
          <w:rFonts w:ascii="Georgia" w:eastAsia="Georgia" w:hAnsi="Georgia" w:cs="Georgia"/>
          <w:color w:val="000000"/>
          <w:spacing w:val="1"/>
          <w:sz w:val="20"/>
          <w:szCs w:val="20"/>
          <w:lang w:bidi="en-US"/>
        </w:rPr>
        <w:t>K</w:t>
      </w:r>
      <w:r>
        <w:rPr>
          <w:rFonts w:ascii="Georgia" w:eastAsia="Georgia" w:hAnsi="Georgia" w:cs="Georgia"/>
          <w:color w:val="000000"/>
          <w:spacing w:val="2"/>
          <w:sz w:val="20"/>
          <w:szCs w:val="20"/>
          <w:lang w:bidi="en-US"/>
        </w:rPr>
        <w:t xml:space="preserve"> </w:t>
      </w:r>
      <w:r>
        <w:rPr>
          <w:rFonts w:ascii="Georgia" w:eastAsia="Georgia" w:hAnsi="Georgia" w:cs="Georgia"/>
          <w:color w:val="000000"/>
          <w:sz w:val="20"/>
          <w:szCs w:val="20"/>
          <w:lang w:bidi="en-US"/>
        </w:rPr>
        <w:t>Mainland</w:t>
      </w:r>
      <w:r>
        <w:rPr>
          <w:rFonts w:ascii="Georgia" w:eastAsia="Georgia" w:hAnsi="Georgia" w:cs="Georgia"/>
          <w:color w:val="000000"/>
          <w:spacing w:val="2"/>
          <w:sz w:val="20"/>
          <w:szCs w:val="20"/>
          <w:lang w:bidi="en-US"/>
        </w:rPr>
        <w:t xml:space="preserve"> </w:t>
      </w:r>
      <w:r>
        <w:rPr>
          <w:rFonts w:ascii="Georgia" w:eastAsia="Georgia" w:hAnsi="Georgia" w:cs="Georgia"/>
          <w:color w:val="000000"/>
          <w:sz w:val="20"/>
          <w:szCs w:val="20"/>
          <w:lang w:bidi="en-US"/>
        </w:rPr>
        <w:t>and</w:t>
      </w:r>
      <w:r>
        <w:rPr>
          <w:rFonts w:ascii="Georgia" w:eastAsia="Georgia" w:hAnsi="Georgia" w:cs="Georgia"/>
          <w:color w:val="000000"/>
          <w:spacing w:val="2"/>
          <w:sz w:val="20"/>
          <w:szCs w:val="20"/>
          <w:lang w:bidi="en-US"/>
        </w:rPr>
        <w:t xml:space="preserve"> </w:t>
      </w:r>
      <w:r>
        <w:rPr>
          <w:rFonts w:ascii="Georgia" w:eastAsia="Georgia" w:hAnsi="Georgia" w:cs="Georgia"/>
          <w:color w:val="000000"/>
          <w:spacing w:val="-1"/>
          <w:sz w:val="20"/>
          <w:szCs w:val="20"/>
          <w:lang w:bidi="en-US"/>
        </w:rPr>
        <w:t>Eir</w:t>
      </w:r>
      <w:r>
        <w:rPr>
          <w:rFonts w:ascii="Georgia" w:eastAsia="Georgia" w:hAnsi="Georgia" w:cs="Georgia"/>
          <w:color w:val="000000"/>
          <w:spacing w:val="1"/>
          <w:sz w:val="20"/>
          <w:szCs w:val="20"/>
          <w:lang w:bidi="en-US"/>
        </w:rPr>
        <w:t>e</w:t>
      </w:r>
      <w:r>
        <w:rPr>
          <w:rFonts w:ascii="Georgia" w:eastAsia="Georgia" w:hAnsi="Georgia" w:cs="Georgia"/>
          <w:color w:val="000000"/>
          <w:sz w:val="20"/>
          <w:szCs w:val="20"/>
          <w:lang w:bidi="en-US"/>
        </w:rPr>
        <w:t xml:space="preserve"> E</w:t>
      </w:r>
      <w:r>
        <w:rPr>
          <w:rFonts w:ascii="Georgia" w:eastAsia="Georgia" w:hAnsi="Georgia" w:cs="Georgia"/>
          <w:color w:val="000000"/>
          <w:spacing w:val="1"/>
          <w:sz w:val="20"/>
          <w:szCs w:val="20"/>
          <w:lang w:bidi="en-US"/>
        </w:rPr>
        <w:t>m</w:t>
      </w:r>
      <w:r>
        <w:rPr>
          <w:rFonts w:ascii="Georgia" w:eastAsia="Georgia" w:hAnsi="Georgia" w:cs="Georgia"/>
          <w:color w:val="000000"/>
          <w:sz w:val="20"/>
          <w:szCs w:val="20"/>
          <w:lang w:bidi="en-US"/>
        </w:rPr>
        <w:t>er</w:t>
      </w:r>
      <w:r>
        <w:rPr>
          <w:rFonts w:ascii="Georgia" w:eastAsia="Georgia" w:hAnsi="Georgia" w:cs="Georgia"/>
          <w:color w:val="000000"/>
          <w:spacing w:val="1"/>
          <w:sz w:val="20"/>
          <w:szCs w:val="20"/>
          <w:lang w:bidi="en-US"/>
        </w:rPr>
        <w:t>ge</w:t>
      </w:r>
      <w:r>
        <w:rPr>
          <w:rFonts w:ascii="Georgia" w:eastAsia="Georgia" w:hAnsi="Georgia" w:cs="Georgia"/>
          <w:color w:val="000000"/>
          <w:sz w:val="20"/>
          <w:szCs w:val="20"/>
          <w:lang w:bidi="en-US"/>
        </w:rPr>
        <w:t>ncy Re</w:t>
      </w:r>
      <w:r>
        <w:rPr>
          <w:rFonts w:ascii="Georgia" w:eastAsia="Georgia" w:hAnsi="Georgia" w:cs="Georgia"/>
          <w:color w:val="000000"/>
          <w:spacing w:val="1"/>
          <w:sz w:val="20"/>
          <w:szCs w:val="20"/>
          <w:lang w:bidi="en-US"/>
        </w:rPr>
        <w:t>s</w:t>
      </w:r>
      <w:r>
        <w:rPr>
          <w:rFonts w:ascii="Georgia" w:eastAsia="Georgia" w:hAnsi="Georgia" w:cs="Georgia"/>
          <w:color w:val="000000"/>
          <w:sz w:val="20"/>
          <w:szCs w:val="20"/>
          <w:lang w:bidi="en-US"/>
        </w:rPr>
        <w:t>ponse Se</w:t>
      </w:r>
      <w:r>
        <w:rPr>
          <w:rFonts w:ascii="Georgia" w:eastAsia="Georgia" w:hAnsi="Georgia" w:cs="Georgia"/>
          <w:color w:val="000000"/>
          <w:spacing w:val="1"/>
          <w:sz w:val="20"/>
          <w:szCs w:val="20"/>
          <w:lang w:bidi="en-US"/>
        </w:rPr>
        <w:t>r</w:t>
      </w:r>
      <w:r>
        <w:rPr>
          <w:rFonts w:ascii="Georgia" w:eastAsia="Georgia" w:hAnsi="Georgia" w:cs="Georgia"/>
          <w:color w:val="000000"/>
          <w:sz w:val="20"/>
          <w:szCs w:val="20"/>
          <w:lang w:bidi="en-US"/>
        </w:rPr>
        <w:t>vice to co</w:t>
      </w:r>
      <w:r>
        <w:rPr>
          <w:rFonts w:ascii="Georgia" w:eastAsia="Georgia" w:hAnsi="Georgia" w:cs="Georgia"/>
          <w:color w:val="000000"/>
          <w:spacing w:val="2"/>
          <w:sz w:val="20"/>
          <w:szCs w:val="20"/>
          <w:lang w:bidi="en-US"/>
        </w:rPr>
        <w:t>l</w:t>
      </w:r>
      <w:r>
        <w:rPr>
          <w:rFonts w:ascii="Georgia" w:eastAsia="Georgia" w:hAnsi="Georgia" w:cs="Georgia"/>
          <w:color w:val="000000"/>
          <w:sz w:val="20"/>
          <w:szCs w:val="20"/>
          <w:lang w:bidi="en-US"/>
        </w:rPr>
        <w:t>lec</w:t>
      </w:r>
      <w:r>
        <w:rPr>
          <w:rFonts w:ascii="Georgia" w:eastAsia="Georgia" w:hAnsi="Georgia" w:cs="Georgia"/>
          <w:color w:val="000000"/>
          <w:spacing w:val="1"/>
          <w:sz w:val="20"/>
          <w:szCs w:val="20"/>
          <w:lang w:bidi="en-US"/>
        </w:rPr>
        <w:t>t</w:t>
      </w:r>
      <w:r>
        <w:rPr>
          <w:rFonts w:ascii="Georgia" w:eastAsia="Georgia" w:hAnsi="Georgia" w:cs="Georgia"/>
          <w:color w:val="000000"/>
          <w:spacing w:val="-1"/>
          <w:sz w:val="20"/>
          <w:szCs w:val="20"/>
          <w:lang w:bidi="en-US"/>
        </w:rPr>
        <w:t xml:space="preserve"> samples for dr</w:t>
      </w:r>
      <w:r>
        <w:rPr>
          <w:rFonts w:ascii="Georgia" w:eastAsia="Georgia" w:hAnsi="Georgia" w:cs="Georgia"/>
          <w:color w:val="000000"/>
          <w:spacing w:val="2"/>
          <w:sz w:val="20"/>
          <w:szCs w:val="20"/>
          <w:lang w:bidi="en-US"/>
        </w:rPr>
        <w:t>u</w:t>
      </w:r>
      <w:r>
        <w:rPr>
          <w:rFonts w:ascii="Georgia" w:eastAsia="Georgia" w:hAnsi="Georgia" w:cs="Georgia"/>
          <w:color w:val="000000"/>
          <w:sz w:val="20"/>
          <w:szCs w:val="20"/>
          <w:lang w:bidi="en-US"/>
        </w:rPr>
        <w:t>g and alcohol testing</w:t>
      </w:r>
      <w:r>
        <w:rPr>
          <w:rFonts w:ascii="Georgia" w:eastAsia="Georgia" w:hAnsi="Georgia" w:cs="Georgia"/>
          <w:color w:val="000000"/>
          <w:spacing w:val="1"/>
          <w:sz w:val="20"/>
          <w:szCs w:val="20"/>
          <w:lang w:bidi="en-US"/>
        </w:rPr>
        <w:t>.</w:t>
      </w:r>
      <w:r>
        <w:rPr>
          <w:rFonts w:ascii="Georgia" w:eastAsia="Georgia" w:hAnsi="Georgia" w:cs="Georgia"/>
          <w:color w:val="000000"/>
          <w:spacing w:val="2"/>
          <w:sz w:val="20"/>
          <w:szCs w:val="20"/>
          <w:lang w:bidi="en-US"/>
        </w:rPr>
        <w:t xml:space="preserve"> </w:t>
      </w:r>
      <w:r>
        <w:rPr>
          <w:rFonts w:ascii="Georgia" w:eastAsia="Georgia" w:hAnsi="Georgia" w:cs="Georgia"/>
          <w:color w:val="181717"/>
          <w:sz w:val="20"/>
          <w:szCs w:val="20"/>
          <w:lang w:bidi="en-US"/>
        </w:rPr>
        <w:t>We a</w:t>
      </w:r>
      <w:r>
        <w:rPr>
          <w:rFonts w:ascii="Georgia" w:eastAsia="Georgia" w:hAnsi="Georgia" w:cs="Georgia"/>
          <w:color w:val="181717"/>
          <w:spacing w:val="2"/>
          <w:sz w:val="20"/>
          <w:szCs w:val="20"/>
          <w:lang w:bidi="en-US"/>
        </w:rPr>
        <w:t>r</w:t>
      </w:r>
      <w:r>
        <w:rPr>
          <w:rFonts w:ascii="Georgia" w:eastAsia="Georgia" w:hAnsi="Georgia" w:cs="Georgia"/>
          <w:color w:val="181717"/>
          <w:sz w:val="20"/>
          <w:szCs w:val="20"/>
          <w:lang w:bidi="en-US"/>
        </w:rPr>
        <w:t xml:space="preserve">e on </w:t>
      </w:r>
      <w:r>
        <w:rPr>
          <w:rFonts w:ascii="Georgia" w:eastAsia="Georgia" w:hAnsi="Georgia" w:cs="Georgia"/>
          <w:color w:val="181717"/>
          <w:spacing w:val="3"/>
          <w:sz w:val="20"/>
          <w:szCs w:val="20"/>
          <w:lang w:bidi="en-US"/>
        </w:rPr>
        <w:t>c</w:t>
      </w:r>
      <w:r>
        <w:rPr>
          <w:rFonts w:ascii="Georgia" w:eastAsia="Georgia" w:hAnsi="Georgia" w:cs="Georgia"/>
          <w:color w:val="181717"/>
          <w:spacing w:val="-1"/>
          <w:sz w:val="20"/>
          <w:szCs w:val="20"/>
          <w:lang w:bidi="en-US"/>
        </w:rPr>
        <w:t>all around the clock,</w:t>
      </w:r>
      <w:r>
        <w:rPr>
          <w:rFonts w:ascii="Georgia" w:eastAsia="Georgia" w:hAnsi="Georgia" w:cs="Georgia"/>
          <w:color w:val="181717"/>
          <w:spacing w:val="2"/>
          <w:sz w:val="20"/>
          <w:szCs w:val="20"/>
          <w:lang w:bidi="en-US"/>
        </w:rPr>
        <w:t xml:space="preserve"> </w:t>
      </w:r>
      <w:r>
        <w:rPr>
          <w:rFonts w:ascii="Georgia" w:eastAsia="Georgia" w:hAnsi="Georgia" w:cs="Georgia"/>
          <w:color w:val="181717"/>
          <w:sz w:val="20"/>
          <w:szCs w:val="20"/>
          <w:lang w:bidi="en-US"/>
        </w:rPr>
        <w:t>ever</w:t>
      </w:r>
      <w:r>
        <w:rPr>
          <w:rFonts w:ascii="Georgia" w:eastAsia="Georgia" w:hAnsi="Georgia" w:cs="Georgia"/>
          <w:color w:val="181717"/>
          <w:spacing w:val="2"/>
          <w:sz w:val="20"/>
          <w:szCs w:val="20"/>
          <w:lang w:bidi="en-US"/>
        </w:rPr>
        <w:t xml:space="preserve">y </w:t>
      </w:r>
      <w:r>
        <w:rPr>
          <w:rFonts w:ascii="Georgia" w:eastAsia="Georgia" w:hAnsi="Georgia" w:cs="Georgia"/>
          <w:color w:val="181717"/>
          <w:sz w:val="20"/>
          <w:szCs w:val="20"/>
          <w:lang w:bidi="en-US"/>
        </w:rPr>
        <w:t>day of the year to</w:t>
      </w:r>
      <w:r>
        <w:rPr>
          <w:rFonts w:ascii="Georgia" w:eastAsia="Georgia" w:hAnsi="Georgia" w:cs="Georgia"/>
          <w:color w:val="181717"/>
          <w:spacing w:val="2"/>
          <w:sz w:val="20"/>
          <w:szCs w:val="20"/>
          <w:lang w:bidi="en-US"/>
        </w:rPr>
        <w:t xml:space="preserve"> </w:t>
      </w:r>
      <w:r>
        <w:rPr>
          <w:rFonts w:ascii="Georgia" w:eastAsia="Georgia" w:hAnsi="Georgia" w:cs="Georgia"/>
          <w:color w:val="181717"/>
          <w:sz w:val="20"/>
          <w:szCs w:val="20"/>
          <w:lang w:bidi="en-US"/>
        </w:rPr>
        <w:t>help you</w:t>
      </w:r>
      <w:r>
        <w:rPr>
          <w:rFonts w:ascii="Georgia" w:eastAsia="Georgia" w:hAnsi="Georgia" w:cs="Georgia"/>
          <w:color w:val="181717"/>
          <w:spacing w:val="7"/>
          <w:sz w:val="20"/>
          <w:szCs w:val="20"/>
          <w:lang w:bidi="en-US"/>
        </w:rPr>
        <w:t xml:space="preserve"> </w:t>
      </w:r>
      <w:r>
        <w:rPr>
          <w:rFonts w:ascii="Georgia" w:eastAsia="Georgia" w:hAnsi="Georgia" w:cs="Georgia"/>
          <w:color w:val="181717"/>
          <w:spacing w:val="-1"/>
          <w:sz w:val="20"/>
          <w:szCs w:val="20"/>
          <w:lang w:bidi="en-US"/>
        </w:rPr>
        <w:t xml:space="preserve">comply </w:t>
      </w:r>
      <w:r>
        <w:rPr>
          <w:rFonts w:ascii="Georgia" w:eastAsia="Georgia" w:hAnsi="Georgia" w:cs="Georgia"/>
          <w:color w:val="181717"/>
          <w:spacing w:val="2"/>
          <w:sz w:val="20"/>
          <w:szCs w:val="20"/>
          <w:lang w:bidi="en-US"/>
        </w:rPr>
        <w:t>w</w:t>
      </w:r>
      <w:r>
        <w:rPr>
          <w:rFonts w:ascii="Georgia" w:eastAsia="Georgia" w:hAnsi="Georgia" w:cs="Georgia"/>
          <w:color w:val="181717"/>
          <w:sz w:val="20"/>
          <w:szCs w:val="20"/>
          <w:lang w:bidi="en-US"/>
        </w:rPr>
        <w:t xml:space="preserve">ith </w:t>
      </w:r>
      <w:r>
        <w:rPr>
          <w:rFonts w:ascii="Georgia" w:eastAsia="Georgia" w:hAnsi="Georgia" w:cs="Georgia"/>
          <w:color w:val="181717"/>
          <w:spacing w:val="1"/>
          <w:sz w:val="20"/>
          <w:szCs w:val="20"/>
          <w:lang w:bidi="en-US"/>
        </w:rPr>
        <w:t>i</w:t>
      </w:r>
      <w:r>
        <w:rPr>
          <w:rFonts w:ascii="Georgia" w:eastAsia="Georgia" w:hAnsi="Georgia" w:cs="Georgia"/>
          <w:color w:val="181717"/>
          <w:sz w:val="20"/>
          <w:szCs w:val="20"/>
          <w:lang w:bidi="en-US"/>
        </w:rPr>
        <w:t>nternationa</w:t>
      </w:r>
      <w:r>
        <w:rPr>
          <w:rFonts w:ascii="Georgia" w:eastAsia="Georgia" w:hAnsi="Georgia" w:cs="Georgia"/>
          <w:color w:val="181717"/>
          <w:spacing w:val="3"/>
          <w:sz w:val="20"/>
          <w:szCs w:val="20"/>
          <w:lang w:bidi="en-US"/>
        </w:rPr>
        <w:t>l</w:t>
      </w:r>
      <w:r>
        <w:rPr>
          <w:rFonts w:ascii="Georgia" w:eastAsia="Georgia" w:hAnsi="Georgia" w:cs="Georgia"/>
          <w:color w:val="181717"/>
          <w:sz w:val="20"/>
          <w:szCs w:val="20"/>
          <w:lang w:bidi="en-US"/>
        </w:rPr>
        <w:t>,</w:t>
      </w:r>
      <w:r>
        <w:rPr>
          <w:rFonts w:ascii="Times New Roman" w:hAnsi="Times New Roman"/>
          <w:sz w:val="20"/>
          <w:szCs w:val="20"/>
        </w:rPr>
        <w:t xml:space="preserve"> </w:t>
      </w:r>
      <w:r>
        <w:rPr>
          <w:rFonts w:ascii="Georgia" w:eastAsia="Georgia" w:hAnsi="Georgia" w:cs="Georgia"/>
          <w:color w:val="181717"/>
          <w:sz w:val="20"/>
          <w:szCs w:val="20"/>
          <w:lang w:bidi="en-US"/>
        </w:rPr>
        <w:t>local and commercial r</w:t>
      </w:r>
      <w:r>
        <w:rPr>
          <w:rFonts w:ascii="Georgia" w:eastAsia="Georgia" w:hAnsi="Georgia" w:cs="Georgia"/>
          <w:color w:val="181717"/>
          <w:spacing w:val="1"/>
          <w:sz w:val="20"/>
          <w:szCs w:val="20"/>
          <w:lang w:bidi="en-US"/>
        </w:rPr>
        <w:t>e</w:t>
      </w:r>
      <w:r>
        <w:rPr>
          <w:rFonts w:ascii="Georgia" w:eastAsia="Georgia" w:hAnsi="Georgia" w:cs="Georgia"/>
          <w:color w:val="181717"/>
          <w:sz w:val="20"/>
          <w:szCs w:val="20"/>
          <w:lang w:bidi="en-US"/>
        </w:rPr>
        <w:t>qu</w:t>
      </w:r>
      <w:r>
        <w:rPr>
          <w:rFonts w:ascii="Georgia" w:eastAsia="Georgia" w:hAnsi="Georgia" w:cs="Georgia"/>
          <w:color w:val="181717"/>
          <w:spacing w:val="1"/>
          <w:sz w:val="20"/>
          <w:szCs w:val="20"/>
          <w:lang w:bidi="en-US"/>
        </w:rPr>
        <w:t>i</w:t>
      </w:r>
      <w:r>
        <w:rPr>
          <w:rFonts w:ascii="Georgia" w:eastAsia="Georgia" w:hAnsi="Georgia" w:cs="Georgia"/>
          <w:color w:val="181717"/>
          <w:sz w:val="20"/>
          <w:szCs w:val="20"/>
          <w:lang w:bidi="en-US"/>
        </w:rPr>
        <w:t>rements fo</w:t>
      </w:r>
      <w:r>
        <w:rPr>
          <w:rFonts w:ascii="Georgia" w:eastAsia="Georgia" w:hAnsi="Georgia" w:cs="Georgia"/>
          <w:color w:val="181717"/>
          <w:spacing w:val="2"/>
          <w:sz w:val="20"/>
          <w:szCs w:val="20"/>
          <w:lang w:bidi="en-US"/>
        </w:rPr>
        <w:t>r</w:t>
      </w:r>
      <w:r>
        <w:rPr>
          <w:rFonts w:ascii="Georgia" w:eastAsia="Georgia" w:hAnsi="Georgia" w:cs="Georgia"/>
          <w:color w:val="181717"/>
          <w:sz w:val="20"/>
          <w:szCs w:val="20"/>
          <w:lang w:bidi="en-US"/>
        </w:rPr>
        <w:t xml:space="preserve"> controlling </w:t>
      </w:r>
      <w:r>
        <w:rPr>
          <w:rFonts w:ascii="Georgia" w:eastAsia="Georgia" w:hAnsi="Georgia" w:cs="Georgia"/>
          <w:color w:val="181717"/>
          <w:spacing w:val="2"/>
          <w:sz w:val="20"/>
          <w:szCs w:val="20"/>
          <w:lang w:bidi="en-US"/>
        </w:rPr>
        <w:t>t</w:t>
      </w:r>
      <w:r>
        <w:rPr>
          <w:rFonts w:ascii="Georgia" w:eastAsia="Georgia" w:hAnsi="Georgia" w:cs="Georgia"/>
          <w:color w:val="181717"/>
          <w:sz w:val="20"/>
          <w:szCs w:val="20"/>
          <w:lang w:bidi="en-US"/>
        </w:rPr>
        <w:t>he</w:t>
      </w:r>
      <w:r>
        <w:rPr>
          <w:rFonts w:ascii="Georgia" w:eastAsia="Georgia" w:hAnsi="Georgia" w:cs="Georgia"/>
          <w:color w:val="181717"/>
          <w:spacing w:val="1"/>
          <w:sz w:val="20"/>
          <w:szCs w:val="20"/>
          <w:lang w:bidi="en-US"/>
        </w:rPr>
        <w:t xml:space="preserve"> </w:t>
      </w:r>
      <w:r>
        <w:rPr>
          <w:rFonts w:ascii="Georgia" w:eastAsia="Georgia" w:hAnsi="Georgia" w:cs="Georgia"/>
          <w:color w:val="181717"/>
          <w:sz w:val="20"/>
          <w:szCs w:val="20"/>
          <w:lang w:bidi="en-US"/>
        </w:rPr>
        <w:t>use of alcohol and drug</w:t>
      </w:r>
      <w:r>
        <w:rPr>
          <w:rFonts w:ascii="Georgia" w:eastAsia="Georgia" w:hAnsi="Georgia" w:cs="Georgia"/>
          <w:color w:val="181717"/>
          <w:spacing w:val="2"/>
          <w:sz w:val="20"/>
          <w:szCs w:val="20"/>
          <w:lang w:bidi="en-US"/>
        </w:rPr>
        <w:t>s</w:t>
      </w:r>
      <w:r>
        <w:rPr>
          <w:rFonts w:ascii="Georgia" w:eastAsia="Georgia" w:hAnsi="Georgia" w:cs="Georgia"/>
          <w:color w:val="181717"/>
          <w:spacing w:val="9"/>
          <w:sz w:val="20"/>
          <w:szCs w:val="20"/>
          <w:lang w:bidi="en-US"/>
        </w:rPr>
        <w:t>.</w:t>
      </w:r>
      <w:r>
        <w:rPr>
          <w:rFonts w:ascii="Georgia" w:eastAsia="Georgia" w:hAnsi="Georgia" w:cs="Georgia"/>
          <w:color w:val="181717"/>
          <w:sz w:val="20"/>
          <w:szCs w:val="20"/>
          <w:lang w:bidi="en-US"/>
        </w:rPr>
        <w:t xml:space="preserve">  </w:t>
      </w:r>
    </w:p>
    <w:p w14:paraId="745BD779" w14:textId="77777777" w:rsidR="008732B8" w:rsidRDefault="008732B8" w:rsidP="008732B8">
      <w:pPr>
        <w:spacing w:before="167" w:line="388" w:lineRule="exact"/>
        <w:ind w:left="3380" w:right="490" w:hanging="636"/>
        <w:rPr>
          <w:rFonts w:ascii="Times New Roman" w:hAnsi="Times New Roman"/>
          <w:color w:val="010302"/>
        </w:rPr>
      </w:pPr>
      <w:r>
        <w:rPr>
          <w:noProof/>
        </w:rPr>
        <mc:AlternateContent>
          <mc:Choice Requires="wps">
            <w:drawing>
              <wp:anchor distT="0" distB="0" distL="114300" distR="114300" simplePos="0" relativeHeight="251722752" behindDoc="0" locked="0" layoutInCell="1" allowOverlap="1" wp14:anchorId="18BBEDDF" wp14:editId="7CA15049">
                <wp:simplePos x="0" y="0"/>
                <wp:positionH relativeFrom="page">
                  <wp:posOffset>725423</wp:posOffset>
                </wp:positionH>
                <wp:positionV relativeFrom="line">
                  <wp:posOffset>111040</wp:posOffset>
                </wp:positionV>
                <wp:extent cx="6199379" cy="6097"/>
                <wp:effectExtent l="0" t="0" r="0" b="0"/>
                <wp:wrapNone/>
                <wp:docPr id="965185254" name="Freeform 101"/>
                <wp:cNvGraphicFramePr/>
                <a:graphic xmlns:a="http://schemas.openxmlformats.org/drawingml/2006/main">
                  <a:graphicData uri="http://schemas.microsoft.com/office/word/2010/wordprocessingShape">
                    <wps:wsp>
                      <wps:cNvSpPr/>
                      <wps:spPr>
                        <a:xfrm>
                          <a:off x="0" y="0"/>
                          <a:ext cx="6199379" cy="6097"/>
                        </a:xfrm>
                        <a:custGeom>
                          <a:avLst/>
                          <a:gdLst/>
                          <a:ahLst/>
                          <a:cxnLst/>
                          <a:rect l="l" t="t" r="r" b="b"/>
                          <a:pathLst>
                            <a:path w="6199379" h="6097">
                              <a:moveTo>
                                <a:pt x="0" y="6097"/>
                              </a:moveTo>
                              <a:lnTo>
                                <a:pt x="6199379" y="6097"/>
                              </a:lnTo>
                              <a:lnTo>
                                <a:pt x="6199379" y="0"/>
                              </a:lnTo>
                              <a:lnTo>
                                <a:pt x="0" y="0"/>
                              </a:lnTo>
                              <a:lnTo>
                                <a:pt x="0" y="6097"/>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489A8353" id="Freeform 101" o:spid="_x0000_s1026" style="position:absolute;margin-left:57.1pt;margin-top:8.75pt;width:488.15pt;height:.5pt;z-index:251722752;visibility:visible;mso-wrap-style:square;mso-wrap-distance-left:9pt;mso-wrap-distance-top:0;mso-wrap-distance-right:9pt;mso-wrap-distance-bottom:0;mso-position-horizontal:absolute;mso-position-horizontal-relative:page;mso-position-vertical:absolute;mso-position-vertical-relative:line;v-text-anchor:top" coordsize="6199379,60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" path="m,6097r6199379,l6199379,,,,,6097xe" fillcolor="black" stroked="f" strokeweight="1pt">
                <v:path arrowok="t"/>
                <w10:wrap anchorx="page" anchory="line"/>
              </v:shape>
            </w:pict>
          </mc:Fallback>
        </mc:AlternateContent>
      </w:r>
      <w:r>
        <w:rPr>
          <w:noProof/>
        </w:rPr>
        <mc:AlternateContent>
          <mc:Choice Requires="wps">
            <w:drawing>
              <wp:anchor distT="0" distB="0" distL="114300" distR="114300" simplePos="0" relativeHeight="251721728" behindDoc="0" locked="0" layoutInCell="1" allowOverlap="1" wp14:anchorId="5391FD46" wp14:editId="22AE50E8">
                <wp:simplePos x="0" y="0"/>
                <wp:positionH relativeFrom="page">
                  <wp:posOffset>719327</wp:posOffset>
                </wp:positionH>
                <wp:positionV relativeFrom="line">
                  <wp:posOffset>111040</wp:posOffset>
                </wp:positionV>
                <wp:extent cx="6096" cy="6097"/>
                <wp:effectExtent l="0" t="0" r="0" b="0"/>
                <wp:wrapNone/>
                <wp:docPr id="8720525" name="Freeform 102"/>
                <wp:cNvGraphicFramePr/>
                <a:graphic xmlns:a="http://schemas.openxmlformats.org/drawingml/2006/main">
                  <a:graphicData uri="http://schemas.microsoft.com/office/word/2010/wordprocessingShape">
                    <wps:wsp>
                      <wps:cNvSpPr/>
                      <wps:spPr>
                        <a:xfrm>
                          <a:off x="0" y="0"/>
                          <a:ext cx="6096" cy="6097"/>
                        </a:xfrm>
                        <a:custGeom>
                          <a:avLst/>
                          <a:gdLst/>
                          <a:ahLst/>
                          <a:cxnLst/>
                          <a:rect l="l" t="t" r="r" b="b"/>
                          <a:pathLst>
                            <a:path w="6096" h="6097">
                              <a:moveTo>
                                <a:pt x="0" y="6097"/>
                              </a:moveTo>
                              <a:lnTo>
                                <a:pt x="6096" y="6097"/>
                              </a:lnTo>
                              <a:lnTo>
                                <a:pt x="6096" y="0"/>
                              </a:lnTo>
                              <a:lnTo>
                                <a:pt x="0" y="0"/>
                              </a:lnTo>
                              <a:lnTo>
                                <a:pt x="0" y="6097"/>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2459759C" id="Freeform 102" o:spid="_x0000_s1026" style="position:absolute;margin-left:56.65pt;margin-top:8.75pt;width:.5pt;height:.5pt;z-index:251721728;visibility:visible;mso-wrap-style:square;mso-wrap-distance-left:9pt;mso-wrap-distance-top:0;mso-wrap-distance-right:9pt;mso-wrap-distance-bottom:0;mso-position-horizontal:absolute;mso-position-horizontal-relative:page;mso-position-vertical:absolute;mso-position-vertical-relative:line;v-text-anchor:top" coordsize="6096,60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" path="m,6097r6096,l6096,,,,,6097xe" fillcolor="black" stroked="f" strokeweight="1pt">
                <v:path arrowok="t"/>
                <w10:wrap anchorx="page" anchory="line"/>
              </v:shape>
            </w:pict>
          </mc:Fallback>
        </mc:AlternateContent>
      </w:r>
      <w:r>
        <w:rPr>
          <w:noProof/>
        </w:rPr>
        <mc:AlternateContent>
          <mc:Choice Requires="wps">
            <w:drawing>
              <wp:anchor distT="0" distB="0" distL="114300" distR="114300" simplePos="0" relativeHeight="251720704" behindDoc="0" locked="0" layoutInCell="1" allowOverlap="1" wp14:anchorId="14628C08" wp14:editId="23A2C7C7">
                <wp:simplePos x="0" y="0"/>
                <wp:positionH relativeFrom="page">
                  <wp:posOffset>719327</wp:posOffset>
                </wp:positionH>
                <wp:positionV relativeFrom="line">
                  <wp:posOffset>111040</wp:posOffset>
                </wp:positionV>
                <wp:extent cx="6096" cy="6097"/>
                <wp:effectExtent l="0" t="0" r="0" b="0"/>
                <wp:wrapNone/>
                <wp:docPr id="1369711177" name="Freeform 103"/>
                <wp:cNvGraphicFramePr/>
                <a:graphic xmlns:a="http://schemas.openxmlformats.org/drawingml/2006/main">
                  <a:graphicData uri="http://schemas.microsoft.com/office/word/2010/wordprocessingShape">
                    <wps:wsp>
                      <wps:cNvSpPr/>
                      <wps:spPr>
                        <a:xfrm>
                          <a:off x="0" y="0"/>
                          <a:ext cx="6096" cy="6097"/>
                        </a:xfrm>
                        <a:custGeom>
                          <a:avLst/>
                          <a:gdLst/>
                          <a:ahLst/>
                          <a:cxnLst/>
                          <a:rect l="l" t="t" r="r" b="b"/>
                          <a:pathLst>
                            <a:path w="6096" h="6097">
                              <a:moveTo>
                                <a:pt x="0" y="6097"/>
                              </a:moveTo>
                              <a:lnTo>
                                <a:pt x="6096" y="6097"/>
                              </a:lnTo>
                              <a:lnTo>
                                <a:pt x="6096" y="0"/>
                              </a:lnTo>
                              <a:lnTo>
                                <a:pt x="0" y="0"/>
                              </a:lnTo>
                              <a:lnTo>
                                <a:pt x="0" y="6097"/>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580B4EAE" id="Freeform 103" o:spid="_x0000_s1026" style="position:absolute;margin-left:56.65pt;margin-top:8.75pt;width:.5pt;height:.5pt;z-index:251720704;visibility:visible;mso-wrap-style:square;mso-wrap-distance-left:9pt;mso-wrap-distance-top:0;mso-wrap-distance-right:9pt;mso-wrap-distance-bottom:0;mso-position-horizontal:absolute;mso-position-horizontal-relative:page;mso-position-vertical:absolute;mso-position-vertical-relative:line;v-text-anchor:top" coordsize="6096,60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" path="m,6097r6096,l6096,,,,,6097xe" fillcolor="black" stroked="f" strokeweight="1pt">
                <v:path arrowok="t"/>
                <w10:wrap anchorx="page" anchory="line"/>
              </v:shape>
            </w:pict>
          </mc:Fallback>
        </mc:AlternateContent>
      </w:r>
      <w:r>
        <w:rPr>
          <w:noProof/>
        </w:rPr>
        <mc:AlternateContent>
          <mc:Choice Requires="wps">
            <w:drawing>
              <wp:anchor distT="0" distB="0" distL="114300" distR="114300" simplePos="0" relativeHeight="251724800" behindDoc="0" locked="0" layoutInCell="1" allowOverlap="1" wp14:anchorId="36D6F1F6" wp14:editId="6F0D4DF2">
                <wp:simplePos x="0" y="0"/>
                <wp:positionH relativeFrom="page">
                  <wp:posOffset>6924802</wp:posOffset>
                </wp:positionH>
                <wp:positionV relativeFrom="line">
                  <wp:posOffset>111040</wp:posOffset>
                </wp:positionV>
                <wp:extent cx="6096" cy="6097"/>
                <wp:effectExtent l="0" t="0" r="0" b="0"/>
                <wp:wrapNone/>
                <wp:docPr id="526061583" name="Freeform 104"/>
                <wp:cNvGraphicFramePr/>
                <a:graphic xmlns:a="http://schemas.openxmlformats.org/drawingml/2006/main">
                  <a:graphicData uri="http://schemas.microsoft.com/office/word/2010/wordprocessingShape">
                    <wps:wsp>
                      <wps:cNvSpPr/>
                      <wps:spPr>
                        <a:xfrm>
                          <a:off x="0" y="0"/>
                          <a:ext cx="6096" cy="6097"/>
                        </a:xfrm>
                        <a:custGeom>
                          <a:avLst/>
                          <a:gdLst/>
                          <a:ahLst/>
                          <a:cxnLst/>
                          <a:rect l="l" t="t" r="r" b="b"/>
                          <a:pathLst>
                            <a:path w="6096" h="6097">
                              <a:moveTo>
                                <a:pt x="0" y="6097"/>
                              </a:moveTo>
                              <a:lnTo>
                                <a:pt x="6096" y="6097"/>
                              </a:lnTo>
                              <a:lnTo>
                                <a:pt x="6096" y="0"/>
                              </a:lnTo>
                              <a:lnTo>
                                <a:pt x="0" y="0"/>
                              </a:lnTo>
                              <a:lnTo>
                                <a:pt x="0" y="6097"/>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781105CC" id="Freeform 104" o:spid="_x0000_s1026" style="position:absolute;margin-left:545.25pt;margin-top:8.75pt;width:.5pt;height:.5pt;z-index:251724800;visibility:visible;mso-wrap-style:square;mso-wrap-distance-left:9pt;mso-wrap-distance-top:0;mso-wrap-distance-right:9pt;mso-wrap-distance-bottom:0;mso-position-horizontal:absolute;mso-position-horizontal-relative:page;mso-position-vertical:absolute;mso-position-vertical-relative:line;v-text-anchor:top" coordsize="6096,60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" path="m,6097r6096,l6096,,,,,6097xe" fillcolor="black" stroked="f" strokeweight="1pt">
                <v:path arrowok="t"/>
                <w10:wrap anchorx="page" anchory="line"/>
              </v:shape>
            </w:pict>
          </mc:Fallback>
        </mc:AlternateContent>
      </w:r>
      <w:r>
        <w:rPr>
          <w:noProof/>
        </w:rPr>
        <mc:AlternateContent>
          <mc:Choice Requires="wps">
            <w:drawing>
              <wp:anchor distT="0" distB="0" distL="114300" distR="114300" simplePos="0" relativeHeight="251723776" behindDoc="0" locked="0" layoutInCell="1" allowOverlap="1" wp14:anchorId="6C74261C" wp14:editId="3EE70146">
                <wp:simplePos x="0" y="0"/>
                <wp:positionH relativeFrom="page">
                  <wp:posOffset>6924802</wp:posOffset>
                </wp:positionH>
                <wp:positionV relativeFrom="line">
                  <wp:posOffset>111040</wp:posOffset>
                </wp:positionV>
                <wp:extent cx="6096" cy="6097"/>
                <wp:effectExtent l="0" t="0" r="0" b="0"/>
                <wp:wrapNone/>
                <wp:docPr id="1112745589" name="Freeform 105"/>
                <wp:cNvGraphicFramePr/>
                <a:graphic xmlns:a="http://schemas.openxmlformats.org/drawingml/2006/main">
                  <a:graphicData uri="http://schemas.microsoft.com/office/word/2010/wordprocessingShape">
                    <wps:wsp>
                      <wps:cNvSpPr/>
                      <wps:spPr>
                        <a:xfrm>
                          <a:off x="0" y="0"/>
                          <a:ext cx="6096" cy="6097"/>
                        </a:xfrm>
                        <a:custGeom>
                          <a:avLst/>
                          <a:gdLst/>
                          <a:ahLst/>
                          <a:cxnLst/>
                          <a:rect l="l" t="t" r="r" b="b"/>
                          <a:pathLst>
                            <a:path w="6096" h="6097">
                              <a:moveTo>
                                <a:pt x="0" y="6097"/>
                              </a:moveTo>
                              <a:lnTo>
                                <a:pt x="6096" y="6097"/>
                              </a:lnTo>
                              <a:lnTo>
                                <a:pt x="6096" y="0"/>
                              </a:lnTo>
                              <a:lnTo>
                                <a:pt x="0" y="0"/>
                              </a:lnTo>
                              <a:lnTo>
                                <a:pt x="0" y="6097"/>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389B0B8F" id="Freeform 105" o:spid="_x0000_s1026" style="position:absolute;margin-left:545.25pt;margin-top:8.75pt;width:.5pt;height:.5pt;z-index:251723776;visibility:visible;mso-wrap-style:square;mso-wrap-distance-left:9pt;mso-wrap-distance-top:0;mso-wrap-distance-right:9pt;mso-wrap-distance-bottom:0;mso-position-horizontal:absolute;mso-position-horizontal-relative:page;mso-position-vertical:absolute;mso-position-vertical-relative:line;v-text-anchor:top" coordsize="6096,60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" path="m,6097r6096,l6096,,,,,6097xe" fillcolor="black" stroked="f" strokeweight="1pt">
                <v:path arrowok="t"/>
                <w10:wrap anchorx="page" anchory="line"/>
              </v:shape>
            </w:pict>
          </mc:Fallback>
        </mc:AlternateContent>
      </w:r>
      <w:r>
        <w:rPr>
          <w:rFonts w:ascii="Georgia" w:eastAsia="Georgia" w:hAnsi="Georgia" w:cs="Georgia"/>
          <w:color w:val="000000"/>
          <w:sz w:val="20"/>
          <w:szCs w:val="20"/>
          <w:lang w:bidi="en-US"/>
        </w:rPr>
        <w:t>24hr</w:t>
      </w:r>
      <w:r>
        <w:rPr>
          <w:rFonts w:ascii="Georgia" w:eastAsia="Georgia" w:hAnsi="Georgia" w:cs="Georgia"/>
          <w:color w:val="000000"/>
          <w:spacing w:val="1"/>
          <w:sz w:val="20"/>
          <w:szCs w:val="20"/>
          <w:lang w:bidi="en-US"/>
        </w:rPr>
        <w:t xml:space="preserve"> </w:t>
      </w:r>
      <w:r>
        <w:rPr>
          <w:rFonts w:ascii="Georgia" w:eastAsia="Georgia" w:hAnsi="Georgia" w:cs="Georgia"/>
          <w:color w:val="000000"/>
          <w:sz w:val="20"/>
          <w:szCs w:val="20"/>
          <w:lang w:bidi="en-US"/>
        </w:rPr>
        <w:t>E</w:t>
      </w:r>
      <w:r>
        <w:rPr>
          <w:rFonts w:ascii="Georgia" w:eastAsia="Georgia" w:hAnsi="Georgia" w:cs="Georgia"/>
          <w:color w:val="000000"/>
          <w:spacing w:val="1"/>
          <w:sz w:val="20"/>
          <w:szCs w:val="20"/>
          <w:lang w:bidi="en-US"/>
        </w:rPr>
        <w:t>m</w:t>
      </w:r>
      <w:r>
        <w:rPr>
          <w:rFonts w:ascii="Georgia" w:eastAsia="Georgia" w:hAnsi="Georgia" w:cs="Georgia"/>
          <w:color w:val="000000"/>
          <w:sz w:val="20"/>
          <w:szCs w:val="20"/>
          <w:lang w:bidi="en-US"/>
        </w:rPr>
        <w:t>erg</w:t>
      </w:r>
      <w:r>
        <w:rPr>
          <w:rFonts w:ascii="Georgia" w:eastAsia="Georgia" w:hAnsi="Georgia" w:cs="Georgia"/>
          <w:color w:val="000000"/>
          <w:spacing w:val="1"/>
          <w:sz w:val="20"/>
          <w:szCs w:val="20"/>
          <w:lang w:bidi="en-US"/>
        </w:rPr>
        <w:t>e</w:t>
      </w:r>
      <w:r>
        <w:rPr>
          <w:rFonts w:ascii="Georgia" w:eastAsia="Georgia" w:hAnsi="Georgia" w:cs="Georgia"/>
          <w:color w:val="000000"/>
          <w:sz w:val="20"/>
          <w:szCs w:val="20"/>
          <w:lang w:bidi="en-US"/>
        </w:rPr>
        <w:t>ncy Re</w:t>
      </w:r>
      <w:r>
        <w:rPr>
          <w:rFonts w:ascii="Georgia" w:eastAsia="Georgia" w:hAnsi="Georgia" w:cs="Georgia"/>
          <w:color w:val="000000"/>
          <w:spacing w:val="1"/>
          <w:sz w:val="20"/>
          <w:szCs w:val="20"/>
          <w:lang w:bidi="en-US"/>
        </w:rPr>
        <w:t>s</w:t>
      </w:r>
      <w:r>
        <w:rPr>
          <w:rFonts w:ascii="Georgia" w:eastAsia="Georgia" w:hAnsi="Georgia" w:cs="Georgia"/>
          <w:color w:val="000000"/>
          <w:sz w:val="20"/>
          <w:szCs w:val="20"/>
          <w:lang w:bidi="en-US"/>
        </w:rPr>
        <w:t>pons</w:t>
      </w:r>
      <w:r>
        <w:rPr>
          <w:rFonts w:ascii="Georgia" w:eastAsia="Georgia" w:hAnsi="Georgia" w:cs="Georgia"/>
          <w:color w:val="000000"/>
          <w:spacing w:val="2"/>
          <w:sz w:val="20"/>
          <w:szCs w:val="20"/>
          <w:lang w:bidi="en-US"/>
        </w:rPr>
        <w:t xml:space="preserve">e </w:t>
      </w:r>
      <w:r>
        <w:rPr>
          <w:rFonts w:ascii="Georgia" w:eastAsia="Georgia" w:hAnsi="Georgia" w:cs="Georgia"/>
          <w:color w:val="000000"/>
          <w:sz w:val="20"/>
          <w:szCs w:val="20"/>
          <w:lang w:bidi="en-US"/>
        </w:rPr>
        <w:t>Service</w:t>
      </w:r>
      <w:r>
        <w:rPr>
          <w:rFonts w:ascii="Georgia" w:eastAsia="Georgia" w:hAnsi="Georgia" w:cs="Georgia"/>
          <w:color w:val="000000"/>
          <w:spacing w:val="4"/>
          <w:sz w:val="20"/>
          <w:szCs w:val="20"/>
          <w:lang w:bidi="en-US"/>
        </w:rPr>
        <w:t xml:space="preserve"> </w:t>
      </w:r>
      <w:r>
        <w:rPr>
          <w:rFonts w:ascii="Georgia" w:eastAsia="Georgia" w:hAnsi="Georgia" w:cs="Georgia"/>
          <w:color w:val="000000"/>
          <w:sz w:val="20"/>
          <w:szCs w:val="20"/>
          <w:lang w:bidi="en-US"/>
        </w:rPr>
        <w:t>– Dr</w:t>
      </w:r>
      <w:r>
        <w:rPr>
          <w:rFonts w:ascii="Georgia" w:eastAsia="Georgia" w:hAnsi="Georgia" w:cs="Georgia"/>
          <w:color w:val="000000"/>
          <w:spacing w:val="2"/>
          <w:sz w:val="20"/>
          <w:szCs w:val="20"/>
          <w:lang w:bidi="en-US"/>
        </w:rPr>
        <w:t>u</w:t>
      </w:r>
      <w:r>
        <w:rPr>
          <w:rFonts w:ascii="Georgia" w:eastAsia="Georgia" w:hAnsi="Georgia" w:cs="Georgia"/>
          <w:color w:val="000000"/>
          <w:sz w:val="20"/>
          <w:szCs w:val="20"/>
          <w:lang w:bidi="en-US"/>
        </w:rPr>
        <w:t>g and Alcoho</w:t>
      </w:r>
      <w:r>
        <w:rPr>
          <w:rFonts w:ascii="Georgia" w:eastAsia="Georgia" w:hAnsi="Georgia" w:cs="Georgia"/>
          <w:color w:val="000000"/>
          <w:spacing w:val="2"/>
          <w:sz w:val="20"/>
          <w:szCs w:val="20"/>
          <w:lang w:bidi="en-US"/>
        </w:rPr>
        <w:t>l</w:t>
      </w:r>
      <w:r>
        <w:rPr>
          <w:rFonts w:ascii="Georgia" w:eastAsia="Georgia" w:hAnsi="Georgia" w:cs="Georgia"/>
          <w:color w:val="000000"/>
          <w:sz w:val="20"/>
          <w:szCs w:val="20"/>
          <w:lang w:bidi="en-US"/>
        </w:rPr>
        <w:t xml:space="preserve"> Testi</w:t>
      </w:r>
      <w:r>
        <w:rPr>
          <w:rFonts w:ascii="Georgia" w:eastAsia="Georgia" w:hAnsi="Georgia" w:cs="Georgia"/>
          <w:color w:val="000000"/>
          <w:spacing w:val="1"/>
          <w:sz w:val="20"/>
          <w:szCs w:val="20"/>
          <w:lang w:bidi="en-US"/>
        </w:rPr>
        <w:t>n</w:t>
      </w:r>
      <w:r>
        <w:rPr>
          <w:rFonts w:ascii="Georgia" w:eastAsia="Georgia" w:hAnsi="Georgia" w:cs="Georgia"/>
          <w:color w:val="000000"/>
          <w:spacing w:val="4"/>
          <w:sz w:val="20"/>
          <w:szCs w:val="20"/>
          <w:lang w:bidi="en-US"/>
        </w:rPr>
        <w:t>g</w:t>
      </w:r>
      <w:r>
        <w:rPr>
          <w:rFonts w:ascii="Georgia" w:eastAsia="Georgia" w:hAnsi="Georgia" w:cs="Georgia"/>
          <w:color w:val="000000"/>
          <w:sz w:val="20"/>
          <w:szCs w:val="20"/>
          <w:lang w:bidi="en-US"/>
        </w:rPr>
        <w:t xml:space="preserve">  </w:t>
      </w:r>
      <w:r>
        <w:br w:type="textWrapping" w:clear="all"/>
      </w:r>
      <w:r>
        <w:rPr>
          <w:noProof/>
        </w:rPr>
        <mc:AlternateContent>
          <mc:Choice Requires="wps">
            <w:drawing>
              <wp:anchor distT="0" distB="0" distL="114300" distR="114300" simplePos="0" relativeHeight="251725824" behindDoc="0" locked="0" layoutInCell="1" allowOverlap="1" wp14:anchorId="3F28B312" wp14:editId="176A8ECF">
                <wp:simplePos x="0" y="0"/>
                <wp:positionH relativeFrom="page">
                  <wp:posOffset>719327</wp:posOffset>
                </wp:positionH>
                <wp:positionV relativeFrom="line">
                  <wp:posOffset>-267335</wp:posOffset>
                </wp:positionV>
                <wp:extent cx="6096" cy="1289304"/>
                <wp:effectExtent l="0" t="0" r="0" b="0"/>
                <wp:wrapNone/>
                <wp:docPr id="900990409" name="Freeform 106"/>
                <wp:cNvGraphicFramePr/>
                <a:graphic xmlns:a="http://schemas.openxmlformats.org/drawingml/2006/main">
                  <a:graphicData uri="http://schemas.microsoft.com/office/word/2010/wordprocessingShape">
                    <wps:wsp>
                      <wps:cNvSpPr/>
                      <wps:spPr>
                        <a:xfrm>
                          <a:off x="0" y="0"/>
                          <a:ext cx="6096" cy="1289304"/>
                        </a:xfrm>
                        <a:custGeom>
                          <a:avLst/>
                          <a:gdLst/>
                          <a:ahLst/>
                          <a:cxnLst/>
                          <a:rect l="l" t="t" r="r" b="b"/>
                          <a:pathLst>
                            <a:path w="6096" h="1289304">
                              <a:moveTo>
                                <a:pt x="0" y="1289304"/>
                              </a:moveTo>
                              <a:lnTo>
                                <a:pt x="6096" y="1289304"/>
                              </a:lnTo>
                              <a:lnTo>
                                <a:pt x="6096" y="0"/>
                              </a:lnTo>
                              <a:lnTo>
                                <a:pt x="0" y="0"/>
                              </a:lnTo>
                              <a:lnTo>
                                <a:pt x="0" y="1289304"/>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70E8C9DD" id="Freeform 106" o:spid="_x0000_s1026" style="position:absolute;margin-left:56.65pt;margin-top:-21.05pt;width:.5pt;height:101.5pt;z-index:251725824;visibility:visible;mso-wrap-style:square;mso-wrap-distance-left:9pt;mso-wrap-distance-top:0;mso-wrap-distance-right:9pt;mso-wrap-distance-bottom:0;mso-position-horizontal:absolute;mso-position-horizontal-relative:page;mso-position-vertical:absolute;mso-position-vertical-relative:line;v-text-anchor:top" coordsize="6096,12893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" path="m,1289304r6096,l6096,,,,,1289304xe" fillcolor="black" stroked="f" strokeweight="1pt">
                <v:path arrowok="t"/>
                <w10:wrap anchorx="page" anchory="line"/>
              </v:shape>
            </w:pict>
          </mc:Fallback>
        </mc:AlternateContent>
      </w:r>
      <w:r>
        <w:rPr>
          <w:noProof/>
        </w:rPr>
        <mc:AlternateContent>
          <mc:Choice Requires="wps">
            <w:drawing>
              <wp:anchor distT="0" distB="0" distL="114300" distR="114300" simplePos="0" relativeHeight="251729920" behindDoc="0" locked="0" layoutInCell="1" allowOverlap="1" wp14:anchorId="6DF569CC" wp14:editId="7AE8A5B3">
                <wp:simplePos x="0" y="0"/>
                <wp:positionH relativeFrom="page">
                  <wp:posOffset>6924802</wp:posOffset>
                </wp:positionH>
                <wp:positionV relativeFrom="line">
                  <wp:posOffset>-267335</wp:posOffset>
                </wp:positionV>
                <wp:extent cx="6096" cy="1289304"/>
                <wp:effectExtent l="0" t="0" r="0" b="0"/>
                <wp:wrapNone/>
                <wp:docPr id="900874484" name="Freeform 107"/>
                <wp:cNvGraphicFramePr/>
                <a:graphic xmlns:a="http://schemas.openxmlformats.org/drawingml/2006/main">
                  <a:graphicData uri="http://schemas.microsoft.com/office/word/2010/wordprocessingShape">
                    <wps:wsp>
                      <wps:cNvSpPr/>
                      <wps:spPr>
                        <a:xfrm>
                          <a:off x="0" y="0"/>
                          <a:ext cx="6096" cy="1289304"/>
                        </a:xfrm>
                        <a:custGeom>
                          <a:avLst/>
                          <a:gdLst/>
                          <a:ahLst/>
                          <a:cxnLst/>
                          <a:rect l="l" t="t" r="r" b="b"/>
                          <a:pathLst>
                            <a:path w="6096" h="1289304">
                              <a:moveTo>
                                <a:pt x="0" y="1289304"/>
                              </a:moveTo>
                              <a:lnTo>
                                <a:pt x="6096" y="1289304"/>
                              </a:lnTo>
                              <a:lnTo>
                                <a:pt x="6096" y="0"/>
                              </a:lnTo>
                              <a:lnTo>
                                <a:pt x="0" y="0"/>
                              </a:lnTo>
                              <a:lnTo>
                                <a:pt x="0" y="1289304"/>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789D61D5" id="Freeform 107" o:spid="_x0000_s1026" style="position:absolute;margin-left:545.25pt;margin-top:-21.05pt;width:.5pt;height:101.5pt;z-index:251729920;visibility:visible;mso-wrap-style:square;mso-wrap-distance-left:9pt;mso-wrap-distance-top:0;mso-wrap-distance-right:9pt;mso-wrap-distance-bottom:0;mso-position-horizontal:absolute;mso-position-horizontal-relative:page;mso-position-vertical:absolute;mso-position-vertical-relative:line;v-text-anchor:top" coordsize="6096,12893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" path="m,1289304r6096,l6096,,,,,1289304xe" fillcolor="black" stroked="f" strokeweight="1pt">
                <v:path arrowok="t"/>
                <w10:wrap anchorx="page" anchory="line"/>
              </v:shape>
            </w:pict>
          </mc:Fallback>
        </mc:AlternateContent>
      </w:r>
      <w:r>
        <w:rPr>
          <w:rFonts w:ascii="Calibri" w:eastAsia="Calibri" w:hAnsi="Calibri" w:cs="Calibri"/>
          <w:b/>
          <w:bCs/>
          <w:color w:val="000000"/>
          <w:lang w:bidi="en-US"/>
        </w:rPr>
        <w:t>+44</w:t>
      </w:r>
      <w:r>
        <w:rPr>
          <w:rFonts w:ascii="Calibri" w:eastAsia="Calibri" w:hAnsi="Calibri" w:cs="Calibri"/>
          <w:b/>
          <w:bCs/>
          <w:color w:val="000000"/>
          <w:spacing w:val="1"/>
          <w:lang w:bidi="en-US"/>
        </w:rPr>
        <w:t xml:space="preserve"> </w:t>
      </w:r>
      <w:r>
        <w:rPr>
          <w:rFonts w:ascii="Calibri" w:eastAsia="Calibri" w:hAnsi="Calibri" w:cs="Calibri"/>
          <w:b/>
          <w:bCs/>
          <w:color w:val="000000"/>
          <w:spacing w:val="-1"/>
          <w:lang w:bidi="en-US"/>
        </w:rPr>
        <w:t>(0)2</w:t>
      </w:r>
      <w:r>
        <w:rPr>
          <w:rFonts w:ascii="Calibri" w:eastAsia="Calibri" w:hAnsi="Calibri" w:cs="Calibri"/>
          <w:b/>
          <w:bCs/>
          <w:color w:val="000000"/>
          <w:spacing w:val="1"/>
          <w:lang w:bidi="en-US"/>
        </w:rPr>
        <w:t>0</w:t>
      </w:r>
      <w:r>
        <w:rPr>
          <w:rFonts w:ascii="Calibri" w:eastAsia="Calibri" w:hAnsi="Calibri" w:cs="Calibri"/>
          <w:b/>
          <w:bCs/>
          <w:color w:val="000000"/>
          <w:lang w:bidi="en-US"/>
        </w:rPr>
        <w:t xml:space="preserve"> 7</w:t>
      </w:r>
      <w:r>
        <w:rPr>
          <w:rFonts w:ascii="Calibri" w:eastAsia="Calibri" w:hAnsi="Calibri" w:cs="Calibri"/>
          <w:b/>
          <w:bCs/>
          <w:color w:val="000000"/>
          <w:spacing w:val="1"/>
          <w:lang w:bidi="en-US"/>
        </w:rPr>
        <w:t>5</w:t>
      </w:r>
      <w:r>
        <w:rPr>
          <w:rFonts w:ascii="Calibri" w:eastAsia="Calibri" w:hAnsi="Calibri" w:cs="Calibri"/>
          <w:b/>
          <w:bCs/>
          <w:color w:val="000000"/>
          <w:spacing w:val="-1"/>
          <w:lang w:bidi="en-US"/>
        </w:rPr>
        <w:t>38 1133 | +4</w:t>
      </w:r>
      <w:r>
        <w:rPr>
          <w:rFonts w:ascii="Calibri" w:eastAsia="Calibri" w:hAnsi="Calibri" w:cs="Calibri"/>
          <w:b/>
          <w:bCs/>
          <w:color w:val="000000"/>
          <w:spacing w:val="1"/>
          <w:lang w:bidi="en-US"/>
        </w:rPr>
        <w:t>4</w:t>
      </w:r>
      <w:r>
        <w:rPr>
          <w:rFonts w:ascii="Calibri" w:eastAsia="Calibri" w:hAnsi="Calibri" w:cs="Calibri"/>
          <w:b/>
          <w:bCs/>
          <w:color w:val="000000"/>
          <w:lang w:bidi="en-US"/>
        </w:rPr>
        <w:t xml:space="preserve"> (0)20</w:t>
      </w:r>
      <w:r>
        <w:rPr>
          <w:rFonts w:ascii="Calibri" w:eastAsia="Calibri" w:hAnsi="Calibri" w:cs="Calibri"/>
          <w:b/>
          <w:bCs/>
          <w:color w:val="000000"/>
          <w:spacing w:val="1"/>
          <w:lang w:bidi="en-US"/>
        </w:rPr>
        <w:t xml:space="preserve"> </w:t>
      </w:r>
      <w:r>
        <w:rPr>
          <w:rFonts w:ascii="Calibri" w:eastAsia="Calibri" w:hAnsi="Calibri" w:cs="Calibri"/>
          <w:b/>
          <w:bCs/>
          <w:color w:val="000000"/>
          <w:lang w:bidi="en-US"/>
        </w:rPr>
        <w:t>35</w:t>
      </w:r>
      <w:r>
        <w:rPr>
          <w:rFonts w:ascii="Calibri" w:eastAsia="Calibri" w:hAnsi="Calibri" w:cs="Calibri"/>
          <w:b/>
          <w:bCs/>
          <w:color w:val="000000"/>
          <w:spacing w:val="1"/>
          <w:lang w:bidi="en-US"/>
        </w:rPr>
        <w:t>5</w:t>
      </w:r>
      <w:r>
        <w:rPr>
          <w:rFonts w:ascii="Calibri" w:eastAsia="Calibri" w:hAnsi="Calibri" w:cs="Calibri"/>
          <w:b/>
          <w:bCs/>
          <w:color w:val="000000"/>
          <w:lang w:bidi="en-US"/>
        </w:rPr>
        <w:t>1 573</w:t>
      </w:r>
      <w:r>
        <w:rPr>
          <w:rFonts w:ascii="Calibri" w:eastAsia="Calibri" w:hAnsi="Calibri" w:cs="Calibri"/>
          <w:b/>
          <w:bCs/>
          <w:color w:val="000000"/>
          <w:spacing w:val="2"/>
          <w:lang w:bidi="en-US"/>
        </w:rPr>
        <w:t>3</w:t>
      </w:r>
      <w:r>
        <w:rPr>
          <w:rFonts w:ascii="Calibri" w:eastAsia="Calibri" w:hAnsi="Calibri" w:cs="Calibri"/>
          <w:b/>
          <w:bCs/>
          <w:color w:val="000000"/>
          <w:lang w:bidi="en-US"/>
        </w:rPr>
        <w:t xml:space="preserve">  </w:t>
      </w:r>
    </w:p>
    <w:p w14:paraId="02662C3B" w14:textId="3AFC79FF" w:rsidR="008732B8" w:rsidRDefault="008732B8" w:rsidP="008732B8">
      <w:pPr>
        <w:spacing w:before="120" w:line="225" w:lineRule="exact"/>
        <w:ind w:left="2795" w:right="2703"/>
        <w:jc w:val="right"/>
        <w:rPr>
          <w:rFonts w:ascii="Times New Roman" w:hAnsi="Times New Roman"/>
          <w:color w:val="010302"/>
        </w:rPr>
      </w:pPr>
      <w:r>
        <w:rPr>
          <w:rFonts w:ascii="Georgia" w:eastAsia="Georgia" w:hAnsi="Georgia" w:cs="Georgia"/>
          <w:color w:val="181717"/>
          <w:sz w:val="20"/>
          <w:szCs w:val="20"/>
          <w:lang w:bidi="en-US"/>
        </w:rPr>
        <w:t>Before you call t</w:t>
      </w:r>
      <w:r>
        <w:rPr>
          <w:rFonts w:ascii="Georgia" w:eastAsia="Georgia" w:hAnsi="Georgia" w:cs="Georgia"/>
          <w:color w:val="181717"/>
          <w:spacing w:val="1"/>
          <w:sz w:val="20"/>
          <w:szCs w:val="20"/>
          <w:lang w:bidi="en-US"/>
        </w:rPr>
        <w:t>h</w:t>
      </w:r>
      <w:r>
        <w:rPr>
          <w:rFonts w:ascii="Georgia" w:eastAsia="Georgia" w:hAnsi="Georgia" w:cs="Georgia"/>
          <w:color w:val="181717"/>
          <w:sz w:val="20"/>
          <w:szCs w:val="20"/>
          <w:lang w:bidi="en-US"/>
        </w:rPr>
        <w:t>e hotli</w:t>
      </w:r>
      <w:r>
        <w:rPr>
          <w:rFonts w:ascii="Georgia" w:eastAsia="Georgia" w:hAnsi="Georgia" w:cs="Georgia"/>
          <w:color w:val="181717"/>
          <w:spacing w:val="1"/>
          <w:sz w:val="20"/>
          <w:szCs w:val="20"/>
          <w:lang w:bidi="en-US"/>
        </w:rPr>
        <w:t>n</w:t>
      </w:r>
      <w:r>
        <w:rPr>
          <w:rFonts w:ascii="Georgia" w:eastAsia="Georgia" w:hAnsi="Georgia" w:cs="Georgia"/>
          <w:color w:val="181717"/>
          <w:sz w:val="20"/>
          <w:szCs w:val="20"/>
          <w:lang w:bidi="en-US"/>
        </w:rPr>
        <w:t>e,</w:t>
      </w:r>
      <w:r>
        <w:rPr>
          <w:rFonts w:ascii="Georgia" w:eastAsia="Georgia" w:hAnsi="Georgia" w:cs="Georgia"/>
          <w:color w:val="181717"/>
          <w:spacing w:val="2"/>
          <w:sz w:val="20"/>
          <w:szCs w:val="20"/>
          <w:lang w:bidi="en-US"/>
        </w:rPr>
        <w:t xml:space="preserve"> </w:t>
      </w:r>
      <w:r>
        <w:rPr>
          <w:rFonts w:ascii="Georgia" w:eastAsia="Georgia" w:hAnsi="Georgia" w:cs="Georgia"/>
          <w:color w:val="181717"/>
          <w:sz w:val="20"/>
          <w:szCs w:val="20"/>
          <w:lang w:bidi="en-US"/>
        </w:rPr>
        <w:t>you must have</w:t>
      </w:r>
      <w:r>
        <w:rPr>
          <w:rFonts w:ascii="Georgia" w:eastAsia="Georgia" w:hAnsi="Georgia" w:cs="Georgia"/>
          <w:color w:val="181717"/>
          <w:spacing w:val="6"/>
          <w:sz w:val="20"/>
          <w:szCs w:val="20"/>
          <w:lang w:bidi="en-US"/>
        </w:rPr>
        <w:t xml:space="preserve"> </w:t>
      </w:r>
      <w:r>
        <w:rPr>
          <w:rFonts w:ascii="Georgia" w:eastAsia="Georgia" w:hAnsi="Georgia" w:cs="Georgia"/>
          <w:color w:val="181717"/>
          <w:sz w:val="20"/>
          <w:szCs w:val="20"/>
          <w:lang w:bidi="en-US"/>
        </w:rPr>
        <w:t>your un</w:t>
      </w:r>
      <w:r>
        <w:rPr>
          <w:rFonts w:ascii="Georgia" w:eastAsia="Georgia" w:hAnsi="Georgia" w:cs="Georgia"/>
          <w:color w:val="181717"/>
          <w:spacing w:val="1"/>
          <w:sz w:val="20"/>
          <w:szCs w:val="20"/>
          <w:lang w:bidi="en-US"/>
        </w:rPr>
        <w:t>i</w:t>
      </w:r>
      <w:r>
        <w:rPr>
          <w:rFonts w:ascii="Georgia" w:eastAsia="Georgia" w:hAnsi="Georgia" w:cs="Georgia"/>
          <w:color w:val="181717"/>
          <w:sz w:val="20"/>
          <w:szCs w:val="20"/>
          <w:lang w:bidi="en-US"/>
        </w:rPr>
        <w:t>que</w:t>
      </w:r>
      <w:r>
        <w:rPr>
          <w:rFonts w:ascii="Georgia" w:eastAsia="Georgia" w:hAnsi="Georgia" w:cs="Georgia"/>
          <w:color w:val="181717"/>
          <w:spacing w:val="1"/>
          <w:sz w:val="20"/>
          <w:szCs w:val="20"/>
          <w:lang w:bidi="en-US"/>
        </w:rPr>
        <w:t xml:space="preserve"> </w:t>
      </w:r>
      <w:r>
        <w:rPr>
          <w:rFonts w:ascii="Georgia" w:eastAsia="Georgia" w:hAnsi="Georgia" w:cs="Georgia"/>
          <w:color w:val="181717"/>
          <w:sz w:val="20"/>
          <w:szCs w:val="20"/>
          <w:lang w:bidi="en-US"/>
        </w:rPr>
        <w:t>PIN</w:t>
      </w:r>
      <w:r w:rsidR="00373D38">
        <w:rPr>
          <w:rFonts w:ascii="Georgia" w:eastAsia="Georgia" w:hAnsi="Georgia" w:cs="Georgia"/>
          <w:color w:val="181717"/>
          <w:sz w:val="20"/>
          <w:szCs w:val="20"/>
          <w:lang w:bidi="en-US"/>
        </w:rPr>
        <w:t xml:space="preserve"> - 5478</w:t>
      </w:r>
      <w:r>
        <w:rPr>
          <w:rFonts w:ascii="Georgia" w:eastAsia="Georgia" w:hAnsi="Georgia" w:cs="Georgia"/>
          <w:color w:val="181717"/>
          <w:spacing w:val="3"/>
          <w:sz w:val="20"/>
          <w:szCs w:val="20"/>
          <w:lang w:bidi="en-US"/>
        </w:rPr>
        <w:t>.</w:t>
      </w:r>
      <w:r>
        <w:rPr>
          <w:rFonts w:ascii="Georgia" w:eastAsia="Georgia" w:hAnsi="Georgia" w:cs="Georgia"/>
          <w:color w:val="181717"/>
          <w:sz w:val="20"/>
          <w:szCs w:val="20"/>
          <w:lang w:bidi="en-US"/>
        </w:rPr>
        <w:t xml:space="preserve">  </w:t>
      </w:r>
    </w:p>
    <w:p w14:paraId="24BB7CDF" w14:textId="4FD3BDC1" w:rsidR="008732B8" w:rsidRDefault="008732B8" w:rsidP="008732B8">
      <w:pPr>
        <w:spacing w:before="120" w:line="226" w:lineRule="exact"/>
        <w:ind w:left="838" w:right="490" w:hanging="55"/>
        <w:rPr>
          <w:rFonts w:ascii="Times New Roman" w:hAnsi="Times New Roman"/>
          <w:color w:val="010302"/>
        </w:rPr>
      </w:pPr>
      <w:r>
        <w:rPr>
          <w:rFonts w:ascii="Georgia" w:eastAsia="Georgia" w:hAnsi="Georgia" w:cs="Georgia"/>
          <w:color w:val="181717"/>
          <w:sz w:val="20"/>
          <w:szCs w:val="20"/>
          <w:lang w:bidi="en-US"/>
        </w:rPr>
        <w:t>Your PIN is a</w:t>
      </w:r>
      <w:r>
        <w:rPr>
          <w:rFonts w:ascii="Georgia" w:eastAsia="Georgia" w:hAnsi="Georgia" w:cs="Georgia"/>
          <w:color w:val="181717"/>
          <w:spacing w:val="2"/>
          <w:sz w:val="20"/>
          <w:szCs w:val="20"/>
          <w:lang w:bidi="en-US"/>
        </w:rPr>
        <w:t xml:space="preserve"> </w:t>
      </w:r>
      <w:r>
        <w:rPr>
          <w:rFonts w:ascii="Georgia" w:eastAsia="Georgia" w:hAnsi="Georgia" w:cs="Georgia"/>
          <w:color w:val="181717"/>
          <w:sz w:val="20"/>
          <w:szCs w:val="20"/>
          <w:lang w:bidi="en-US"/>
        </w:rPr>
        <w:t>mandatory r</w:t>
      </w:r>
      <w:r>
        <w:rPr>
          <w:rFonts w:ascii="Georgia" w:eastAsia="Georgia" w:hAnsi="Georgia" w:cs="Georgia"/>
          <w:color w:val="181717"/>
          <w:spacing w:val="2"/>
          <w:sz w:val="20"/>
          <w:szCs w:val="20"/>
          <w:lang w:bidi="en-US"/>
        </w:rPr>
        <w:t>e</w:t>
      </w:r>
      <w:r>
        <w:rPr>
          <w:rFonts w:ascii="Georgia" w:eastAsia="Georgia" w:hAnsi="Georgia" w:cs="Georgia"/>
          <w:color w:val="181717"/>
          <w:sz w:val="20"/>
          <w:szCs w:val="20"/>
          <w:lang w:bidi="en-US"/>
        </w:rPr>
        <w:t>quir</w:t>
      </w:r>
      <w:r>
        <w:rPr>
          <w:rFonts w:ascii="Georgia" w:eastAsia="Georgia" w:hAnsi="Georgia" w:cs="Georgia"/>
          <w:color w:val="181717"/>
          <w:spacing w:val="1"/>
          <w:sz w:val="20"/>
          <w:szCs w:val="20"/>
          <w:lang w:bidi="en-US"/>
        </w:rPr>
        <w:t>e</w:t>
      </w:r>
      <w:r>
        <w:rPr>
          <w:rFonts w:ascii="Georgia" w:eastAsia="Georgia" w:hAnsi="Georgia" w:cs="Georgia"/>
          <w:color w:val="181717"/>
          <w:sz w:val="20"/>
          <w:szCs w:val="20"/>
          <w:lang w:bidi="en-US"/>
        </w:rPr>
        <w:t>ment du</w:t>
      </w:r>
      <w:r>
        <w:rPr>
          <w:rFonts w:ascii="Georgia" w:eastAsia="Georgia" w:hAnsi="Georgia" w:cs="Georgia"/>
          <w:color w:val="181717"/>
          <w:spacing w:val="2"/>
          <w:sz w:val="20"/>
          <w:szCs w:val="20"/>
          <w:lang w:bidi="en-US"/>
        </w:rPr>
        <w:t>r</w:t>
      </w:r>
      <w:r>
        <w:rPr>
          <w:rFonts w:ascii="Georgia" w:eastAsia="Georgia" w:hAnsi="Georgia" w:cs="Georgia"/>
          <w:color w:val="181717"/>
          <w:sz w:val="20"/>
          <w:szCs w:val="20"/>
          <w:lang w:bidi="en-US"/>
        </w:rPr>
        <w:t xml:space="preserve">ing </w:t>
      </w:r>
      <w:r>
        <w:rPr>
          <w:rFonts w:ascii="Georgia" w:eastAsia="Georgia" w:hAnsi="Georgia" w:cs="Georgia"/>
          <w:color w:val="181717"/>
          <w:spacing w:val="2"/>
          <w:sz w:val="20"/>
          <w:szCs w:val="20"/>
          <w:lang w:bidi="en-US"/>
        </w:rPr>
        <w:t>t</w:t>
      </w:r>
      <w:r>
        <w:rPr>
          <w:rFonts w:ascii="Georgia" w:eastAsia="Georgia" w:hAnsi="Georgia" w:cs="Georgia"/>
          <w:color w:val="181717"/>
          <w:sz w:val="20"/>
          <w:szCs w:val="20"/>
          <w:lang w:bidi="en-US"/>
        </w:rPr>
        <w:t>his</w:t>
      </w:r>
      <w:r>
        <w:rPr>
          <w:rFonts w:ascii="Georgia" w:eastAsia="Georgia" w:hAnsi="Georgia" w:cs="Georgia"/>
          <w:color w:val="181717"/>
          <w:spacing w:val="2"/>
          <w:sz w:val="20"/>
          <w:szCs w:val="20"/>
          <w:lang w:bidi="en-US"/>
        </w:rPr>
        <w:t xml:space="preserve"> </w:t>
      </w:r>
      <w:r>
        <w:rPr>
          <w:rFonts w:ascii="Georgia" w:eastAsia="Georgia" w:hAnsi="Georgia" w:cs="Georgia"/>
          <w:color w:val="181717"/>
          <w:sz w:val="20"/>
          <w:szCs w:val="20"/>
          <w:lang w:bidi="en-US"/>
        </w:rPr>
        <w:t>pho</w:t>
      </w:r>
      <w:r>
        <w:rPr>
          <w:rFonts w:ascii="Georgia" w:eastAsia="Georgia" w:hAnsi="Georgia" w:cs="Georgia"/>
          <w:color w:val="181717"/>
          <w:spacing w:val="1"/>
          <w:sz w:val="20"/>
          <w:szCs w:val="20"/>
          <w:lang w:bidi="en-US"/>
        </w:rPr>
        <w:t>n</w:t>
      </w:r>
      <w:r>
        <w:rPr>
          <w:rFonts w:ascii="Georgia" w:eastAsia="Georgia" w:hAnsi="Georgia" w:cs="Georgia"/>
          <w:color w:val="181717"/>
          <w:sz w:val="20"/>
          <w:szCs w:val="20"/>
          <w:lang w:bidi="en-US"/>
        </w:rPr>
        <w:t>e call as it is used to conf</w:t>
      </w:r>
      <w:r>
        <w:rPr>
          <w:rFonts w:ascii="Georgia" w:eastAsia="Georgia" w:hAnsi="Georgia" w:cs="Georgia"/>
          <w:color w:val="181717"/>
          <w:spacing w:val="1"/>
          <w:sz w:val="20"/>
          <w:szCs w:val="20"/>
          <w:lang w:bidi="en-US"/>
        </w:rPr>
        <w:t>i</w:t>
      </w:r>
      <w:r>
        <w:rPr>
          <w:rFonts w:ascii="Georgia" w:eastAsia="Georgia" w:hAnsi="Georgia" w:cs="Georgia"/>
          <w:color w:val="181717"/>
          <w:spacing w:val="2"/>
          <w:sz w:val="20"/>
          <w:szCs w:val="20"/>
          <w:lang w:bidi="en-US"/>
        </w:rPr>
        <w:t>r</w:t>
      </w:r>
      <w:r>
        <w:rPr>
          <w:rFonts w:ascii="Georgia" w:eastAsia="Georgia" w:hAnsi="Georgia" w:cs="Georgia"/>
          <w:color w:val="181717"/>
          <w:sz w:val="20"/>
          <w:szCs w:val="20"/>
          <w:lang w:bidi="en-US"/>
        </w:rPr>
        <w:t>m that you are autho</w:t>
      </w:r>
      <w:r>
        <w:rPr>
          <w:rFonts w:ascii="Georgia" w:eastAsia="Georgia" w:hAnsi="Georgia" w:cs="Georgia"/>
          <w:color w:val="181717"/>
          <w:spacing w:val="2"/>
          <w:sz w:val="20"/>
          <w:szCs w:val="20"/>
          <w:lang w:bidi="en-US"/>
        </w:rPr>
        <w:t>r</w:t>
      </w:r>
      <w:r>
        <w:rPr>
          <w:rFonts w:ascii="Georgia" w:eastAsia="Georgia" w:hAnsi="Georgia" w:cs="Georgia"/>
          <w:color w:val="181717"/>
          <w:sz w:val="20"/>
          <w:szCs w:val="20"/>
          <w:lang w:bidi="en-US"/>
        </w:rPr>
        <w:t xml:space="preserve">ised to activate a call out. Your </w:t>
      </w:r>
      <w:r>
        <w:rPr>
          <w:rFonts w:ascii="Georgia" w:eastAsia="Georgia" w:hAnsi="Georgia" w:cs="Georgia"/>
          <w:color w:val="181717"/>
          <w:spacing w:val="2"/>
          <w:sz w:val="20"/>
          <w:szCs w:val="20"/>
          <w:lang w:bidi="en-US"/>
        </w:rPr>
        <w:t>P</w:t>
      </w:r>
      <w:r>
        <w:rPr>
          <w:rFonts w:ascii="Georgia" w:eastAsia="Georgia" w:hAnsi="Georgia" w:cs="Georgia"/>
          <w:color w:val="181717"/>
          <w:sz w:val="20"/>
          <w:szCs w:val="20"/>
          <w:lang w:bidi="en-US"/>
        </w:rPr>
        <w:t xml:space="preserve">IN can </w:t>
      </w:r>
      <w:proofErr w:type="gramStart"/>
      <w:r>
        <w:rPr>
          <w:rFonts w:ascii="Georgia" w:eastAsia="Georgia" w:hAnsi="Georgia" w:cs="Georgia"/>
          <w:color w:val="181717"/>
          <w:spacing w:val="1"/>
          <w:sz w:val="20"/>
          <w:szCs w:val="20"/>
          <w:lang w:bidi="en-US"/>
        </w:rPr>
        <w:t>b</w:t>
      </w:r>
      <w:r>
        <w:rPr>
          <w:rFonts w:ascii="Georgia" w:eastAsia="Georgia" w:hAnsi="Georgia" w:cs="Georgia"/>
          <w:color w:val="181717"/>
          <w:sz w:val="20"/>
          <w:szCs w:val="20"/>
          <w:lang w:bidi="en-US"/>
        </w:rPr>
        <w:t>e located in</w:t>
      </w:r>
      <w:proofErr w:type="gramEnd"/>
      <w:r>
        <w:rPr>
          <w:rFonts w:ascii="Georgia" w:eastAsia="Georgia" w:hAnsi="Georgia" w:cs="Georgia"/>
          <w:color w:val="181717"/>
          <w:sz w:val="20"/>
          <w:szCs w:val="20"/>
          <w:lang w:bidi="en-US"/>
        </w:rPr>
        <w:t xml:space="preserve"> t</w:t>
      </w:r>
      <w:r>
        <w:rPr>
          <w:rFonts w:ascii="Georgia" w:eastAsia="Georgia" w:hAnsi="Georgia" w:cs="Georgia"/>
          <w:color w:val="181717"/>
          <w:spacing w:val="1"/>
          <w:sz w:val="20"/>
          <w:szCs w:val="20"/>
          <w:lang w:bidi="en-US"/>
        </w:rPr>
        <w:t>h</w:t>
      </w:r>
      <w:r>
        <w:rPr>
          <w:rFonts w:ascii="Georgia" w:eastAsia="Georgia" w:hAnsi="Georgia" w:cs="Georgia"/>
          <w:color w:val="181717"/>
          <w:sz w:val="20"/>
          <w:szCs w:val="20"/>
          <w:lang w:bidi="en-US"/>
        </w:rPr>
        <w:t xml:space="preserve">e </w:t>
      </w:r>
      <w:r>
        <w:rPr>
          <w:rFonts w:ascii="Georgia" w:eastAsia="Georgia" w:hAnsi="Georgia" w:cs="Georgia"/>
          <w:color w:val="181717"/>
          <w:spacing w:val="1"/>
          <w:sz w:val="20"/>
          <w:szCs w:val="20"/>
          <w:lang w:bidi="en-US"/>
        </w:rPr>
        <w:t>w</w:t>
      </w:r>
      <w:r>
        <w:rPr>
          <w:rFonts w:ascii="Georgia" w:eastAsia="Georgia" w:hAnsi="Georgia" w:cs="Georgia"/>
          <w:color w:val="181717"/>
          <w:sz w:val="20"/>
          <w:szCs w:val="20"/>
          <w:lang w:bidi="en-US"/>
        </w:rPr>
        <w:t>elcome em</w:t>
      </w:r>
      <w:r>
        <w:rPr>
          <w:rFonts w:ascii="Georgia" w:eastAsia="Georgia" w:hAnsi="Georgia" w:cs="Georgia"/>
          <w:color w:val="181717"/>
          <w:spacing w:val="2"/>
          <w:sz w:val="20"/>
          <w:szCs w:val="20"/>
          <w:lang w:bidi="en-US"/>
        </w:rPr>
        <w:t>a</w:t>
      </w:r>
      <w:r>
        <w:rPr>
          <w:rFonts w:ascii="Georgia" w:eastAsia="Georgia" w:hAnsi="Georgia" w:cs="Georgia"/>
          <w:color w:val="181717"/>
          <w:sz w:val="20"/>
          <w:szCs w:val="20"/>
          <w:lang w:bidi="en-US"/>
        </w:rPr>
        <w:t>il to our E</w:t>
      </w:r>
      <w:r>
        <w:rPr>
          <w:rFonts w:ascii="Georgia" w:eastAsia="Georgia" w:hAnsi="Georgia" w:cs="Georgia"/>
          <w:color w:val="181717"/>
          <w:spacing w:val="1"/>
          <w:sz w:val="20"/>
          <w:szCs w:val="20"/>
          <w:lang w:bidi="en-US"/>
        </w:rPr>
        <w:t>m</w:t>
      </w:r>
      <w:r>
        <w:rPr>
          <w:rFonts w:ascii="Georgia" w:eastAsia="Georgia" w:hAnsi="Georgia" w:cs="Georgia"/>
          <w:color w:val="181717"/>
          <w:sz w:val="20"/>
          <w:szCs w:val="20"/>
          <w:lang w:bidi="en-US"/>
        </w:rPr>
        <w:t>er</w:t>
      </w:r>
      <w:r>
        <w:rPr>
          <w:rFonts w:ascii="Georgia" w:eastAsia="Georgia" w:hAnsi="Georgia" w:cs="Georgia"/>
          <w:color w:val="181717"/>
          <w:spacing w:val="1"/>
          <w:sz w:val="20"/>
          <w:szCs w:val="20"/>
          <w:lang w:bidi="en-US"/>
        </w:rPr>
        <w:t>g</w:t>
      </w:r>
      <w:r>
        <w:rPr>
          <w:rFonts w:ascii="Georgia" w:eastAsia="Georgia" w:hAnsi="Georgia" w:cs="Georgia"/>
          <w:color w:val="181717"/>
          <w:sz w:val="20"/>
          <w:szCs w:val="20"/>
          <w:lang w:bidi="en-US"/>
        </w:rPr>
        <w:t>e</w:t>
      </w:r>
      <w:r>
        <w:rPr>
          <w:rFonts w:ascii="Georgia" w:eastAsia="Georgia" w:hAnsi="Georgia" w:cs="Georgia"/>
          <w:color w:val="181717"/>
          <w:spacing w:val="1"/>
          <w:sz w:val="20"/>
          <w:szCs w:val="20"/>
          <w:lang w:bidi="en-US"/>
        </w:rPr>
        <w:t>n</w:t>
      </w:r>
      <w:r>
        <w:rPr>
          <w:rFonts w:ascii="Georgia" w:eastAsia="Georgia" w:hAnsi="Georgia" w:cs="Georgia"/>
          <w:color w:val="181717"/>
          <w:sz w:val="20"/>
          <w:szCs w:val="20"/>
          <w:lang w:bidi="en-US"/>
        </w:rPr>
        <w:t>cy Resp</w:t>
      </w:r>
      <w:r>
        <w:rPr>
          <w:rFonts w:ascii="Georgia" w:eastAsia="Georgia" w:hAnsi="Georgia" w:cs="Georgia"/>
          <w:color w:val="181717"/>
          <w:spacing w:val="2"/>
          <w:sz w:val="20"/>
          <w:szCs w:val="20"/>
          <w:lang w:bidi="en-US"/>
        </w:rPr>
        <w:t>o</w:t>
      </w:r>
      <w:r>
        <w:rPr>
          <w:rFonts w:ascii="Georgia" w:eastAsia="Georgia" w:hAnsi="Georgia" w:cs="Georgia"/>
          <w:color w:val="181717"/>
          <w:sz w:val="20"/>
          <w:szCs w:val="20"/>
          <w:lang w:bidi="en-US"/>
        </w:rPr>
        <w:t>nse Ser</w:t>
      </w:r>
      <w:r>
        <w:rPr>
          <w:rFonts w:ascii="Georgia" w:eastAsia="Georgia" w:hAnsi="Georgia" w:cs="Georgia"/>
          <w:color w:val="181717"/>
          <w:spacing w:val="1"/>
          <w:sz w:val="20"/>
          <w:szCs w:val="20"/>
          <w:lang w:bidi="en-US"/>
        </w:rPr>
        <w:t>v</w:t>
      </w:r>
      <w:r>
        <w:rPr>
          <w:rFonts w:ascii="Georgia" w:eastAsia="Georgia" w:hAnsi="Georgia" w:cs="Georgia"/>
          <w:color w:val="181717"/>
          <w:sz w:val="20"/>
          <w:szCs w:val="20"/>
          <w:lang w:bidi="en-US"/>
        </w:rPr>
        <w:t>ice or on your call out card</w:t>
      </w:r>
      <w:r>
        <w:rPr>
          <w:rFonts w:ascii="Georgia" w:eastAsia="Georgia" w:hAnsi="Georgia" w:cs="Georgia"/>
          <w:color w:val="181717"/>
          <w:spacing w:val="2"/>
          <w:sz w:val="20"/>
          <w:szCs w:val="20"/>
          <w:lang w:bidi="en-US"/>
        </w:rPr>
        <w:t>.</w:t>
      </w:r>
      <w:r>
        <w:rPr>
          <w:rFonts w:ascii="Georgia" w:eastAsia="Georgia" w:hAnsi="Georgia" w:cs="Georgia"/>
          <w:color w:val="181717"/>
          <w:sz w:val="20"/>
          <w:szCs w:val="20"/>
          <w:lang w:bidi="en-US"/>
        </w:rPr>
        <w:t xml:space="preserve">  </w:t>
      </w:r>
    </w:p>
    <w:p w14:paraId="47B23BA6" w14:textId="77777777" w:rsidR="008732B8" w:rsidRDefault="008732B8" w:rsidP="008732B8">
      <w:pPr>
        <w:spacing w:before="280" w:line="240" w:lineRule="exact"/>
        <w:ind w:left="612"/>
        <w:rPr>
          <w:rFonts w:ascii="Times New Roman" w:hAnsi="Times New Roman"/>
          <w:color w:val="010302"/>
        </w:rPr>
      </w:pPr>
      <w:r>
        <w:rPr>
          <w:noProof/>
        </w:rPr>
        <mc:AlternateContent>
          <mc:Choice Requires="wps">
            <w:drawing>
              <wp:anchor distT="0" distB="0" distL="114300" distR="114300" simplePos="0" relativeHeight="251728896" behindDoc="0" locked="0" layoutInCell="1" allowOverlap="1" wp14:anchorId="4A29C820" wp14:editId="3FEF5675">
                <wp:simplePos x="0" y="0"/>
                <wp:positionH relativeFrom="page">
                  <wp:posOffset>725423</wp:posOffset>
                </wp:positionH>
                <wp:positionV relativeFrom="line">
                  <wp:posOffset>31115</wp:posOffset>
                </wp:positionV>
                <wp:extent cx="6199379" cy="6097"/>
                <wp:effectExtent l="0" t="0" r="0" b="0"/>
                <wp:wrapNone/>
                <wp:docPr id="1398912322" name="Freeform 108"/>
                <wp:cNvGraphicFramePr/>
                <a:graphic xmlns:a="http://schemas.openxmlformats.org/drawingml/2006/main">
                  <a:graphicData uri="http://schemas.microsoft.com/office/word/2010/wordprocessingShape">
                    <wps:wsp>
                      <wps:cNvSpPr/>
                      <wps:spPr>
                        <a:xfrm>
                          <a:off x="0" y="0"/>
                          <a:ext cx="6199379" cy="6097"/>
                        </a:xfrm>
                        <a:custGeom>
                          <a:avLst/>
                          <a:gdLst/>
                          <a:ahLst/>
                          <a:cxnLst/>
                          <a:rect l="l" t="t" r="r" b="b"/>
                          <a:pathLst>
                            <a:path w="6199379" h="6097">
                              <a:moveTo>
                                <a:pt x="0" y="6097"/>
                              </a:moveTo>
                              <a:lnTo>
                                <a:pt x="6199379" y="6097"/>
                              </a:lnTo>
                              <a:lnTo>
                                <a:pt x="6199379" y="0"/>
                              </a:lnTo>
                              <a:lnTo>
                                <a:pt x="0" y="0"/>
                              </a:lnTo>
                              <a:lnTo>
                                <a:pt x="0" y="6097"/>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0D3D66F1" id="Freeform 108" o:spid="_x0000_s1026" style="position:absolute;margin-left:57.1pt;margin-top:2.45pt;width:488.15pt;height:.5pt;z-index:251728896;visibility:visible;mso-wrap-style:square;mso-wrap-distance-left:9pt;mso-wrap-distance-top:0;mso-wrap-distance-right:9pt;mso-wrap-distance-bottom:0;mso-position-horizontal:absolute;mso-position-horizontal-relative:page;mso-position-vertical:absolute;mso-position-vertical-relative:line;v-text-anchor:top" coordsize="6199379,60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" path="m,6097r6199379,l6199379,,,,,6097xe" fillcolor="black" stroked="f" strokeweight="1pt">
                <v:path arrowok="t"/>
                <w10:wrap anchorx="page" anchory="line"/>
              </v:shape>
            </w:pict>
          </mc:Fallback>
        </mc:AlternateContent>
      </w:r>
      <w:r>
        <w:rPr>
          <w:noProof/>
        </w:rPr>
        <mc:AlternateContent>
          <mc:Choice Requires="wps">
            <w:drawing>
              <wp:anchor distT="0" distB="0" distL="114300" distR="114300" simplePos="0" relativeHeight="251727872" behindDoc="0" locked="0" layoutInCell="1" allowOverlap="1" wp14:anchorId="5BD49062" wp14:editId="04B3DD31">
                <wp:simplePos x="0" y="0"/>
                <wp:positionH relativeFrom="page">
                  <wp:posOffset>719327</wp:posOffset>
                </wp:positionH>
                <wp:positionV relativeFrom="line">
                  <wp:posOffset>31115</wp:posOffset>
                </wp:positionV>
                <wp:extent cx="6096" cy="6097"/>
                <wp:effectExtent l="0" t="0" r="0" b="0"/>
                <wp:wrapNone/>
                <wp:docPr id="1927406877" name="Freeform 109"/>
                <wp:cNvGraphicFramePr/>
                <a:graphic xmlns:a="http://schemas.openxmlformats.org/drawingml/2006/main">
                  <a:graphicData uri="http://schemas.microsoft.com/office/word/2010/wordprocessingShape">
                    <wps:wsp>
                      <wps:cNvSpPr/>
                      <wps:spPr>
                        <a:xfrm>
                          <a:off x="0" y="0"/>
                          <a:ext cx="6096" cy="6097"/>
                        </a:xfrm>
                        <a:custGeom>
                          <a:avLst/>
                          <a:gdLst/>
                          <a:ahLst/>
                          <a:cxnLst/>
                          <a:rect l="l" t="t" r="r" b="b"/>
                          <a:pathLst>
                            <a:path w="6096" h="6097">
                              <a:moveTo>
                                <a:pt x="0" y="6097"/>
                              </a:moveTo>
                              <a:lnTo>
                                <a:pt x="6096" y="6097"/>
                              </a:lnTo>
                              <a:lnTo>
                                <a:pt x="6096" y="0"/>
                              </a:lnTo>
                              <a:lnTo>
                                <a:pt x="0" y="0"/>
                              </a:lnTo>
                              <a:lnTo>
                                <a:pt x="0" y="6097"/>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04BB3EC5" id="Freeform 109" o:spid="_x0000_s1026" style="position:absolute;margin-left:56.65pt;margin-top:2.45pt;width:.5pt;height:.5pt;z-index:251727872;visibility:visible;mso-wrap-style:square;mso-wrap-distance-left:9pt;mso-wrap-distance-top:0;mso-wrap-distance-right:9pt;mso-wrap-distance-bottom:0;mso-position-horizontal:absolute;mso-position-horizontal-relative:page;mso-position-vertical:absolute;mso-position-vertical-relative:line;v-text-anchor:top" coordsize="6096,60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" path="m,6097r6096,l6096,,,,,6097xe" fillcolor="black" stroked="f" strokeweight="1pt">
                <v:path arrowok="t"/>
                <w10:wrap anchorx="page" anchory="line"/>
              </v:shape>
            </w:pict>
          </mc:Fallback>
        </mc:AlternateContent>
      </w:r>
      <w:r>
        <w:rPr>
          <w:noProof/>
        </w:rPr>
        <mc:AlternateContent>
          <mc:Choice Requires="wps">
            <w:drawing>
              <wp:anchor distT="0" distB="0" distL="114300" distR="114300" simplePos="0" relativeHeight="251726848" behindDoc="0" locked="0" layoutInCell="1" allowOverlap="1" wp14:anchorId="03394F43" wp14:editId="48A26221">
                <wp:simplePos x="0" y="0"/>
                <wp:positionH relativeFrom="page">
                  <wp:posOffset>719327</wp:posOffset>
                </wp:positionH>
                <wp:positionV relativeFrom="line">
                  <wp:posOffset>31115</wp:posOffset>
                </wp:positionV>
                <wp:extent cx="6096" cy="6097"/>
                <wp:effectExtent l="0" t="0" r="0" b="0"/>
                <wp:wrapNone/>
                <wp:docPr id="951226379" name="Freeform 110"/>
                <wp:cNvGraphicFramePr/>
                <a:graphic xmlns:a="http://schemas.openxmlformats.org/drawingml/2006/main">
                  <a:graphicData uri="http://schemas.microsoft.com/office/word/2010/wordprocessingShape">
                    <wps:wsp>
                      <wps:cNvSpPr/>
                      <wps:spPr>
                        <a:xfrm>
                          <a:off x="0" y="0"/>
                          <a:ext cx="6096" cy="6097"/>
                        </a:xfrm>
                        <a:custGeom>
                          <a:avLst/>
                          <a:gdLst/>
                          <a:ahLst/>
                          <a:cxnLst/>
                          <a:rect l="l" t="t" r="r" b="b"/>
                          <a:pathLst>
                            <a:path w="6096" h="6097">
                              <a:moveTo>
                                <a:pt x="0" y="6097"/>
                              </a:moveTo>
                              <a:lnTo>
                                <a:pt x="6096" y="6097"/>
                              </a:lnTo>
                              <a:lnTo>
                                <a:pt x="6096" y="0"/>
                              </a:lnTo>
                              <a:lnTo>
                                <a:pt x="0" y="0"/>
                              </a:lnTo>
                              <a:lnTo>
                                <a:pt x="0" y="6097"/>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61CD1559" id="Freeform 110" o:spid="_x0000_s1026" style="position:absolute;margin-left:56.65pt;margin-top:2.45pt;width:.5pt;height:.5pt;z-index:251726848;visibility:visible;mso-wrap-style:square;mso-wrap-distance-left:9pt;mso-wrap-distance-top:0;mso-wrap-distance-right:9pt;mso-wrap-distance-bottom:0;mso-position-horizontal:absolute;mso-position-horizontal-relative:page;mso-position-vertical:absolute;mso-position-vertical-relative:line;v-text-anchor:top" coordsize="6096,60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" path="m,6097r6096,l6096,,,,,6097xe" fillcolor="black" stroked="f" strokeweight="1pt">
                <v:path arrowok="t"/>
                <w10:wrap anchorx="page" anchory="line"/>
              </v:shape>
            </w:pict>
          </mc:Fallback>
        </mc:AlternateContent>
      </w:r>
      <w:r>
        <w:rPr>
          <w:noProof/>
        </w:rPr>
        <mc:AlternateContent>
          <mc:Choice Requires="wps">
            <w:drawing>
              <wp:anchor distT="0" distB="0" distL="114300" distR="114300" simplePos="0" relativeHeight="251731968" behindDoc="0" locked="0" layoutInCell="1" allowOverlap="1" wp14:anchorId="189B6CF3" wp14:editId="1DAF7268">
                <wp:simplePos x="0" y="0"/>
                <wp:positionH relativeFrom="page">
                  <wp:posOffset>6924802</wp:posOffset>
                </wp:positionH>
                <wp:positionV relativeFrom="line">
                  <wp:posOffset>31115</wp:posOffset>
                </wp:positionV>
                <wp:extent cx="6096" cy="6097"/>
                <wp:effectExtent l="0" t="0" r="0" b="0"/>
                <wp:wrapNone/>
                <wp:docPr id="302811261" name="Freeform 111"/>
                <wp:cNvGraphicFramePr/>
                <a:graphic xmlns:a="http://schemas.openxmlformats.org/drawingml/2006/main">
                  <a:graphicData uri="http://schemas.microsoft.com/office/word/2010/wordprocessingShape">
                    <wps:wsp>
                      <wps:cNvSpPr/>
                      <wps:spPr>
                        <a:xfrm>
                          <a:off x="0" y="0"/>
                          <a:ext cx="6096" cy="6097"/>
                        </a:xfrm>
                        <a:custGeom>
                          <a:avLst/>
                          <a:gdLst/>
                          <a:ahLst/>
                          <a:cxnLst/>
                          <a:rect l="l" t="t" r="r" b="b"/>
                          <a:pathLst>
                            <a:path w="6096" h="6097">
                              <a:moveTo>
                                <a:pt x="0" y="6097"/>
                              </a:moveTo>
                              <a:lnTo>
                                <a:pt x="6096" y="6097"/>
                              </a:lnTo>
                              <a:lnTo>
                                <a:pt x="6096" y="0"/>
                              </a:lnTo>
                              <a:lnTo>
                                <a:pt x="0" y="0"/>
                              </a:lnTo>
                              <a:lnTo>
                                <a:pt x="0" y="6097"/>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45797BDC" id="Freeform 111" o:spid="_x0000_s1026" style="position:absolute;margin-left:545.25pt;margin-top:2.45pt;width:.5pt;height:.5pt;z-index:251731968;visibility:visible;mso-wrap-style:square;mso-wrap-distance-left:9pt;mso-wrap-distance-top:0;mso-wrap-distance-right:9pt;mso-wrap-distance-bottom:0;mso-position-horizontal:absolute;mso-position-horizontal-relative:page;mso-position-vertical:absolute;mso-position-vertical-relative:line;v-text-anchor:top" coordsize="6096,60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" path="m,6097r6096,l6096,,,,,6097xe" fillcolor="black" stroked="f" strokeweight="1pt">
                <v:path arrowok="t"/>
                <w10:wrap anchorx="page" anchory="line"/>
              </v:shape>
            </w:pict>
          </mc:Fallback>
        </mc:AlternateContent>
      </w:r>
      <w:r>
        <w:rPr>
          <w:noProof/>
        </w:rPr>
        <mc:AlternateContent>
          <mc:Choice Requires="wps">
            <w:drawing>
              <wp:anchor distT="0" distB="0" distL="114300" distR="114300" simplePos="0" relativeHeight="251730944" behindDoc="0" locked="0" layoutInCell="1" allowOverlap="1" wp14:anchorId="6EC4C83C" wp14:editId="0E429871">
                <wp:simplePos x="0" y="0"/>
                <wp:positionH relativeFrom="page">
                  <wp:posOffset>6924802</wp:posOffset>
                </wp:positionH>
                <wp:positionV relativeFrom="line">
                  <wp:posOffset>31115</wp:posOffset>
                </wp:positionV>
                <wp:extent cx="6096" cy="6097"/>
                <wp:effectExtent l="0" t="0" r="0" b="0"/>
                <wp:wrapNone/>
                <wp:docPr id="707906952" name="Freeform 112"/>
                <wp:cNvGraphicFramePr/>
                <a:graphic xmlns:a="http://schemas.openxmlformats.org/drawingml/2006/main">
                  <a:graphicData uri="http://schemas.microsoft.com/office/word/2010/wordprocessingShape">
                    <wps:wsp>
                      <wps:cNvSpPr/>
                      <wps:spPr>
                        <a:xfrm>
                          <a:off x="0" y="0"/>
                          <a:ext cx="6096" cy="6097"/>
                        </a:xfrm>
                        <a:custGeom>
                          <a:avLst/>
                          <a:gdLst/>
                          <a:ahLst/>
                          <a:cxnLst/>
                          <a:rect l="l" t="t" r="r" b="b"/>
                          <a:pathLst>
                            <a:path w="6096" h="6097">
                              <a:moveTo>
                                <a:pt x="0" y="6097"/>
                              </a:moveTo>
                              <a:lnTo>
                                <a:pt x="6096" y="6097"/>
                              </a:lnTo>
                              <a:lnTo>
                                <a:pt x="6096" y="0"/>
                              </a:lnTo>
                              <a:lnTo>
                                <a:pt x="0" y="0"/>
                              </a:lnTo>
                              <a:lnTo>
                                <a:pt x="0" y="6097"/>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663363E1" id="Freeform 112" o:spid="_x0000_s1026" style="position:absolute;margin-left:545.25pt;margin-top:2.45pt;width:.5pt;height:.5pt;z-index:251730944;visibility:visible;mso-wrap-style:square;mso-wrap-distance-left:9pt;mso-wrap-distance-top:0;mso-wrap-distance-right:9pt;mso-wrap-distance-bottom:0;mso-position-horizontal:absolute;mso-position-horizontal-relative:page;mso-position-vertical:absolute;mso-position-vertical-relative:line;v-text-anchor:top" coordsize="6096,60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" path="m,6097r6096,l6096,,,,,6097xe" fillcolor="black" stroked="f" strokeweight="1pt">
                <v:path arrowok="t"/>
                <w10:wrap anchorx="page" anchory="line"/>
              </v:shape>
            </w:pict>
          </mc:Fallback>
        </mc:AlternateContent>
      </w:r>
      <w:r>
        <w:rPr>
          <w:rFonts w:ascii="Calibri" w:eastAsia="Calibri" w:hAnsi="Calibri" w:cs="Calibri"/>
          <w:b/>
          <w:bCs/>
          <w:color w:val="000000"/>
          <w:lang w:bidi="en-US"/>
        </w:rPr>
        <w:t>AC</w:t>
      </w:r>
      <w:r>
        <w:rPr>
          <w:rFonts w:ascii="Calibri" w:eastAsia="Calibri" w:hAnsi="Calibri" w:cs="Calibri"/>
          <w:b/>
          <w:bCs/>
          <w:color w:val="000000"/>
          <w:spacing w:val="1"/>
          <w:lang w:bidi="en-US"/>
        </w:rPr>
        <w:t>T</w:t>
      </w:r>
      <w:r>
        <w:rPr>
          <w:rFonts w:ascii="Calibri" w:eastAsia="Calibri" w:hAnsi="Calibri" w:cs="Calibri"/>
          <w:b/>
          <w:bCs/>
          <w:color w:val="000000"/>
          <w:spacing w:val="-1"/>
          <w:lang w:bidi="en-US"/>
        </w:rPr>
        <w:t>IVATING A CALL OU</w:t>
      </w:r>
      <w:r>
        <w:rPr>
          <w:rFonts w:ascii="Calibri" w:eastAsia="Calibri" w:hAnsi="Calibri" w:cs="Calibri"/>
          <w:b/>
          <w:bCs/>
          <w:color w:val="000000"/>
          <w:spacing w:val="3"/>
          <w:lang w:bidi="en-US"/>
        </w:rPr>
        <w:t>T</w:t>
      </w:r>
      <w:r>
        <w:rPr>
          <w:rFonts w:ascii="Calibri" w:eastAsia="Calibri" w:hAnsi="Calibri" w:cs="Calibri"/>
          <w:b/>
          <w:bCs/>
          <w:color w:val="000000"/>
          <w:lang w:bidi="en-US"/>
        </w:rPr>
        <w:t xml:space="preserve">  </w:t>
      </w:r>
    </w:p>
    <w:p w14:paraId="1BA72879" w14:textId="77777777" w:rsidR="008732B8" w:rsidRDefault="008732B8" w:rsidP="008732B8">
      <w:pPr>
        <w:spacing w:before="140" w:line="225" w:lineRule="exact"/>
        <w:ind w:left="612"/>
        <w:rPr>
          <w:rFonts w:ascii="Times New Roman" w:hAnsi="Times New Roman"/>
          <w:color w:val="010302"/>
        </w:rPr>
      </w:pPr>
      <w:r>
        <w:rPr>
          <w:rFonts w:ascii="Georgia" w:eastAsia="Georgia" w:hAnsi="Georgia" w:cs="Georgia"/>
          <w:color w:val="181717"/>
          <w:sz w:val="20"/>
          <w:szCs w:val="20"/>
          <w:lang w:bidi="en-US"/>
        </w:rPr>
        <w:t>Upon diall</w:t>
      </w:r>
      <w:r>
        <w:rPr>
          <w:rFonts w:ascii="Georgia" w:eastAsia="Georgia" w:hAnsi="Georgia" w:cs="Georgia"/>
          <w:color w:val="181717"/>
          <w:spacing w:val="1"/>
          <w:sz w:val="20"/>
          <w:szCs w:val="20"/>
          <w:lang w:bidi="en-US"/>
        </w:rPr>
        <w:t>i</w:t>
      </w:r>
      <w:r>
        <w:rPr>
          <w:rFonts w:ascii="Georgia" w:eastAsia="Georgia" w:hAnsi="Georgia" w:cs="Georgia"/>
          <w:color w:val="181717"/>
          <w:sz w:val="20"/>
          <w:szCs w:val="20"/>
          <w:lang w:bidi="en-US"/>
        </w:rPr>
        <w:t xml:space="preserve">ng our </w:t>
      </w:r>
      <w:r>
        <w:rPr>
          <w:rFonts w:ascii="Georgia" w:eastAsia="Georgia" w:hAnsi="Georgia" w:cs="Georgia"/>
          <w:color w:val="181717"/>
          <w:spacing w:val="1"/>
          <w:sz w:val="20"/>
          <w:szCs w:val="20"/>
          <w:lang w:bidi="en-US"/>
        </w:rPr>
        <w:t>e</w:t>
      </w:r>
      <w:r>
        <w:rPr>
          <w:rFonts w:ascii="Georgia" w:eastAsia="Georgia" w:hAnsi="Georgia" w:cs="Georgia"/>
          <w:color w:val="181717"/>
          <w:sz w:val="20"/>
          <w:szCs w:val="20"/>
          <w:lang w:bidi="en-US"/>
        </w:rPr>
        <w:t>me</w:t>
      </w:r>
      <w:r>
        <w:rPr>
          <w:rFonts w:ascii="Georgia" w:eastAsia="Georgia" w:hAnsi="Georgia" w:cs="Georgia"/>
          <w:color w:val="181717"/>
          <w:spacing w:val="1"/>
          <w:sz w:val="20"/>
          <w:szCs w:val="20"/>
          <w:lang w:bidi="en-US"/>
        </w:rPr>
        <w:t>r</w:t>
      </w:r>
      <w:r>
        <w:rPr>
          <w:rFonts w:ascii="Georgia" w:eastAsia="Georgia" w:hAnsi="Georgia" w:cs="Georgia"/>
          <w:color w:val="181717"/>
          <w:sz w:val="20"/>
          <w:szCs w:val="20"/>
          <w:lang w:bidi="en-US"/>
        </w:rPr>
        <w:t>ge</w:t>
      </w:r>
      <w:r>
        <w:rPr>
          <w:rFonts w:ascii="Georgia" w:eastAsia="Georgia" w:hAnsi="Georgia" w:cs="Georgia"/>
          <w:color w:val="181717"/>
          <w:spacing w:val="1"/>
          <w:sz w:val="20"/>
          <w:szCs w:val="20"/>
          <w:lang w:bidi="en-US"/>
        </w:rPr>
        <w:t>n</w:t>
      </w:r>
      <w:r>
        <w:rPr>
          <w:rFonts w:ascii="Georgia" w:eastAsia="Georgia" w:hAnsi="Georgia" w:cs="Georgia"/>
          <w:color w:val="181717"/>
          <w:spacing w:val="-1"/>
          <w:sz w:val="20"/>
          <w:szCs w:val="20"/>
          <w:lang w:bidi="en-US"/>
        </w:rPr>
        <w:t xml:space="preserve">cy hotline, you will </w:t>
      </w:r>
      <w:r>
        <w:rPr>
          <w:rFonts w:ascii="Georgia" w:eastAsia="Georgia" w:hAnsi="Georgia" w:cs="Georgia"/>
          <w:color w:val="181717"/>
          <w:spacing w:val="1"/>
          <w:sz w:val="20"/>
          <w:szCs w:val="20"/>
          <w:lang w:bidi="en-US"/>
        </w:rPr>
        <w:t>n</w:t>
      </w:r>
      <w:r>
        <w:rPr>
          <w:rFonts w:ascii="Georgia" w:eastAsia="Georgia" w:hAnsi="Georgia" w:cs="Georgia"/>
          <w:color w:val="181717"/>
          <w:sz w:val="20"/>
          <w:szCs w:val="20"/>
          <w:lang w:bidi="en-US"/>
        </w:rPr>
        <w:t xml:space="preserve">eed </w:t>
      </w:r>
      <w:r>
        <w:rPr>
          <w:rFonts w:ascii="Georgia" w:eastAsia="Georgia" w:hAnsi="Georgia" w:cs="Georgia"/>
          <w:color w:val="181717"/>
          <w:spacing w:val="1"/>
          <w:sz w:val="20"/>
          <w:szCs w:val="20"/>
          <w:lang w:bidi="en-US"/>
        </w:rPr>
        <w:t>t</w:t>
      </w:r>
      <w:r>
        <w:rPr>
          <w:rFonts w:ascii="Georgia" w:eastAsia="Georgia" w:hAnsi="Georgia" w:cs="Georgia"/>
          <w:color w:val="181717"/>
          <w:sz w:val="20"/>
          <w:szCs w:val="20"/>
          <w:lang w:bidi="en-US"/>
        </w:rPr>
        <w:t>o</w:t>
      </w:r>
      <w:r>
        <w:rPr>
          <w:rFonts w:ascii="Georgia" w:eastAsia="Georgia" w:hAnsi="Georgia" w:cs="Georgia"/>
          <w:color w:val="181717"/>
          <w:spacing w:val="2"/>
          <w:sz w:val="20"/>
          <w:szCs w:val="20"/>
          <w:lang w:bidi="en-US"/>
        </w:rPr>
        <w:t xml:space="preserve"> </w:t>
      </w:r>
      <w:r>
        <w:rPr>
          <w:rFonts w:ascii="Georgia" w:eastAsia="Georgia" w:hAnsi="Georgia" w:cs="Georgia"/>
          <w:color w:val="181717"/>
          <w:sz w:val="20"/>
          <w:szCs w:val="20"/>
          <w:lang w:bidi="en-US"/>
        </w:rPr>
        <w:t>provi</w:t>
      </w:r>
      <w:r>
        <w:rPr>
          <w:rFonts w:ascii="Georgia" w:eastAsia="Georgia" w:hAnsi="Georgia" w:cs="Georgia"/>
          <w:color w:val="181717"/>
          <w:spacing w:val="2"/>
          <w:sz w:val="20"/>
          <w:szCs w:val="20"/>
          <w:lang w:bidi="en-US"/>
        </w:rPr>
        <w:t>d</w:t>
      </w:r>
      <w:r>
        <w:rPr>
          <w:rFonts w:ascii="Georgia" w:eastAsia="Georgia" w:hAnsi="Georgia" w:cs="Georgia"/>
          <w:color w:val="181717"/>
          <w:sz w:val="20"/>
          <w:szCs w:val="20"/>
          <w:lang w:bidi="en-US"/>
        </w:rPr>
        <w:t>e the follo</w:t>
      </w:r>
      <w:r>
        <w:rPr>
          <w:rFonts w:ascii="Georgia" w:eastAsia="Georgia" w:hAnsi="Georgia" w:cs="Georgia"/>
          <w:color w:val="181717"/>
          <w:spacing w:val="1"/>
          <w:sz w:val="20"/>
          <w:szCs w:val="20"/>
          <w:lang w:bidi="en-US"/>
        </w:rPr>
        <w:t>w</w:t>
      </w:r>
      <w:r>
        <w:rPr>
          <w:rFonts w:ascii="Georgia" w:eastAsia="Georgia" w:hAnsi="Georgia" w:cs="Georgia"/>
          <w:color w:val="181717"/>
          <w:sz w:val="20"/>
          <w:szCs w:val="20"/>
          <w:lang w:bidi="en-US"/>
        </w:rPr>
        <w:t>i</w:t>
      </w:r>
      <w:r>
        <w:rPr>
          <w:rFonts w:ascii="Georgia" w:eastAsia="Georgia" w:hAnsi="Georgia" w:cs="Georgia"/>
          <w:color w:val="181717"/>
          <w:spacing w:val="1"/>
          <w:sz w:val="20"/>
          <w:szCs w:val="20"/>
          <w:lang w:bidi="en-US"/>
        </w:rPr>
        <w:t>n</w:t>
      </w:r>
      <w:r>
        <w:rPr>
          <w:rFonts w:ascii="Georgia" w:eastAsia="Georgia" w:hAnsi="Georgia" w:cs="Georgia"/>
          <w:color w:val="181717"/>
          <w:sz w:val="20"/>
          <w:szCs w:val="20"/>
          <w:lang w:bidi="en-US"/>
        </w:rPr>
        <w:t>g inf</w:t>
      </w:r>
      <w:r>
        <w:rPr>
          <w:rFonts w:ascii="Georgia" w:eastAsia="Georgia" w:hAnsi="Georgia" w:cs="Georgia"/>
          <w:color w:val="181717"/>
          <w:spacing w:val="2"/>
          <w:sz w:val="20"/>
          <w:szCs w:val="20"/>
          <w:lang w:bidi="en-US"/>
        </w:rPr>
        <w:t>or</w:t>
      </w:r>
      <w:r>
        <w:rPr>
          <w:rFonts w:ascii="Georgia" w:eastAsia="Georgia" w:hAnsi="Georgia" w:cs="Georgia"/>
          <w:color w:val="181717"/>
          <w:sz w:val="20"/>
          <w:szCs w:val="20"/>
          <w:lang w:bidi="en-US"/>
        </w:rPr>
        <w:t>mation</w:t>
      </w:r>
      <w:r>
        <w:rPr>
          <w:rFonts w:ascii="Georgia" w:eastAsia="Georgia" w:hAnsi="Georgia" w:cs="Georgia"/>
          <w:color w:val="181717"/>
          <w:spacing w:val="9"/>
          <w:sz w:val="20"/>
          <w:szCs w:val="20"/>
          <w:lang w:bidi="en-US"/>
        </w:rPr>
        <w:t>:</w:t>
      </w:r>
      <w:r>
        <w:rPr>
          <w:rFonts w:ascii="Georgia" w:eastAsia="Georgia" w:hAnsi="Georgia" w:cs="Georgia"/>
          <w:color w:val="181717"/>
          <w:sz w:val="20"/>
          <w:szCs w:val="20"/>
          <w:lang w:bidi="en-US"/>
        </w:rPr>
        <w:t xml:space="preserve">  </w:t>
      </w:r>
    </w:p>
    <w:p w14:paraId="76C86346" w14:textId="77777777" w:rsidR="008732B8" w:rsidRDefault="008732B8" w:rsidP="008732B8">
      <w:pPr>
        <w:pStyle w:val="ListParagraph"/>
        <w:widowControl w:val="0"/>
        <w:numPr>
          <w:ilvl w:val="0"/>
          <w:numId w:val="69"/>
        </w:numPr>
        <w:spacing w:before="140" w:line="243" w:lineRule="exact"/>
        <w:ind w:left="1332" w:hanging="360"/>
        <w:contextualSpacing w:val="0"/>
        <w:rPr>
          <w:rFonts w:ascii="Times New Roman" w:hAnsi="Times New Roman"/>
          <w:color w:val="010302"/>
        </w:rPr>
      </w:pPr>
      <w:r>
        <w:rPr>
          <w:rFonts w:ascii="Georgia" w:eastAsia="Georgia" w:hAnsi="Georgia" w:cs="Georgia"/>
          <w:color w:val="181717"/>
          <w:spacing w:val="-1"/>
          <w:sz w:val="20"/>
          <w:szCs w:val="20"/>
          <w:lang w:bidi="en-US"/>
        </w:rPr>
        <w:t>Your compan</w:t>
      </w:r>
      <w:r>
        <w:rPr>
          <w:rFonts w:ascii="Georgia" w:eastAsia="Georgia" w:hAnsi="Georgia" w:cs="Georgia"/>
          <w:color w:val="181717"/>
          <w:spacing w:val="2"/>
          <w:sz w:val="20"/>
          <w:szCs w:val="20"/>
          <w:lang w:bidi="en-US"/>
        </w:rPr>
        <w:t>y</w:t>
      </w:r>
      <w:r>
        <w:rPr>
          <w:rFonts w:ascii="Georgia" w:eastAsia="Georgia" w:hAnsi="Georgia" w:cs="Georgia"/>
          <w:color w:val="181717"/>
          <w:sz w:val="20"/>
          <w:szCs w:val="20"/>
          <w:lang w:bidi="en-US"/>
        </w:rPr>
        <w:t xml:space="preserve"> nam</w:t>
      </w:r>
      <w:r>
        <w:rPr>
          <w:rFonts w:ascii="Georgia" w:eastAsia="Georgia" w:hAnsi="Georgia" w:cs="Georgia"/>
          <w:color w:val="181717"/>
          <w:spacing w:val="1"/>
          <w:sz w:val="20"/>
          <w:szCs w:val="20"/>
          <w:lang w:bidi="en-US"/>
        </w:rPr>
        <w:t>e</w:t>
      </w:r>
      <w:r>
        <w:rPr>
          <w:rFonts w:ascii="Georgia" w:eastAsia="Georgia" w:hAnsi="Georgia" w:cs="Georgia"/>
          <w:color w:val="181717"/>
          <w:sz w:val="20"/>
          <w:szCs w:val="20"/>
          <w:lang w:bidi="en-US"/>
        </w:rPr>
        <w:t xml:space="preserve"> and P</w:t>
      </w:r>
      <w:r>
        <w:rPr>
          <w:rFonts w:ascii="Georgia" w:eastAsia="Georgia" w:hAnsi="Georgia" w:cs="Georgia"/>
          <w:color w:val="181717"/>
          <w:spacing w:val="1"/>
          <w:sz w:val="20"/>
          <w:szCs w:val="20"/>
          <w:lang w:bidi="en-US"/>
        </w:rPr>
        <w:t>I</w:t>
      </w:r>
      <w:r>
        <w:rPr>
          <w:rFonts w:ascii="Georgia" w:eastAsia="Georgia" w:hAnsi="Georgia" w:cs="Georgia"/>
          <w:color w:val="181717"/>
          <w:sz w:val="20"/>
          <w:szCs w:val="20"/>
          <w:lang w:bidi="en-US"/>
        </w:rPr>
        <w:t>N</w:t>
      </w:r>
      <w:r>
        <w:rPr>
          <w:rFonts w:ascii="Georgia" w:eastAsia="Georgia" w:hAnsi="Georgia" w:cs="Georgia"/>
          <w:color w:val="181717"/>
          <w:spacing w:val="1"/>
          <w:sz w:val="20"/>
          <w:szCs w:val="20"/>
          <w:lang w:bidi="en-US"/>
        </w:rPr>
        <w:t>.</w:t>
      </w:r>
      <w:r>
        <w:rPr>
          <w:rFonts w:ascii="Georgia" w:eastAsia="Georgia" w:hAnsi="Georgia" w:cs="Georgia"/>
          <w:color w:val="181717"/>
          <w:sz w:val="20"/>
          <w:szCs w:val="20"/>
          <w:lang w:bidi="en-US"/>
        </w:rPr>
        <w:t xml:space="preserve">  </w:t>
      </w:r>
    </w:p>
    <w:p w14:paraId="009572EA" w14:textId="77777777" w:rsidR="008732B8" w:rsidRDefault="008732B8" w:rsidP="008732B8">
      <w:pPr>
        <w:pStyle w:val="ListParagraph"/>
        <w:widowControl w:val="0"/>
        <w:numPr>
          <w:ilvl w:val="0"/>
          <w:numId w:val="69"/>
        </w:numPr>
        <w:spacing w:before="20" w:line="243" w:lineRule="exact"/>
        <w:ind w:left="1332" w:hanging="360"/>
        <w:contextualSpacing w:val="0"/>
        <w:rPr>
          <w:rFonts w:ascii="Times New Roman" w:hAnsi="Times New Roman"/>
          <w:color w:val="010302"/>
        </w:rPr>
      </w:pPr>
      <w:r>
        <w:rPr>
          <w:rFonts w:ascii="Georgia" w:eastAsia="Georgia" w:hAnsi="Georgia" w:cs="Georgia"/>
          <w:color w:val="181717"/>
          <w:sz w:val="20"/>
          <w:szCs w:val="20"/>
          <w:lang w:bidi="en-US"/>
        </w:rPr>
        <w:t xml:space="preserve">Your name </w:t>
      </w:r>
      <w:r>
        <w:rPr>
          <w:rFonts w:ascii="Georgia" w:eastAsia="Georgia" w:hAnsi="Georgia" w:cs="Georgia"/>
          <w:color w:val="181717"/>
          <w:spacing w:val="2"/>
          <w:sz w:val="20"/>
          <w:szCs w:val="20"/>
          <w:lang w:bidi="en-US"/>
        </w:rPr>
        <w:t>a</w:t>
      </w:r>
      <w:r>
        <w:rPr>
          <w:rFonts w:ascii="Georgia" w:eastAsia="Georgia" w:hAnsi="Georgia" w:cs="Georgia"/>
          <w:color w:val="181717"/>
          <w:sz w:val="20"/>
          <w:szCs w:val="20"/>
          <w:lang w:bidi="en-US"/>
        </w:rPr>
        <w:t>nd contact inf</w:t>
      </w:r>
      <w:r>
        <w:rPr>
          <w:rFonts w:ascii="Georgia" w:eastAsia="Georgia" w:hAnsi="Georgia" w:cs="Georgia"/>
          <w:color w:val="181717"/>
          <w:spacing w:val="2"/>
          <w:sz w:val="20"/>
          <w:szCs w:val="20"/>
          <w:lang w:bidi="en-US"/>
        </w:rPr>
        <w:t>o</w:t>
      </w:r>
      <w:r>
        <w:rPr>
          <w:rFonts w:ascii="Georgia" w:eastAsia="Georgia" w:hAnsi="Georgia" w:cs="Georgia"/>
          <w:color w:val="181717"/>
          <w:sz w:val="20"/>
          <w:szCs w:val="20"/>
          <w:lang w:bidi="en-US"/>
        </w:rPr>
        <w:t>rmation</w:t>
      </w:r>
      <w:r>
        <w:rPr>
          <w:rFonts w:ascii="Georgia" w:eastAsia="Georgia" w:hAnsi="Georgia" w:cs="Georgia"/>
          <w:color w:val="181717"/>
          <w:spacing w:val="3"/>
          <w:sz w:val="20"/>
          <w:szCs w:val="20"/>
          <w:lang w:bidi="en-US"/>
        </w:rPr>
        <w:t>.</w:t>
      </w:r>
      <w:r>
        <w:rPr>
          <w:rFonts w:ascii="Georgia" w:eastAsia="Georgia" w:hAnsi="Georgia" w:cs="Georgia"/>
          <w:color w:val="181717"/>
          <w:sz w:val="20"/>
          <w:szCs w:val="20"/>
          <w:lang w:bidi="en-US"/>
        </w:rPr>
        <w:t xml:space="preserve">  </w:t>
      </w:r>
    </w:p>
    <w:p w14:paraId="00661F81" w14:textId="77777777" w:rsidR="008732B8" w:rsidRDefault="008732B8" w:rsidP="008732B8">
      <w:pPr>
        <w:pStyle w:val="ListParagraph"/>
        <w:widowControl w:val="0"/>
        <w:numPr>
          <w:ilvl w:val="0"/>
          <w:numId w:val="69"/>
        </w:numPr>
        <w:spacing w:line="243" w:lineRule="exact"/>
        <w:ind w:left="1332" w:hanging="360"/>
        <w:contextualSpacing w:val="0"/>
        <w:rPr>
          <w:rFonts w:ascii="Times New Roman" w:hAnsi="Times New Roman"/>
          <w:color w:val="010302"/>
        </w:rPr>
      </w:pPr>
      <w:r>
        <w:rPr>
          <w:rFonts w:ascii="Georgia" w:eastAsia="Georgia" w:hAnsi="Georgia" w:cs="Georgia"/>
          <w:color w:val="181717"/>
          <w:sz w:val="20"/>
          <w:szCs w:val="20"/>
          <w:lang w:bidi="en-US"/>
        </w:rPr>
        <w:t xml:space="preserve">We may </w:t>
      </w:r>
      <w:r>
        <w:rPr>
          <w:rFonts w:ascii="Georgia" w:eastAsia="Georgia" w:hAnsi="Georgia" w:cs="Georgia"/>
          <w:color w:val="181717"/>
          <w:spacing w:val="2"/>
          <w:sz w:val="20"/>
          <w:szCs w:val="20"/>
          <w:lang w:bidi="en-US"/>
        </w:rPr>
        <w:t>n</w:t>
      </w:r>
      <w:r>
        <w:rPr>
          <w:rFonts w:ascii="Georgia" w:eastAsia="Georgia" w:hAnsi="Georgia" w:cs="Georgia"/>
          <w:color w:val="181717"/>
          <w:sz w:val="20"/>
          <w:szCs w:val="20"/>
          <w:lang w:bidi="en-US"/>
        </w:rPr>
        <w:t xml:space="preserve">eed </w:t>
      </w:r>
      <w:r>
        <w:rPr>
          <w:rFonts w:ascii="Georgia" w:eastAsia="Georgia" w:hAnsi="Georgia" w:cs="Georgia"/>
          <w:color w:val="181717"/>
          <w:spacing w:val="1"/>
          <w:sz w:val="20"/>
          <w:szCs w:val="20"/>
          <w:lang w:bidi="en-US"/>
        </w:rPr>
        <w:t>t</w:t>
      </w:r>
      <w:r>
        <w:rPr>
          <w:rFonts w:ascii="Georgia" w:eastAsia="Georgia" w:hAnsi="Georgia" w:cs="Georgia"/>
          <w:color w:val="181717"/>
          <w:sz w:val="20"/>
          <w:szCs w:val="20"/>
          <w:lang w:bidi="en-US"/>
        </w:rPr>
        <w:t>o contact you wit</w:t>
      </w:r>
      <w:r>
        <w:rPr>
          <w:rFonts w:ascii="Georgia" w:eastAsia="Georgia" w:hAnsi="Georgia" w:cs="Georgia"/>
          <w:color w:val="181717"/>
          <w:spacing w:val="1"/>
          <w:sz w:val="20"/>
          <w:szCs w:val="20"/>
          <w:lang w:bidi="en-US"/>
        </w:rPr>
        <w:t>h</w:t>
      </w:r>
      <w:r>
        <w:rPr>
          <w:rFonts w:ascii="Georgia" w:eastAsia="Georgia" w:hAnsi="Georgia" w:cs="Georgia"/>
          <w:color w:val="181717"/>
          <w:sz w:val="20"/>
          <w:szCs w:val="20"/>
          <w:lang w:bidi="en-US"/>
        </w:rPr>
        <w:t>in th</w:t>
      </w:r>
      <w:r>
        <w:rPr>
          <w:rFonts w:ascii="Georgia" w:eastAsia="Georgia" w:hAnsi="Georgia" w:cs="Georgia"/>
          <w:color w:val="181717"/>
          <w:spacing w:val="1"/>
          <w:sz w:val="20"/>
          <w:szCs w:val="20"/>
          <w:lang w:bidi="en-US"/>
        </w:rPr>
        <w:t>e</w:t>
      </w:r>
      <w:r>
        <w:rPr>
          <w:rFonts w:ascii="Georgia" w:eastAsia="Georgia" w:hAnsi="Georgia" w:cs="Georgia"/>
          <w:color w:val="181717"/>
          <w:sz w:val="20"/>
          <w:szCs w:val="20"/>
          <w:lang w:bidi="en-US"/>
        </w:rPr>
        <w:t xml:space="preserve"> two hours</w:t>
      </w:r>
      <w:r>
        <w:rPr>
          <w:rFonts w:ascii="Georgia" w:eastAsia="Georgia" w:hAnsi="Georgia" w:cs="Georgia"/>
          <w:color w:val="181717"/>
          <w:spacing w:val="2"/>
          <w:sz w:val="20"/>
          <w:szCs w:val="20"/>
          <w:lang w:bidi="en-US"/>
        </w:rPr>
        <w:t xml:space="preserve"> </w:t>
      </w:r>
      <w:r>
        <w:rPr>
          <w:rFonts w:ascii="Georgia" w:eastAsia="Georgia" w:hAnsi="Georgia" w:cs="Georgia"/>
          <w:color w:val="181717"/>
          <w:spacing w:val="-1"/>
          <w:sz w:val="20"/>
          <w:szCs w:val="20"/>
          <w:lang w:bidi="en-US"/>
        </w:rPr>
        <w:t>followi</w:t>
      </w:r>
      <w:r>
        <w:rPr>
          <w:rFonts w:ascii="Georgia" w:eastAsia="Georgia" w:hAnsi="Georgia" w:cs="Georgia"/>
          <w:color w:val="181717"/>
          <w:spacing w:val="1"/>
          <w:sz w:val="20"/>
          <w:szCs w:val="20"/>
          <w:lang w:bidi="en-US"/>
        </w:rPr>
        <w:t>n</w:t>
      </w:r>
      <w:r>
        <w:rPr>
          <w:rFonts w:ascii="Georgia" w:eastAsia="Georgia" w:hAnsi="Georgia" w:cs="Georgia"/>
          <w:color w:val="181717"/>
          <w:sz w:val="20"/>
          <w:szCs w:val="20"/>
          <w:lang w:bidi="en-US"/>
        </w:rPr>
        <w:t>g activatio</w:t>
      </w:r>
      <w:r>
        <w:rPr>
          <w:rFonts w:ascii="Georgia" w:eastAsia="Georgia" w:hAnsi="Georgia" w:cs="Georgia"/>
          <w:color w:val="181717"/>
          <w:spacing w:val="1"/>
          <w:sz w:val="20"/>
          <w:szCs w:val="20"/>
          <w:lang w:bidi="en-US"/>
        </w:rPr>
        <w:t>n</w:t>
      </w:r>
      <w:r>
        <w:rPr>
          <w:rFonts w:ascii="Georgia" w:eastAsia="Georgia" w:hAnsi="Georgia" w:cs="Georgia"/>
          <w:color w:val="181717"/>
          <w:sz w:val="20"/>
          <w:szCs w:val="20"/>
          <w:lang w:bidi="en-US"/>
        </w:rPr>
        <w:t>.</w:t>
      </w:r>
      <w:r>
        <w:rPr>
          <w:rFonts w:ascii="Georgia" w:eastAsia="Georgia" w:hAnsi="Georgia" w:cs="Georgia"/>
          <w:color w:val="181717"/>
          <w:spacing w:val="2"/>
          <w:sz w:val="20"/>
          <w:szCs w:val="20"/>
          <w:lang w:bidi="en-US"/>
        </w:rPr>
        <w:t xml:space="preserve"> </w:t>
      </w:r>
      <w:r>
        <w:rPr>
          <w:rFonts w:ascii="Georgia" w:eastAsia="Georgia" w:hAnsi="Georgia" w:cs="Georgia"/>
          <w:color w:val="181717"/>
          <w:sz w:val="20"/>
          <w:szCs w:val="20"/>
          <w:lang w:bidi="en-US"/>
        </w:rPr>
        <w:t>The</w:t>
      </w:r>
      <w:r>
        <w:rPr>
          <w:rFonts w:ascii="Georgia" w:eastAsia="Georgia" w:hAnsi="Georgia" w:cs="Georgia"/>
          <w:color w:val="181717"/>
          <w:spacing w:val="1"/>
          <w:sz w:val="20"/>
          <w:szCs w:val="20"/>
          <w:lang w:bidi="en-US"/>
        </w:rPr>
        <w:t>r</w:t>
      </w:r>
      <w:r>
        <w:rPr>
          <w:rFonts w:ascii="Georgia" w:eastAsia="Georgia" w:hAnsi="Georgia" w:cs="Georgia"/>
          <w:color w:val="181717"/>
          <w:sz w:val="20"/>
          <w:szCs w:val="20"/>
          <w:lang w:bidi="en-US"/>
        </w:rPr>
        <w:t>efor</w:t>
      </w:r>
      <w:r>
        <w:rPr>
          <w:rFonts w:ascii="Georgia" w:eastAsia="Georgia" w:hAnsi="Georgia" w:cs="Georgia"/>
          <w:color w:val="181717"/>
          <w:spacing w:val="2"/>
          <w:sz w:val="20"/>
          <w:szCs w:val="20"/>
          <w:lang w:bidi="en-US"/>
        </w:rPr>
        <w:t>e</w:t>
      </w:r>
      <w:r>
        <w:rPr>
          <w:rFonts w:ascii="Georgia" w:eastAsia="Georgia" w:hAnsi="Georgia" w:cs="Georgia"/>
          <w:color w:val="181717"/>
          <w:sz w:val="20"/>
          <w:szCs w:val="20"/>
          <w:lang w:bidi="en-US"/>
        </w:rPr>
        <w:t>,</w:t>
      </w:r>
      <w:r>
        <w:rPr>
          <w:rFonts w:ascii="Georgia" w:eastAsia="Georgia" w:hAnsi="Georgia" w:cs="Georgia"/>
          <w:color w:val="181717"/>
          <w:spacing w:val="2"/>
          <w:sz w:val="20"/>
          <w:szCs w:val="20"/>
          <w:lang w:bidi="en-US"/>
        </w:rPr>
        <w:t xml:space="preserve"> </w:t>
      </w:r>
      <w:r>
        <w:rPr>
          <w:rFonts w:ascii="Georgia" w:eastAsia="Georgia" w:hAnsi="Georgia" w:cs="Georgia"/>
          <w:color w:val="181717"/>
          <w:sz w:val="20"/>
          <w:szCs w:val="20"/>
          <w:lang w:bidi="en-US"/>
        </w:rPr>
        <w:t>a</w:t>
      </w:r>
      <w:r>
        <w:rPr>
          <w:rFonts w:ascii="Georgia" w:eastAsia="Georgia" w:hAnsi="Georgia" w:cs="Georgia"/>
          <w:color w:val="181717"/>
          <w:spacing w:val="9"/>
          <w:sz w:val="20"/>
          <w:szCs w:val="20"/>
          <w:lang w:bidi="en-US"/>
        </w:rPr>
        <w:t xml:space="preserve"> </w:t>
      </w:r>
      <w:r>
        <w:rPr>
          <w:rFonts w:ascii="Georgia" w:eastAsia="Georgia" w:hAnsi="Georgia" w:cs="Georgia"/>
          <w:color w:val="181717"/>
          <w:sz w:val="20"/>
          <w:szCs w:val="20"/>
          <w:lang w:bidi="en-US"/>
        </w:rPr>
        <w:t>direc</w:t>
      </w:r>
      <w:r>
        <w:rPr>
          <w:rFonts w:ascii="Georgia" w:eastAsia="Georgia" w:hAnsi="Georgia" w:cs="Georgia"/>
          <w:color w:val="181717"/>
          <w:spacing w:val="1"/>
          <w:sz w:val="20"/>
          <w:szCs w:val="20"/>
          <w:lang w:bidi="en-US"/>
        </w:rPr>
        <w:t>t</w:t>
      </w:r>
      <w:r>
        <w:rPr>
          <w:rFonts w:ascii="Georgia" w:eastAsia="Georgia" w:hAnsi="Georgia" w:cs="Georgia"/>
          <w:color w:val="181717"/>
          <w:sz w:val="20"/>
          <w:szCs w:val="20"/>
          <w:lang w:bidi="en-US"/>
        </w:rPr>
        <w:t xml:space="preserve"> mo</w:t>
      </w:r>
      <w:r>
        <w:rPr>
          <w:rFonts w:ascii="Georgia" w:eastAsia="Georgia" w:hAnsi="Georgia" w:cs="Georgia"/>
          <w:color w:val="181717"/>
          <w:spacing w:val="1"/>
          <w:sz w:val="20"/>
          <w:szCs w:val="20"/>
          <w:lang w:bidi="en-US"/>
        </w:rPr>
        <w:t>b</w:t>
      </w:r>
      <w:r>
        <w:rPr>
          <w:rFonts w:ascii="Georgia" w:eastAsia="Georgia" w:hAnsi="Georgia" w:cs="Georgia"/>
          <w:color w:val="181717"/>
          <w:sz w:val="20"/>
          <w:szCs w:val="20"/>
          <w:lang w:bidi="en-US"/>
        </w:rPr>
        <w:t xml:space="preserve">ile  </w:t>
      </w:r>
    </w:p>
    <w:p w14:paraId="68D33695" w14:textId="77777777" w:rsidR="008732B8" w:rsidRDefault="008732B8" w:rsidP="008732B8">
      <w:pPr>
        <w:spacing w:line="225" w:lineRule="exact"/>
        <w:ind w:left="1332"/>
        <w:rPr>
          <w:rFonts w:ascii="Times New Roman" w:hAnsi="Times New Roman"/>
          <w:color w:val="010302"/>
        </w:rPr>
      </w:pPr>
      <w:r>
        <w:rPr>
          <w:rFonts w:ascii="Georgia" w:eastAsia="Georgia" w:hAnsi="Georgia" w:cs="Georgia"/>
          <w:color w:val="181717"/>
          <w:sz w:val="20"/>
          <w:szCs w:val="20"/>
          <w:lang w:bidi="en-US"/>
        </w:rPr>
        <w:t>num</w:t>
      </w:r>
      <w:r>
        <w:rPr>
          <w:rFonts w:ascii="Georgia" w:eastAsia="Georgia" w:hAnsi="Georgia" w:cs="Georgia"/>
          <w:color w:val="181717"/>
          <w:spacing w:val="1"/>
          <w:sz w:val="20"/>
          <w:szCs w:val="20"/>
          <w:lang w:bidi="en-US"/>
        </w:rPr>
        <w:t>b</w:t>
      </w:r>
      <w:r>
        <w:rPr>
          <w:rFonts w:ascii="Georgia" w:eastAsia="Georgia" w:hAnsi="Georgia" w:cs="Georgia"/>
          <w:color w:val="181717"/>
          <w:sz w:val="20"/>
          <w:szCs w:val="20"/>
          <w:lang w:bidi="en-US"/>
        </w:rPr>
        <w:t>er is</w:t>
      </w:r>
      <w:r>
        <w:rPr>
          <w:rFonts w:ascii="Georgia" w:eastAsia="Georgia" w:hAnsi="Georgia" w:cs="Georgia"/>
          <w:color w:val="181717"/>
          <w:spacing w:val="2"/>
          <w:sz w:val="20"/>
          <w:szCs w:val="20"/>
          <w:lang w:bidi="en-US"/>
        </w:rPr>
        <w:t xml:space="preserve"> </w:t>
      </w:r>
      <w:r>
        <w:rPr>
          <w:rFonts w:ascii="Georgia" w:eastAsia="Georgia" w:hAnsi="Georgia" w:cs="Georgia"/>
          <w:color w:val="181717"/>
          <w:sz w:val="20"/>
          <w:szCs w:val="20"/>
          <w:lang w:bidi="en-US"/>
        </w:rPr>
        <w:t>pre</w:t>
      </w:r>
      <w:r>
        <w:rPr>
          <w:rFonts w:ascii="Georgia" w:eastAsia="Georgia" w:hAnsi="Georgia" w:cs="Georgia"/>
          <w:color w:val="181717"/>
          <w:spacing w:val="1"/>
          <w:sz w:val="20"/>
          <w:szCs w:val="20"/>
          <w:lang w:bidi="en-US"/>
        </w:rPr>
        <w:t>f</w:t>
      </w:r>
      <w:r>
        <w:rPr>
          <w:rFonts w:ascii="Georgia" w:eastAsia="Georgia" w:hAnsi="Georgia" w:cs="Georgia"/>
          <w:color w:val="181717"/>
          <w:sz w:val="20"/>
          <w:szCs w:val="20"/>
          <w:lang w:bidi="en-US"/>
        </w:rPr>
        <w:t>erre</w:t>
      </w:r>
      <w:r>
        <w:rPr>
          <w:rFonts w:ascii="Georgia" w:eastAsia="Georgia" w:hAnsi="Georgia" w:cs="Georgia"/>
          <w:color w:val="181717"/>
          <w:spacing w:val="2"/>
          <w:sz w:val="20"/>
          <w:szCs w:val="20"/>
          <w:lang w:bidi="en-US"/>
        </w:rPr>
        <w:t>d.</w:t>
      </w:r>
      <w:r>
        <w:rPr>
          <w:rFonts w:ascii="Georgia" w:eastAsia="Georgia" w:hAnsi="Georgia" w:cs="Georgia"/>
          <w:color w:val="181717"/>
          <w:sz w:val="20"/>
          <w:szCs w:val="20"/>
          <w:lang w:bidi="en-US"/>
        </w:rPr>
        <w:t xml:space="preserve">  </w:t>
      </w:r>
    </w:p>
    <w:p w14:paraId="09E1E99B" w14:textId="77777777" w:rsidR="008732B8" w:rsidRDefault="008732B8" w:rsidP="008732B8">
      <w:pPr>
        <w:pStyle w:val="ListParagraph"/>
        <w:widowControl w:val="0"/>
        <w:numPr>
          <w:ilvl w:val="0"/>
          <w:numId w:val="69"/>
        </w:numPr>
        <w:spacing w:before="20" w:line="243" w:lineRule="exact"/>
        <w:ind w:left="1332" w:hanging="360"/>
        <w:contextualSpacing w:val="0"/>
        <w:rPr>
          <w:rFonts w:ascii="Times New Roman" w:hAnsi="Times New Roman"/>
          <w:color w:val="010302"/>
        </w:rPr>
      </w:pPr>
      <w:r>
        <w:rPr>
          <w:rFonts w:ascii="Georgia" w:eastAsia="Georgia" w:hAnsi="Georgia" w:cs="Georgia"/>
          <w:color w:val="181717"/>
          <w:sz w:val="20"/>
          <w:szCs w:val="20"/>
          <w:lang w:bidi="en-US"/>
        </w:rPr>
        <w:t>Address and direc</w:t>
      </w:r>
      <w:r>
        <w:rPr>
          <w:rFonts w:ascii="Georgia" w:eastAsia="Georgia" w:hAnsi="Georgia" w:cs="Georgia"/>
          <w:color w:val="181717"/>
          <w:spacing w:val="1"/>
          <w:sz w:val="20"/>
          <w:szCs w:val="20"/>
          <w:lang w:bidi="en-US"/>
        </w:rPr>
        <w:t>t</w:t>
      </w:r>
      <w:r>
        <w:rPr>
          <w:rFonts w:ascii="Georgia" w:eastAsia="Georgia" w:hAnsi="Georgia" w:cs="Georgia"/>
          <w:color w:val="181717"/>
          <w:sz w:val="20"/>
          <w:szCs w:val="20"/>
          <w:lang w:bidi="en-US"/>
        </w:rPr>
        <w:t xml:space="preserve">ions to </w:t>
      </w:r>
      <w:r>
        <w:rPr>
          <w:rFonts w:ascii="Georgia" w:eastAsia="Georgia" w:hAnsi="Georgia" w:cs="Georgia"/>
          <w:color w:val="181717"/>
          <w:spacing w:val="2"/>
          <w:sz w:val="20"/>
          <w:szCs w:val="20"/>
          <w:lang w:bidi="en-US"/>
        </w:rPr>
        <w:t>t</w:t>
      </w:r>
      <w:r>
        <w:rPr>
          <w:rFonts w:ascii="Georgia" w:eastAsia="Georgia" w:hAnsi="Georgia" w:cs="Georgia"/>
          <w:color w:val="181717"/>
          <w:sz w:val="20"/>
          <w:szCs w:val="20"/>
          <w:lang w:bidi="en-US"/>
        </w:rPr>
        <w:t>he location</w:t>
      </w:r>
      <w:r>
        <w:rPr>
          <w:rFonts w:ascii="Georgia" w:eastAsia="Georgia" w:hAnsi="Georgia" w:cs="Georgia"/>
          <w:color w:val="181717"/>
          <w:spacing w:val="5"/>
          <w:sz w:val="20"/>
          <w:szCs w:val="20"/>
          <w:lang w:bidi="en-US"/>
        </w:rPr>
        <w:t>.</w:t>
      </w:r>
      <w:r>
        <w:rPr>
          <w:rFonts w:ascii="Georgia" w:eastAsia="Georgia" w:hAnsi="Georgia" w:cs="Georgia"/>
          <w:color w:val="181717"/>
          <w:sz w:val="20"/>
          <w:szCs w:val="20"/>
          <w:lang w:bidi="en-US"/>
        </w:rPr>
        <w:t xml:space="preserve">  </w:t>
      </w:r>
    </w:p>
    <w:p w14:paraId="3ACB8380" w14:textId="77777777" w:rsidR="008732B8" w:rsidRDefault="008732B8" w:rsidP="008732B8">
      <w:pPr>
        <w:pStyle w:val="ListParagraph"/>
        <w:widowControl w:val="0"/>
        <w:numPr>
          <w:ilvl w:val="0"/>
          <w:numId w:val="69"/>
        </w:numPr>
        <w:spacing w:before="20" w:line="242" w:lineRule="exact"/>
        <w:ind w:left="1332" w:right="490" w:hanging="360"/>
        <w:contextualSpacing w:val="0"/>
        <w:rPr>
          <w:rFonts w:ascii="Times New Roman" w:hAnsi="Times New Roman"/>
          <w:color w:val="010302"/>
        </w:rPr>
      </w:pPr>
      <w:r>
        <w:rPr>
          <w:rFonts w:ascii="Georgia" w:eastAsia="Georgia" w:hAnsi="Georgia" w:cs="Georgia"/>
          <w:color w:val="181717"/>
          <w:sz w:val="20"/>
          <w:szCs w:val="20"/>
          <w:lang w:bidi="en-US"/>
        </w:rPr>
        <w:t>Thi</w:t>
      </w:r>
      <w:r>
        <w:rPr>
          <w:rFonts w:ascii="Georgia" w:eastAsia="Georgia" w:hAnsi="Georgia" w:cs="Georgia"/>
          <w:color w:val="181717"/>
          <w:spacing w:val="2"/>
          <w:sz w:val="20"/>
          <w:szCs w:val="20"/>
          <w:lang w:bidi="en-US"/>
        </w:rPr>
        <w:t>s</w:t>
      </w:r>
      <w:r>
        <w:rPr>
          <w:rFonts w:ascii="Georgia" w:eastAsia="Georgia" w:hAnsi="Georgia" w:cs="Georgia"/>
          <w:color w:val="181717"/>
          <w:sz w:val="20"/>
          <w:szCs w:val="20"/>
          <w:lang w:bidi="en-US"/>
        </w:rPr>
        <w:t xml:space="preserve"> r</w:t>
      </w:r>
      <w:r>
        <w:rPr>
          <w:rFonts w:ascii="Georgia" w:eastAsia="Georgia" w:hAnsi="Georgia" w:cs="Georgia"/>
          <w:color w:val="181717"/>
          <w:spacing w:val="1"/>
          <w:sz w:val="20"/>
          <w:szCs w:val="20"/>
          <w:lang w:bidi="en-US"/>
        </w:rPr>
        <w:t>e</w:t>
      </w:r>
      <w:r>
        <w:rPr>
          <w:rFonts w:ascii="Georgia" w:eastAsia="Georgia" w:hAnsi="Georgia" w:cs="Georgia"/>
          <w:color w:val="181717"/>
          <w:sz w:val="20"/>
          <w:szCs w:val="20"/>
          <w:lang w:bidi="en-US"/>
        </w:rPr>
        <w:t>porti</w:t>
      </w:r>
      <w:r>
        <w:rPr>
          <w:rFonts w:ascii="Georgia" w:eastAsia="Georgia" w:hAnsi="Georgia" w:cs="Georgia"/>
          <w:color w:val="181717"/>
          <w:spacing w:val="1"/>
          <w:sz w:val="20"/>
          <w:szCs w:val="20"/>
          <w:lang w:bidi="en-US"/>
        </w:rPr>
        <w:t>n</w:t>
      </w:r>
      <w:r>
        <w:rPr>
          <w:rFonts w:ascii="Georgia" w:eastAsia="Georgia" w:hAnsi="Georgia" w:cs="Georgia"/>
          <w:color w:val="181717"/>
          <w:sz w:val="20"/>
          <w:szCs w:val="20"/>
          <w:lang w:bidi="en-US"/>
        </w:rPr>
        <w:t>g p</w:t>
      </w:r>
      <w:r>
        <w:rPr>
          <w:rFonts w:ascii="Georgia" w:eastAsia="Georgia" w:hAnsi="Georgia" w:cs="Georgia"/>
          <w:color w:val="181717"/>
          <w:spacing w:val="2"/>
          <w:sz w:val="20"/>
          <w:szCs w:val="20"/>
          <w:lang w:bidi="en-US"/>
        </w:rPr>
        <w:t>o</w:t>
      </w:r>
      <w:r>
        <w:rPr>
          <w:rFonts w:ascii="Georgia" w:eastAsia="Georgia" w:hAnsi="Georgia" w:cs="Georgia"/>
          <w:color w:val="181717"/>
          <w:sz w:val="20"/>
          <w:szCs w:val="20"/>
          <w:lang w:bidi="en-US"/>
        </w:rPr>
        <w:t xml:space="preserve">int must </w:t>
      </w:r>
      <w:r>
        <w:rPr>
          <w:rFonts w:ascii="Georgia" w:eastAsia="Georgia" w:hAnsi="Georgia" w:cs="Georgia"/>
          <w:color w:val="181717"/>
          <w:spacing w:val="3"/>
          <w:sz w:val="20"/>
          <w:szCs w:val="20"/>
          <w:lang w:bidi="en-US"/>
        </w:rPr>
        <w:t>b</w:t>
      </w:r>
      <w:r>
        <w:rPr>
          <w:rFonts w:ascii="Georgia" w:eastAsia="Georgia" w:hAnsi="Georgia" w:cs="Georgia"/>
          <w:color w:val="181717"/>
          <w:sz w:val="20"/>
          <w:szCs w:val="20"/>
          <w:lang w:bidi="en-US"/>
        </w:rPr>
        <w:t>e a safe and clearly</w:t>
      </w:r>
      <w:r>
        <w:rPr>
          <w:rFonts w:ascii="Georgia" w:eastAsia="Georgia" w:hAnsi="Georgia" w:cs="Georgia"/>
          <w:color w:val="181717"/>
          <w:spacing w:val="2"/>
          <w:sz w:val="20"/>
          <w:szCs w:val="20"/>
          <w:lang w:bidi="en-US"/>
        </w:rPr>
        <w:t xml:space="preserve"> </w:t>
      </w:r>
      <w:r>
        <w:rPr>
          <w:rFonts w:ascii="Georgia" w:eastAsia="Georgia" w:hAnsi="Georgia" w:cs="Georgia"/>
          <w:color w:val="181717"/>
          <w:sz w:val="20"/>
          <w:szCs w:val="20"/>
          <w:lang w:bidi="en-US"/>
        </w:rPr>
        <w:t>identi</w:t>
      </w:r>
      <w:r>
        <w:rPr>
          <w:rFonts w:ascii="Georgia" w:eastAsia="Georgia" w:hAnsi="Georgia" w:cs="Georgia"/>
          <w:color w:val="181717"/>
          <w:spacing w:val="1"/>
          <w:sz w:val="20"/>
          <w:szCs w:val="20"/>
          <w:lang w:bidi="en-US"/>
        </w:rPr>
        <w:t>f</w:t>
      </w:r>
      <w:r>
        <w:rPr>
          <w:rFonts w:ascii="Georgia" w:eastAsia="Georgia" w:hAnsi="Georgia" w:cs="Georgia"/>
          <w:color w:val="181717"/>
          <w:sz w:val="20"/>
          <w:szCs w:val="20"/>
          <w:lang w:bidi="en-US"/>
        </w:rPr>
        <w:t>i</w:t>
      </w:r>
      <w:r>
        <w:rPr>
          <w:rFonts w:ascii="Georgia" w:eastAsia="Georgia" w:hAnsi="Georgia" w:cs="Georgia"/>
          <w:color w:val="181717"/>
          <w:spacing w:val="2"/>
          <w:sz w:val="20"/>
          <w:szCs w:val="20"/>
          <w:lang w:bidi="en-US"/>
        </w:rPr>
        <w:t>a</w:t>
      </w:r>
      <w:r>
        <w:rPr>
          <w:rFonts w:ascii="Georgia" w:eastAsia="Georgia" w:hAnsi="Georgia" w:cs="Georgia"/>
          <w:color w:val="181717"/>
          <w:sz w:val="20"/>
          <w:szCs w:val="20"/>
          <w:lang w:bidi="en-US"/>
        </w:rPr>
        <w:t xml:space="preserve">ble venue </w:t>
      </w:r>
      <w:r>
        <w:rPr>
          <w:rFonts w:ascii="Georgia" w:eastAsia="Georgia" w:hAnsi="Georgia" w:cs="Georgia"/>
          <w:color w:val="181717"/>
          <w:spacing w:val="1"/>
          <w:sz w:val="20"/>
          <w:szCs w:val="20"/>
          <w:lang w:bidi="en-US"/>
        </w:rPr>
        <w:t>(</w:t>
      </w:r>
      <w:r>
        <w:rPr>
          <w:rFonts w:ascii="Georgia" w:eastAsia="Georgia" w:hAnsi="Georgia" w:cs="Georgia"/>
          <w:color w:val="181717"/>
          <w:sz w:val="20"/>
          <w:szCs w:val="20"/>
          <w:lang w:bidi="en-US"/>
        </w:rPr>
        <w:t>e.g.</w:t>
      </w:r>
      <w:r>
        <w:rPr>
          <w:rFonts w:ascii="Georgia" w:eastAsia="Georgia" w:hAnsi="Georgia" w:cs="Georgia"/>
          <w:color w:val="181717"/>
          <w:spacing w:val="2"/>
          <w:sz w:val="20"/>
          <w:szCs w:val="20"/>
          <w:lang w:bidi="en-US"/>
        </w:rPr>
        <w:t xml:space="preserve"> </w:t>
      </w:r>
      <w:r>
        <w:rPr>
          <w:rFonts w:ascii="Georgia" w:eastAsia="Georgia" w:hAnsi="Georgia" w:cs="Georgia"/>
          <w:color w:val="181717"/>
          <w:sz w:val="20"/>
          <w:szCs w:val="20"/>
          <w:lang w:bidi="en-US"/>
        </w:rPr>
        <w:t>gatehous</w:t>
      </w:r>
      <w:r>
        <w:rPr>
          <w:rFonts w:ascii="Georgia" w:eastAsia="Georgia" w:hAnsi="Georgia" w:cs="Georgia"/>
          <w:color w:val="181717"/>
          <w:spacing w:val="2"/>
          <w:sz w:val="20"/>
          <w:szCs w:val="20"/>
          <w:lang w:bidi="en-US"/>
        </w:rPr>
        <w:t>e</w:t>
      </w:r>
      <w:r>
        <w:rPr>
          <w:rFonts w:ascii="Georgia" w:eastAsia="Georgia" w:hAnsi="Georgia" w:cs="Georgia"/>
          <w:color w:val="181717"/>
          <w:sz w:val="20"/>
          <w:szCs w:val="20"/>
          <w:lang w:bidi="en-US"/>
        </w:rPr>
        <w:t xml:space="preserve">, </w:t>
      </w:r>
      <w:r>
        <w:rPr>
          <w:rFonts w:ascii="Georgia" w:eastAsia="Georgia" w:hAnsi="Georgia" w:cs="Georgia"/>
          <w:color w:val="181717"/>
          <w:spacing w:val="2"/>
          <w:sz w:val="20"/>
          <w:szCs w:val="20"/>
          <w:lang w:bidi="en-US"/>
        </w:rPr>
        <w:t>r</w:t>
      </w:r>
      <w:r>
        <w:rPr>
          <w:rFonts w:ascii="Georgia" w:eastAsia="Georgia" w:hAnsi="Georgia" w:cs="Georgia"/>
          <w:color w:val="181717"/>
          <w:sz w:val="20"/>
          <w:szCs w:val="20"/>
          <w:lang w:bidi="en-US"/>
        </w:rPr>
        <w:t>eceptio</w:t>
      </w:r>
      <w:r>
        <w:rPr>
          <w:rFonts w:ascii="Georgia" w:eastAsia="Georgia" w:hAnsi="Georgia" w:cs="Georgia"/>
          <w:color w:val="181717"/>
          <w:spacing w:val="1"/>
          <w:sz w:val="20"/>
          <w:szCs w:val="20"/>
          <w:lang w:bidi="en-US"/>
        </w:rPr>
        <w:t>n</w:t>
      </w:r>
      <w:r>
        <w:rPr>
          <w:rFonts w:ascii="Georgia" w:eastAsia="Georgia" w:hAnsi="Georgia" w:cs="Georgia"/>
          <w:color w:val="181717"/>
          <w:sz w:val="20"/>
          <w:szCs w:val="20"/>
          <w:lang w:bidi="en-US"/>
        </w:rPr>
        <w:t>).</w:t>
      </w:r>
      <w:r>
        <w:rPr>
          <w:rFonts w:ascii="Georgia" w:eastAsia="Georgia" w:hAnsi="Georgia" w:cs="Georgia"/>
          <w:color w:val="181717"/>
          <w:spacing w:val="2"/>
          <w:sz w:val="20"/>
          <w:szCs w:val="20"/>
          <w:lang w:bidi="en-US"/>
        </w:rPr>
        <w:t xml:space="preserve"> </w:t>
      </w:r>
      <w:r>
        <w:rPr>
          <w:rFonts w:ascii="Georgia" w:eastAsia="Georgia" w:hAnsi="Georgia" w:cs="Georgia"/>
          <w:color w:val="181717"/>
          <w:sz w:val="20"/>
          <w:szCs w:val="20"/>
          <w:lang w:bidi="en-US"/>
        </w:rPr>
        <w:t>T</w:t>
      </w:r>
      <w:r>
        <w:rPr>
          <w:rFonts w:ascii="Georgia" w:eastAsia="Georgia" w:hAnsi="Georgia" w:cs="Georgia"/>
          <w:color w:val="181717"/>
          <w:spacing w:val="1"/>
          <w:sz w:val="20"/>
          <w:szCs w:val="20"/>
          <w:lang w:bidi="en-US"/>
        </w:rPr>
        <w:t>h</w:t>
      </w:r>
      <w:r>
        <w:rPr>
          <w:rFonts w:ascii="Georgia" w:eastAsia="Georgia" w:hAnsi="Georgia" w:cs="Georgia"/>
          <w:color w:val="181717"/>
          <w:sz w:val="20"/>
          <w:szCs w:val="20"/>
          <w:lang w:bidi="en-US"/>
        </w:rPr>
        <w:t xml:space="preserve">e  </w:t>
      </w:r>
      <w:r>
        <w:br w:type="textWrapping" w:clear="all"/>
      </w:r>
      <w:r>
        <w:rPr>
          <w:rFonts w:ascii="Georgia" w:eastAsia="Georgia" w:hAnsi="Georgia" w:cs="Georgia"/>
          <w:color w:val="181717"/>
          <w:sz w:val="20"/>
          <w:szCs w:val="20"/>
          <w:lang w:bidi="en-US"/>
        </w:rPr>
        <w:t>Collec</w:t>
      </w:r>
      <w:r>
        <w:rPr>
          <w:rFonts w:ascii="Georgia" w:eastAsia="Georgia" w:hAnsi="Georgia" w:cs="Georgia"/>
          <w:color w:val="181717"/>
          <w:spacing w:val="1"/>
          <w:sz w:val="20"/>
          <w:szCs w:val="20"/>
          <w:lang w:bidi="en-US"/>
        </w:rPr>
        <w:t>t</w:t>
      </w:r>
      <w:r>
        <w:rPr>
          <w:rFonts w:ascii="Georgia" w:eastAsia="Georgia" w:hAnsi="Georgia" w:cs="Georgia"/>
          <w:color w:val="181717"/>
          <w:sz w:val="20"/>
          <w:szCs w:val="20"/>
          <w:lang w:bidi="en-US"/>
        </w:rPr>
        <w:t>ing Of</w:t>
      </w:r>
      <w:r>
        <w:rPr>
          <w:rFonts w:ascii="Georgia" w:eastAsia="Georgia" w:hAnsi="Georgia" w:cs="Georgia"/>
          <w:color w:val="181717"/>
          <w:spacing w:val="2"/>
          <w:sz w:val="20"/>
          <w:szCs w:val="20"/>
          <w:lang w:bidi="en-US"/>
        </w:rPr>
        <w:t>f</w:t>
      </w:r>
      <w:r>
        <w:rPr>
          <w:rFonts w:ascii="Georgia" w:eastAsia="Georgia" w:hAnsi="Georgia" w:cs="Georgia"/>
          <w:color w:val="181717"/>
          <w:sz w:val="20"/>
          <w:szCs w:val="20"/>
          <w:lang w:bidi="en-US"/>
        </w:rPr>
        <w:t>icer</w:t>
      </w:r>
      <w:r>
        <w:rPr>
          <w:rFonts w:ascii="Georgia" w:eastAsia="Georgia" w:hAnsi="Georgia" w:cs="Georgia"/>
          <w:color w:val="181717"/>
          <w:spacing w:val="1"/>
          <w:sz w:val="20"/>
          <w:szCs w:val="20"/>
          <w:lang w:bidi="en-US"/>
        </w:rPr>
        <w:t xml:space="preserve"> </w:t>
      </w:r>
      <w:r>
        <w:rPr>
          <w:rFonts w:ascii="Georgia" w:eastAsia="Georgia" w:hAnsi="Georgia" w:cs="Georgia"/>
          <w:color w:val="181717"/>
          <w:sz w:val="20"/>
          <w:szCs w:val="20"/>
          <w:lang w:bidi="en-US"/>
        </w:rPr>
        <w:t xml:space="preserve">must be </w:t>
      </w:r>
      <w:r>
        <w:rPr>
          <w:rFonts w:ascii="Georgia" w:eastAsia="Georgia" w:hAnsi="Georgia" w:cs="Georgia"/>
          <w:color w:val="181717"/>
          <w:spacing w:val="1"/>
          <w:sz w:val="20"/>
          <w:szCs w:val="20"/>
          <w:lang w:bidi="en-US"/>
        </w:rPr>
        <w:t>e</w:t>
      </w:r>
      <w:r>
        <w:rPr>
          <w:rFonts w:ascii="Georgia" w:eastAsia="Georgia" w:hAnsi="Georgia" w:cs="Georgia"/>
          <w:color w:val="181717"/>
          <w:sz w:val="20"/>
          <w:szCs w:val="20"/>
          <w:lang w:bidi="en-US"/>
        </w:rPr>
        <w:t>scorted from this</w:t>
      </w:r>
      <w:r>
        <w:rPr>
          <w:rFonts w:ascii="Georgia" w:eastAsia="Georgia" w:hAnsi="Georgia" w:cs="Georgia"/>
          <w:color w:val="181717"/>
          <w:spacing w:val="2"/>
          <w:sz w:val="20"/>
          <w:szCs w:val="20"/>
          <w:lang w:bidi="en-US"/>
        </w:rPr>
        <w:t xml:space="preserve"> </w:t>
      </w:r>
      <w:r>
        <w:rPr>
          <w:rFonts w:ascii="Georgia" w:eastAsia="Georgia" w:hAnsi="Georgia" w:cs="Georgia"/>
          <w:color w:val="181717"/>
          <w:sz w:val="20"/>
          <w:szCs w:val="20"/>
          <w:lang w:bidi="en-US"/>
        </w:rPr>
        <w:t>po</w:t>
      </w:r>
      <w:r>
        <w:rPr>
          <w:rFonts w:ascii="Georgia" w:eastAsia="Georgia" w:hAnsi="Georgia" w:cs="Georgia"/>
          <w:color w:val="181717"/>
          <w:spacing w:val="1"/>
          <w:sz w:val="20"/>
          <w:szCs w:val="20"/>
          <w:lang w:bidi="en-US"/>
        </w:rPr>
        <w:t>i</w:t>
      </w:r>
      <w:r>
        <w:rPr>
          <w:rFonts w:ascii="Georgia" w:eastAsia="Georgia" w:hAnsi="Georgia" w:cs="Georgia"/>
          <w:color w:val="181717"/>
          <w:sz w:val="20"/>
          <w:szCs w:val="20"/>
          <w:lang w:bidi="en-US"/>
        </w:rPr>
        <w:t>nt on</w:t>
      </w:r>
      <w:r>
        <w:rPr>
          <w:rFonts w:ascii="Georgia" w:eastAsia="Georgia" w:hAnsi="Georgia" w:cs="Georgia"/>
          <w:color w:val="181717"/>
          <w:spacing w:val="1"/>
          <w:sz w:val="20"/>
          <w:szCs w:val="20"/>
          <w:lang w:bidi="en-US"/>
        </w:rPr>
        <w:t>w</w:t>
      </w:r>
      <w:r>
        <w:rPr>
          <w:rFonts w:ascii="Georgia" w:eastAsia="Georgia" w:hAnsi="Georgia" w:cs="Georgia"/>
          <w:color w:val="181717"/>
          <w:sz w:val="20"/>
          <w:szCs w:val="20"/>
          <w:lang w:bidi="en-US"/>
        </w:rPr>
        <w:t xml:space="preserve">ards. We </w:t>
      </w:r>
      <w:proofErr w:type="gramStart"/>
      <w:r>
        <w:rPr>
          <w:rFonts w:ascii="Georgia" w:eastAsia="Georgia" w:hAnsi="Georgia" w:cs="Georgia"/>
          <w:color w:val="181717"/>
          <w:sz w:val="20"/>
          <w:szCs w:val="20"/>
          <w:lang w:bidi="en-US"/>
        </w:rPr>
        <w:t>a</w:t>
      </w:r>
      <w:r>
        <w:rPr>
          <w:rFonts w:ascii="Georgia" w:eastAsia="Georgia" w:hAnsi="Georgia" w:cs="Georgia"/>
          <w:color w:val="181717"/>
          <w:spacing w:val="2"/>
          <w:sz w:val="20"/>
          <w:szCs w:val="20"/>
          <w:lang w:bidi="en-US"/>
        </w:rPr>
        <w:t>r</w:t>
      </w:r>
      <w:r>
        <w:rPr>
          <w:rFonts w:ascii="Georgia" w:eastAsia="Georgia" w:hAnsi="Georgia" w:cs="Georgia"/>
          <w:color w:val="181717"/>
          <w:sz w:val="20"/>
          <w:szCs w:val="20"/>
          <w:lang w:bidi="en-US"/>
        </w:rPr>
        <w:t>e not a</w:t>
      </w:r>
      <w:r>
        <w:rPr>
          <w:rFonts w:ascii="Georgia" w:eastAsia="Georgia" w:hAnsi="Georgia" w:cs="Georgia"/>
          <w:color w:val="181717"/>
          <w:spacing w:val="1"/>
          <w:sz w:val="20"/>
          <w:szCs w:val="20"/>
          <w:lang w:bidi="en-US"/>
        </w:rPr>
        <w:t>b</w:t>
      </w:r>
      <w:r>
        <w:rPr>
          <w:rFonts w:ascii="Georgia" w:eastAsia="Georgia" w:hAnsi="Georgia" w:cs="Georgia"/>
          <w:color w:val="181717"/>
          <w:sz w:val="20"/>
          <w:szCs w:val="20"/>
          <w:lang w:bidi="en-US"/>
        </w:rPr>
        <w:t>le to</w:t>
      </w:r>
      <w:proofErr w:type="gramEnd"/>
      <w:r>
        <w:rPr>
          <w:rFonts w:ascii="Georgia" w:eastAsia="Georgia" w:hAnsi="Georgia" w:cs="Georgia"/>
          <w:color w:val="181717"/>
          <w:sz w:val="20"/>
          <w:szCs w:val="20"/>
          <w:lang w:bidi="en-US"/>
        </w:rPr>
        <w:t xml:space="preserve"> </w:t>
      </w:r>
      <w:r>
        <w:rPr>
          <w:rFonts w:ascii="Georgia" w:eastAsia="Georgia" w:hAnsi="Georgia" w:cs="Georgia"/>
          <w:color w:val="181717"/>
          <w:spacing w:val="7"/>
          <w:sz w:val="20"/>
          <w:szCs w:val="20"/>
          <w:lang w:bidi="en-US"/>
        </w:rPr>
        <w:t>a</w:t>
      </w:r>
      <w:r>
        <w:rPr>
          <w:rFonts w:ascii="Georgia" w:eastAsia="Georgia" w:hAnsi="Georgia" w:cs="Georgia"/>
          <w:color w:val="181717"/>
          <w:sz w:val="20"/>
          <w:szCs w:val="20"/>
          <w:lang w:bidi="en-US"/>
        </w:rPr>
        <w:t xml:space="preserve">ttend uncontrolled  </w:t>
      </w:r>
    </w:p>
    <w:p w14:paraId="2C809513" w14:textId="77777777" w:rsidR="008732B8" w:rsidRDefault="008732B8" w:rsidP="008732B8">
      <w:pPr>
        <w:spacing w:line="225" w:lineRule="exact"/>
        <w:ind w:left="1332"/>
        <w:rPr>
          <w:rFonts w:ascii="Times New Roman" w:hAnsi="Times New Roman"/>
          <w:color w:val="010302"/>
        </w:rPr>
      </w:pPr>
      <w:r>
        <w:rPr>
          <w:rFonts w:ascii="Georgia" w:eastAsia="Georgia" w:hAnsi="Georgia" w:cs="Georgia"/>
          <w:color w:val="181717"/>
          <w:sz w:val="20"/>
          <w:szCs w:val="20"/>
          <w:lang w:bidi="en-US"/>
        </w:rPr>
        <w:t>envir</w:t>
      </w:r>
      <w:r>
        <w:rPr>
          <w:rFonts w:ascii="Georgia" w:eastAsia="Georgia" w:hAnsi="Georgia" w:cs="Georgia"/>
          <w:color w:val="181717"/>
          <w:spacing w:val="2"/>
          <w:sz w:val="20"/>
          <w:szCs w:val="20"/>
          <w:lang w:bidi="en-US"/>
        </w:rPr>
        <w:t>o</w:t>
      </w:r>
      <w:r>
        <w:rPr>
          <w:rFonts w:ascii="Georgia" w:eastAsia="Georgia" w:hAnsi="Georgia" w:cs="Georgia"/>
          <w:color w:val="181717"/>
          <w:sz w:val="20"/>
          <w:szCs w:val="20"/>
          <w:lang w:bidi="en-US"/>
        </w:rPr>
        <w:t>nm</w:t>
      </w:r>
      <w:r>
        <w:rPr>
          <w:rFonts w:ascii="Georgia" w:eastAsia="Georgia" w:hAnsi="Georgia" w:cs="Georgia"/>
          <w:color w:val="181717"/>
          <w:spacing w:val="1"/>
          <w:sz w:val="20"/>
          <w:szCs w:val="20"/>
          <w:lang w:bidi="en-US"/>
        </w:rPr>
        <w:t>e</w:t>
      </w:r>
      <w:r>
        <w:rPr>
          <w:rFonts w:ascii="Georgia" w:eastAsia="Georgia" w:hAnsi="Georgia" w:cs="Georgia"/>
          <w:color w:val="181717"/>
          <w:spacing w:val="-1"/>
          <w:sz w:val="20"/>
          <w:szCs w:val="20"/>
          <w:lang w:bidi="en-US"/>
        </w:rPr>
        <w:t>nts (e.g. don</w:t>
      </w:r>
      <w:r>
        <w:rPr>
          <w:rFonts w:ascii="Georgia" w:eastAsia="Georgia" w:hAnsi="Georgia" w:cs="Georgia"/>
          <w:color w:val="181717"/>
          <w:spacing w:val="2"/>
          <w:sz w:val="20"/>
          <w:szCs w:val="20"/>
          <w:lang w:bidi="en-US"/>
        </w:rPr>
        <w:t>o</w:t>
      </w:r>
      <w:r>
        <w:rPr>
          <w:rFonts w:ascii="Georgia" w:eastAsia="Georgia" w:hAnsi="Georgia" w:cs="Georgia"/>
          <w:color w:val="181717"/>
          <w:sz w:val="20"/>
          <w:szCs w:val="20"/>
          <w:lang w:bidi="en-US"/>
        </w:rPr>
        <w:t>rs’</w:t>
      </w:r>
      <w:r>
        <w:rPr>
          <w:rFonts w:ascii="Georgia" w:eastAsia="Georgia" w:hAnsi="Georgia" w:cs="Georgia"/>
          <w:color w:val="181717"/>
          <w:spacing w:val="2"/>
          <w:sz w:val="20"/>
          <w:szCs w:val="20"/>
          <w:lang w:bidi="en-US"/>
        </w:rPr>
        <w:t xml:space="preserve"> </w:t>
      </w:r>
      <w:r>
        <w:rPr>
          <w:rFonts w:ascii="Georgia" w:eastAsia="Georgia" w:hAnsi="Georgia" w:cs="Georgia"/>
          <w:color w:val="181717"/>
          <w:sz w:val="20"/>
          <w:szCs w:val="20"/>
          <w:lang w:bidi="en-US"/>
        </w:rPr>
        <w:t>homes</w:t>
      </w:r>
      <w:r>
        <w:rPr>
          <w:rFonts w:ascii="Georgia" w:eastAsia="Georgia" w:hAnsi="Georgia" w:cs="Georgia"/>
          <w:color w:val="181717"/>
          <w:spacing w:val="1"/>
          <w:sz w:val="20"/>
          <w:szCs w:val="20"/>
          <w:lang w:bidi="en-US"/>
        </w:rPr>
        <w:t>)</w:t>
      </w:r>
      <w:r>
        <w:rPr>
          <w:rFonts w:ascii="Georgia" w:eastAsia="Georgia" w:hAnsi="Georgia" w:cs="Georgia"/>
          <w:color w:val="181717"/>
          <w:spacing w:val="4"/>
          <w:sz w:val="20"/>
          <w:szCs w:val="20"/>
          <w:lang w:bidi="en-US"/>
        </w:rPr>
        <w:t>.</w:t>
      </w:r>
      <w:r>
        <w:rPr>
          <w:rFonts w:ascii="Georgia" w:eastAsia="Georgia" w:hAnsi="Georgia" w:cs="Georgia"/>
          <w:color w:val="181717"/>
          <w:sz w:val="20"/>
          <w:szCs w:val="20"/>
          <w:lang w:bidi="en-US"/>
        </w:rPr>
        <w:t xml:space="preserve">  </w:t>
      </w:r>
    </w:p>
    <w:p w14:paraId="5BE3CFFE" w14:textId="77777777" w:rsidR="008732B8" w:rsidRDefault="008732B8" w:rsidP="008732B8">
      <w:pPr>
        <w:pStyle w:val="ListParagraph"/>
        <w:widowControl w:val="0"/>
        <w:numPr>
          <w:ilvl w:val="0"/>
          <w:numId w:val="69"/>
        </w:numPr>
        <w:spacing w:before="20" w:line="243" w:lineRule="exact"/>
        <w:ind w:left="1332" w:hanging="360"/>
        <w:contextualSpacing w:val="0"/>
        <w:rPr>
          <w:rFonts w:ascii="Times New Roman" w:hAnsi="Times New Roman"/>
          <w:color w:val="010302"/>
        </w:rPr>
      </w:pPr>
      <w:r>
        <w:rPr>
          <w:rFonts w:ascii="Georgia" w:eastAsia="Georgia" w:hAnsi="Georgia" w:cs="Georgia"/>
          <w:color w:val="181717"/>
          <w:sz w:val="20"/>
          <w:szCs w:val="20"/>
          <w:lang w:bidi="en-US"/>
        </w:rPr>
        <w:t>Site contact name</w:t>
      </w:r>
      <w:r>
        <w:rPr>
          <w:rFonts w:ascii="Georgia" w:eastAsia="Georgia" w:hAnsi="Georgia" w:cs="Georgia"/>
          <w:color w:val="181717"/>
          <w:spacing w:val="2"/>
          <w:sz w:val="20"/>
          <w:szCs w:val="20"/>
          <w:lang w:bidi="en-US"/>
        </w:rPr>
        <w:t>.</w:t>
      </w:r>
      <w:r>
        <w:rPr>
          <w:rFonts w:ascii="Georgia" w:eastAsia="Georgia" w:hAnsi="Georgia" w:cs="Georgia"/>
          <w:color w:val="181717"/>
          <w:sz w:val="20"/>
          <w:szCs w:val="20"/>
          <w:lang w:bidi="en-US"/>
        </w:rPr>
        <w:t xml:space="preserve">  </w:t>
      </w:r>
    </w:p>
    <w:p w14:paraId="4DAF3829" w14:textId="77777777" w:rsidR="008732B8" w:rsidRDefault="008732B8" w:rsidP="008732B8">
      <w:pPr>
        <w:pStyle w:val="ListParagraph"/>
        <w:widowControl w:val="0"/>
        <w:numPr>
          <w:ilvl w:val="0"/>
          <w:numId w:val="69"/>
        </w:numPr>
        <w:spacing w:before="20" w:line="243" w:lineRule="exact"/>
        <w:ind w:left="1332" w:hanging="360"/>
        <w:contextualSpacing w:val="0"/>
        <w:rPr>
          <w:rFonts w:ascii="Times New Roman" w:hAnsi="Times New Roman"/>
          <w:color w:val="010302"/>
        </w:rPr>
      </w:pPr>
      <w:r>
        <w:rPr>
          <w:rFonts w:ascii="Georgia" w:eastAsia="Georgia" w:hAnsi="Georgia" w:cs="Georgia"/>
          <w:color w:val="181717"/>
          <w:sz w:val="20"/>
          <w:szCs w:val="20"/>
          <w:lang w:bidi="en-US"/>
        </w:rPr>
        <w:t>The</w:t>
      </w:r>
      <w:r>
        <w:rPr>
          <w:rFonts w:ascii="Georgia" w:eastAsia="Georgia" w:hAnsi="Georgia" w:cs="Georgia"/>
          <w:color w:val="181717"/>
          <w:spacing w:val="1"/>
          <w:sz w:val="20"/>
          <w:szCs w:val="20"/>
          <w:lang w:bidi="en-US"/>
        </w:rPr>
        <w:t xml:space="preserve"> </w:t>
      </w:r>
      <w:r>
        <w:rPr>
          <w:rFonts w:ascii="Georgia" w:eastAsia="Georgia" w:hAnsi="Georgia" w:cs="Georgia"/>
          <w:color w:val="181717"/>
          <w:sz w:val="20"/>
          <w:szCs w:val="20"/>
          <w:lang w:bidi="en-US"/>
        </w:rPr>
        <w:t>Collec</w:t>
      </w:r>
      <w:r>
        <w:rPr>
          <w:rFonts w:ascii="Georgia" w:eastAsia="Georgia" w:hAnsi="Georgia" w:cs="Georgia"/>
          <w:color w:val="181717"/>
          <w:spacing w:val="1"/>
          <w:sz w:val="20"/>
          <w:szCs w:val="20"/>
          <w:lang w:bidi="en-US"/>
        </w:rPr>
        <w:t>t</w:t>
      </w:r>
      <w:r>
        <w:rPr>
          <w:rFonts w:ascii="Georgia" w:eastAsia="Georgia" w:hAnsi="Georgia" w:cs="Georgia"/>
          <w:color w:val="181717"/>
          <w:sz w:val="20"/>
          <w:szCs w:val="20"/>
          <w:lang w:bidi="en-US"/>
        </w:rPr>
        <w:t>i</w:t>
      </w:r>
      <w:r>
        <w:rPr>
          <w:rFonts w:ascii="Georgia" w:eastAsia="Georgia" w:hAnsi="Georgia" w:cs="Georgia"/>
          <w:color w:val="181717"/>
          <w:spacing w:val="1"/>
          <w:sz w:val="20"/>
          <w:szCs w:val="20"/>
          <w:lang w:bidi="en-US"/>
        </w:rPr>
        <w:t>n</w:t>
      </w:r>
      <w:r>
        <w:rPr>
          <w:rFonts w:ascii="Georgia" w:eastAsia="Georgia" w:hAnsi="Georgia" w:cs="Georgia"/>
          <w:color w:val="181717"/>
          <w:sz w:val="20"/>
          <w:szCs w:val="20"/>
          <w:lang w:bidi="en-US"/>
        </w:rPr>
        <w:t>g Offic</w:t>
      </w:r>
      <w:r>
        <w:rPr>
          <w:rFonts w:ascii="Georgia" w:eastAsia="Georgia" w:hAnsi="Georgia" w:cs="Georgia"/>
          <w:color w:val="181717"/>
          <w:spacing w:val="1"/>
          <w:sz w:val="20"/>
          <w:szCs w:val="20"/>
          <w:lang w:bidi="en-US"/>
        </w:rPr>
        <w:t>e</w:t>
      </w:r>
      <w:r>
        <w:rPr>
          <w:rFonts w:ascii="Georgia" w:eastAsia="Georgia" w:hAnsi="Georgia" w:cs="Georgia"/>
          <w:color w:val="181717"/>
          <w:sz w:val="20"/>
          <w:szCs w:val="20"/>
          <w:lang w:bidi="en-US"/>
        </w:rPr>
        <w:t xml:space="preserve">r </w:t>
      </w:r>
      <w:r>
        <w:rPr>
          <w:rFonts w:ascii="Georgia" w:eastAsia="Georgia" w:hAnsi="Georgia" w:cs="Georgia"/>
          <w:color w:val="181717"/>
          <w:spacing w:val="1"/>
          <w:sz w:val="20"/>
          <w:szCs w:val="20"/>
          <w:lang w:bidi="en-US"/>
        </w:rPr>
        <w:t>w</w:t>
      </w:r>
      <w:r>
        <w:rPr>
          <w:rFonts w:ascii="Georgia" w:eastAsia="Georgia" w:hAnsi="Georgia" w:cs="Georgia"/>
          <w:color w:val="181717"/>
          <w:spacing w:val="-1"/>
          <w:sz w:val="20"/>
          <w:szCs w:val="20"/>
          <w:lang w:bidi="en-US"/>
        </w:rPr>
        <w:t>ill ask for t</w:t>
      </w:r>
      <w:r>
        <w:rPr>
          <w:rFonts w:ascii="Georgia" w:eastAsia="Georgia" w:hAnsi="Georgia" w:cs="Georgia"/>
          <w:color w:val="181717"/>
          <w:spacing w:val="1"/>
          <w:sz w:val="20"/>
          <w:szCs w:val="20"/>
          <w:lang w:bidi="en-US"/>
        </w:rPr>
        <w:t>h</w:t>
      </w:r>
      <w:r>
        <w:rPr>
          <w:rFonts w:ascii="Georgia" w:eastAsia="Georgia" w:hAnsi="Georgia" w:cs="Georgia"/>
          <w:color w:val="181717"/>
          <w:sz w:val="20"/>
          <w:szCs w:val="20"/>
          <w:lang w:bidi="en-US"/>
        </w:rPr>
        <w:t xml:space="preserve">is </w:t>
      </w:r>
      <w:r>
        <w:rPr>
          <w:rFonts w:ascii="Georgia" w:eastAsia="Georgia" w:hAnsi="Georgia" w:cs="Georgia"/>
          <w:color w:val="181717"/>
          <w:spacing w:val="1"/>
          <w:sz w:val="20"/>
          <w:szCs w:val="20"/>
          <w:lang w:bidi="en-US"/>
        </w:rPr>
        <w:t>p</w:t>
      </w:r>
      <w:r>
        <w:rPr>
          <w:rFonts w:ascii="Georgia" w:eastAsia="Georgia" w:hAnsi="Georgia" w:cs="Georgia"/>
          <w:color w:val="181717"/>
          <w:sz w:val="20"/>
          <w:szCs w:val="20"/>
          <w:lang w:bidi="en-US"/>
        </w:rPr>
        <w:t xml:space="preserve">erson </w:t>
      </w:r>
      <w:r>
        <w:rPr>
          <w:rFonts w:ascii="Georgia" w:eastAsia="Georgia" w:hAnsi="Georgia" w:cs="Georgia"/>
          <w:color w:val="181717"/>
          <w:spacing w:val="2"/>
          <w:sz w:val="20"/>
          <w:szCs w:val="20"/>
          <w:lang w:bidi="en-US"/>
        </w:rPr>
        <w:t>u</w:t>
      </w:r>
      <w:r>
        <w:rPr>
          <w:rFonts w:ascii="Georgia" w:eastAsia="Georgia" w:hAnsi="Georgia" w:cs="Georgia"/>
          <w:color w:val="181717"/>
          <w:sz w:val="20"/>
          <w:szCs w:val="20"/>
          <w:lang w:bidi="en-US"/>
        </w:rPr>
        <w:t>pon ar</w:t>
      </w:r>
      <w:r>
        <w:rPr>
          <w:rFonts w:ascii="Georgia" w:eastAsia="Georgia" w:hAnsi="Georgia" w:cs="Georgia"/>
          <w:color w:val="181717"/>
          <w:spacing w:val="2"/>
          <w:sz w:val="20"/>
          <w:szCs w:val="20"/>
          <w:lang w:bidi="en-US"/>
        </w:rPr>
        <w:t>r</w:t>
      </w:r>
      <w:r>
        <w:rPr>
          <w:rFonts w:ascii="Georgia" w:eastAsia="Georgia" w:hAnsi="Georgia" w:cs="Georgia"/>
          <w:color w:val="181717"/>
          <w:spacing w:val="1"/>
          <w:sz w:val="20"/>
          <w:szCs w:val="20"/>
          <w:lang w:bidi="en-US"/>
        </w:rPr>
        <w:t>i</w:t>
      </w:r>
      <w:r>
        <w:rPr>
          <w:rFonts w:ascii="Georgia" w:eastAsia="Georgia" w:hAnsi="Georgia" w:cs="Georgia"/>
          <w:color w:val="181717"/>
          <w:sz w:val="20"/>
          <w:szCs w:val="20"/>
          <w:lang w:bidi="en-US"/>
        </w:rPr>
        <w:t>val</w:t>
      </w:r>
      <w:r>
        <w:rPr>
          <w:rFonts w:ascii="Georgia" w:eastAsia="Georgia" w:hAnsi="Georgia" w:cs="Georgia"/>
          <w:color w:val="181717"/>
          <w:spacing w:val="7"/>
          <w:sz w:val="20"/>
          <w:szCs w:val="20"/>
          <w:lang w:bidi="en-US"/>
        </w:rPr>
        <w:t>.</w:t>
      </w:r>
      <w:r>
        <w:rPr>
          <w:rFonts w:ascii="Georgia" w:eastAsia="Georgia" w:hAnsi="Georgia" w:cs="Georgia"/>
          <w:color w:val="181717"/>
          <w:sz w:val="20"/>
          <w:szCs w:val="20"/>
          <w:lang w:bidi="en-US"/>
        </w:rPr>
        <w:t xml:space="preserve">  </w:t>
      </w:r>
    </w:p>
    <w:p w14:paraId="560A6485" w14:textId="77777777" w:rsidR="008732B8" w:rsidRDefault="008732B8" w:rsidP="008732B8">
      <w:pPr>
        <w:pStyle w:val="ListParagraph"/>
        <w:widowControl w:val="0"/>
        <w:numPr>
          <w:ilvl w:val="0"/>
          <w:numId w:val="69"/>
        </w:numPr>
        <w:spacing w:before="4" w:line="261" w:lineRule="exact"/>
        <w:ind w:left="1332" w:hanging="360"/>
        <w:contextualSpacing w:val="0"/>
        <w:rPr>
          <w:rFonts w:ascii="Times New Roman" w:hAnsi="Times New Roman"/>
          <w:color w:val="010302"/>
        </w:rPr>
      </w:pPr>
      <w:r>
        <w:rPr>
          <w:rFonts w:ascii="Georgia" w:eastAsia="Georgia" w:hAnsi="Georgia" w:cs="Georgia"/>
          <w:color w:val="181717"/>
          <w:sz w:val="20"/>
          <w:szCs w:val="20"/>
          <w:lang w:bidi="en-US"/>
        </w:rPr>
        <w:t>The cat</w:t>
      </w:r>
      <w:r>
        <w:rPr>
          <w:rFonts w:ascii="Georgia" w:eastAsia="Georgia" w:hAnsi="Georgia" w:cs="Georgia"/>
          <w:color w:val="181717"/>
          <w:spacing w:val="1"/>
          <w:sz w:val="20"/>
          <w:szCs w:val="20"/>
          <w:lang w:bidi="en-US"/>
        </w:rPr>
        <w:t>e</w:t>
      </w:r>
      <w:r>
        <w:rPr>
          <w:rFonts w:ascii="Georgia" w:eastAsia="Georgia" w:hAnsi="Georgia" w:cs="Georgia"/>
          <w:color w:val="181717"/>
          <w:sz w:val="20"/>
          <w:szCs w:val="20"/>
          <w:lang w:bidi="en-US"/>
        </w:rPr>
        <w:t>gory of</w:t>
      </w:r>
      <w:r>
        <w:rPr>
          <w:rFonts w:ascii="Georgia" w:eastAsia="Georgia" w:hAnsi="Georgia" w:cs="Georgia"/>
          <w:color w:val="181717"/>
          <w:spacing w:val="2"/>
          <w:sz w:val="20"/>
          <w:szCs w:val="20"/>
          <w:lang w:bidi="en-US"/>
        </w:rPr>
        <w:t xml:space="preserve"> </w:t>
      </w:r>
      <w:r>
        <w:rPr>
          <w:rFonts w:ascii="Georgia" w:eastAsia="Georgia" w:hAnsi="Georgia" w:cs="Georgia"/>
          <w:color w:val="181717"/>
          <w:sz w:val="20"/>
          <w:szCs w:val="20"/>
          <w:lang w:bidi="en-US"/>
        </w:rPr>
        <w:t>incident</w:t>
      </w:r>
      <w:r>
        <w:rPr>
          <w:rFonts w:ascii="Georgia" w:eastAsia="Georgia" w:hAnsi="Georgia" w:cs="Georgia"/>
          <w:color w:val="181717"/>
          <w:spacing w:val="2"/>
          <w:sz w:val="20"/>
          <w:szCs w:val="20"/>
          <w:lang w:bidi="en-US"/>
        </w:rPr>
        <w:t xml:space="preserve"> </w:t>
      </w:r>
      <w:r>
        <w:rPr>
          <w:rFonts w:ascii="Georgia" w:eastAsia="Georgia" w:hAnsi="Georgia" w:cs="Georgia"/>
          <w:color w:val="181717"/>
          <w:sz w:val="20"/>
          <w:szCs w:val="20"/>
          <w:lang w:bidi="en-US"/>
        </w:rPr>
        <w:t>(i</w:t>
      </w:r>
      <w:r>
        <w:rPr>
          <w:rFonts w:ascii="Georgia" w:eastAsia="Georgia" w:hAnsi="Georgia" w:cs="Georgia"/>
          <w:color w:val="181717"/>
          <w:spacing w:val="1"/>
          <w:sz w:val="20"/>
          <w:szCs w:val="20"/>
          <w:lang w:bidi="en-US"/>
        </w:rPr>
        <w:t>.</w:t>
      </w:r>
      <w:r>
        <w:rPr>
          <w:rFonts w:ascii="Georgia" w:eastAsia="Georgia" w:hAnsi="Georgia" w:cs="Georgia"/>
          <w:color w:val="181717"/>
          <w:sz w:val="20"/>
          <w:szCs w:val="20"/>
          <w:lang w:bidi="en-US"/>
        </w:rPr>
        <w:t xml:space="preserve">e. </w:t>
      </w:r>
      <w:r>
        <w:rPr>
          <w:rFonts w:ascii="Georgia" w:eastAsia="Georgia" w:hAnsi="Georgia" w:cs="Georgia"/>
          <w:color w:val="181717"/>
          <w:spacing w:val="1"/>
          <w:sz w:val="20"/>
          <w:szCs w:val="20"/>
          <w:lang w:bidi="en-US"/>
        </w:rPr>
        <w:t>i</w:t>
      </w:r>
      <w:r>
        <w:rPr>
          <w:rFonts w:ascii="Georgia" w:eastAsia="Georgia" w:hAnsi="Georgia" w:cs="Georgia"/>
          <w:color w:val="181717"/>
          <w:spacing w:val="-2"/>
          <w:sz w:val="20"/>
          <w:szCs w:val="20"/>
          <w:lang w:bidi="en-US"/>
        </w:rPr>
        <w:t>mp</w:t>
      </w:r>
      <w:r>
        <w:rPr>
          <w:rFonts w:ascii="Georgia" w:eastAsia="Georgia" w:hAnsi="Georgia" w:cs="Georgia"/>
          <w:color w:val="181717"/>
          <w:spacing w:val="2"/>
          <w:sz w:val="20"/>
          <w:szCs w:val="20"/>
          <w:lang w:bidi="en-US"/>
        </w:rPr>
        <w:t>a</w:t>
      </w:r>
      <w:r>
        <w:rPr>
          <w:rFonts w:ascii="Georgia" w:eastAsia="Georgia" w:hAnsi="Georgia" w:cs="Georgia"/>
          <w:color w:val="181717"/>
          <w:sz w:val="20"/>
          <w:szCs w:val="20"/>
          <w:lang w:bidi="en-US"/>
        </w:rPr>
        <w:t>ir</w:t>
      </w:r>
      <w:r>
        <w:rPr>
          <w:rFonts w:ascii="Georgia" w:eastAsia="Georgia" w:hAnsi="Georgia" w:cs="Georgia"/>
          <w:color w:val="181717"/>
          <w:spacing w:val="1"/>
          <w:sz w:val="20"/>
          <w:szCs w:val="20"/>
          <w:lang w:bidi="en-US"/>
        </w:rPr>
        <w:t>m</w:t>
      </w:r>
      <w:r>
        <w:rPr>
          <w:rFonts w:ascii="Georgia" w:eastAsia="Georgia" w:hAnsi="Georgia" w:cs="Georgia"/>
          <w:color w:val="181717"/>
          <w:sz w:val="20"/>
          <w:szCs w:val="20"/>
          <w:lang w:bidi="en-US"/>
        </w:rPr>
        <w:t>ent, su</w:t>
      </w:r>
      <w:r>
        <w:rPr>
          <w:rFonts w:ascii="Georgia" w:eastAsia="Georgia" w:hAnsi="Georgia" w:cs="Georgia"/>
          <w:color w:val="181717"/>
          <w:spacing w:val="3"/>
          <w:sz w:val="20"/>
          <w:szCs w:val="20"/>
          <w:lang w:bidi="en-US"/>
        </w:rPr>
        <w:t>s</w:t>
      </w:r>
      <w:r>
        <w:rPr>
          <w:rFonts w:ascii="Georgia" w:eastAsia="Georgia" w:hAnsi="Georgia" w:cs="Georgia"/>
          <w:color w:val="181717"/>
          <w:sz w:val="20"/>
          <w:szCs w:val="20"/>
          <w:lang w:bidi="en-US"/>
        </w:rPr>
        <w:t>pici</w:t>
      </w:r>
      <w:r>
        <w:rPr>
          <w:rFonts w:ascii="Georgia" w:eastAsia="Georgia" w:hAnsi="Georgia" w:cs="Georgia"/>
          <w:color w:val="181717"/>
          <w:spacing w:val="2"/>
          <w:sz w:val="20"/>
          <w:szCs w:val="20"/>
          <w:lang w:bidi="en-US"/>
        </w:rPr>
        <w:t>o</w:t>
      </w:r>
      <w:r>
        <w:rPr>
          <w:rFonts w:ascii="Georgia" w:eastAsia="Georgia" w:hAnsi="Georgia" w:cs="Georgia"/>
          <w:color w:val="181717"/>
          <w:sz w:val="20"/>
          <w:szCs w:val="20"/>
          <w:lang w:bidi="en-US"/>
        </w:rPr>
        <w:t>n o</w:t>
      </w:r>
      <w:r>
        <w:rPr>
          <w:rFonts w:ascii="Georgia" w:eastAsia="Georgia" w:hAnsi="Georgia" w:cs="Georgia"/>
          <w:color w:val="181717"/>
          <w:spacing w:val="2"/>
          <w:sz w:val="20"/>
          <w:szCs w:val="20"/>
          <w:lang w:bidi="en-US"/>
        </w:rPr>
        <w:t>r</w:t>
      </w:r>
      <w:r>
        <w:rPr>
          <w:rFonts w:ascii="Georgia" w:eastAsia="Georgia" w:hAnsi="Georgia" w:cs="Georgia"/>
          <w:color w:val="181717"/>
          <w:sz w:val="20"/>
          <w:szCs w:val="20"/>
          <w:lang w:bidi="en-US"/>
        </w:rPr>
        <w:t xml:space="preserve"> post inci</w:t>
      </w:r>
      <w:r>
        <w:rPr>
          <w:rFonts w:ascii="Georgia" w:eastAsia="Georgia" w:hAnsi="Georgia" w:cs="Georgia"/>
          <w:color w:val="181717"/>
          <w:spacing w:val="2"/>
          <w:sz w:val="20"/>
          <w:szCs w:val="20"/>
          <w:lang w:bidi="en-US"/>
        </w:rPr>
        <w:t>d</w:t>
      </w:r>
      <w:r>
        <w:rPr>
          <w:rFonts w:ascii="Georgia" w:eastAsia="Georgia" w:hAnsi="Georgia" w:cs="Georgia"/>
          <w:color w:val="181717"/>
          <w:sz w:val="20"/>
          <w:szCs w:val="20"/>
          <w:lang w:bidi="en-US"/>
        </w:rPr>
        <w:t>ent)</w:t>
      </w:r>
      <w:r>
        <w:rPr>
          <w:rFonts w:ascii="Georgia" w:eastAsia="Georgia" w:hAnsi="Georgia" w:cs="Georgia"/>
          <w:color w:val="181717"/>
          <w:spacing w:val="7"/>
          <w:sz w:val="20"/>
          <w:szCs w:val="20"/>
          <w:lang w:bidi="en-US"/>
        </w:rPr>
        <w:t>.</w:t>
      </w:r>
      <w:r>
        <w:rPr>
          <w:rFonts w:ascii="Georgia" w:eastAsia="Georgia" w:hAnsi="Georgia" w:cs="Georgia"/>
          <w:color w:val="181717"/>
          <w:sz w:val="20"/>
          <w:szCs w:val="20"/>
          <w:lang w:bidi="en-US"/>
        </w:rPr>
        <w:t xml:space="preserve">  </w:t>
      </w:r>
    </w:p>
    <w:p w14:paraId="67BF242C" w14:textId="77777777" w:rsidR="008732B8" w:rsidRDefault="008732B8" w:rsidP="008732B8">
      <w:pPr>
        <w:pStyle w:val="ListParagraph"/>
        <w:widowControl w:val="0"/>
        <w:numPr>
          <w:ilvl w:val="0"/>
          <w:numId w:val="69"/>
        </w:numPr>
        <w:tabs>
          <w:tab w:val="left" w:pos="1692"/>
        </w:tabs>
        <w:spacing w:line="243" w:lineRule="exact"/>
        <w:ind w:left="1332" w:hanging="360"/>
        <w:contextualSpacing w:val="0"/>
        <w:rPr>
          <w:rFonts w:ascii="Times New Roman" w:hAnsi="Times New Roman"/>
          <w:color w:val="010302"/>
        </w:rPr>
      </w:pPr>
      <w:r>
        <w:rPr>
          <w:rFonts w:ascii="Georgia" w:eastAsia="Georgia" w:hAnsi="Georgia" w:cs="Georgia"/>
          <w:color w:val="181717"/>
          <w:sz w:val="20"/>
          <w:szCs w:val="20"/>
          <w:lang w:bidi="en-US"/>
        </w:rPr>
        <w:t>The</w:t>
      </w:r>
      <w:r>
        <w:rPr>
          <w:rFonts w:ascii="Georgia" w:eastAsia="Georgia" w:hAnsi="Georgia" w:cs="Georgia"/>
          <w:color w:val="181717"/>
          <w:spacing w:val="1"/>
          <w:sz w:val="20"/>
          <w:szCs w:val="20"/>
          <w:lang w:bidi="en-US"/>
        </w:rPr>
        <w:t xml:space="preserve"> </w:t>
      </w:r>
      <w:r>
        <w:rPr>
          <w:rFonts w:ascii="Georgia" w:eastAsia="Georgia" w:hAnsi="Georgia" w:cs="Georgia"/>
          <w:color w:val="181717"/>
          <w:sz w:val="20"/>
          <w:szCs w:val="20"/>
          <w:lang w:bidi="en-US"/>
        </w:rPr>
        <w:t>num</w:t>
      </w:r>
      <w:r>
        <w:rPr>
          <w:rFonts w:ascii="Georgia" w:eastAsia="Georgia" w:hAnsi="Georgia" w:cs="Georgia"/>
          <w:color w:val="181717"/>
          <w:spacing w:val="1"/>
          <w:sz w:val="20"/>
          <w:szCs w:val="20"/>
          <w:lang w:bidi="en-US"/>
        </w:rPr>
        <w:t>b</w:t>
      </w:r>
      <w:r>
        <w:rPr>
          <w:rFonts w:ascii="Georgia" w:eastAsia="Georgia" w:hAnsi="Georgia" w:cs="Georgia"/>
          <w:color w:val="181717"/>
          <w:sz w:val="20"/>
          <w:szCs w:val="20"/>
          <w:lang w:bidi="en-US"/>
        </w:rPr>
        <w:t>er of</w:t>
      </w:r>
      <w:r>
        <w:rPr>
          <w:rFonts w:ascii="Georgia" w:eastAsia="Georgia" w:hAnsi="Georgia" w:cs="Georgia"/>
          <w:color w:val="181717"/>
          <w:spacing w:val="2"/>
          <w:sz w:val="20"/>
          <w:szCs w:val="20"/>
          <w:lang w:bidi="en-US"/>
        </w:rPr>
        <w:t xml:space="preserve"> </w:t>
      </w:r>
      <w:r>
        <w:rPr>
          <w:rFonts w:ascii="Georgia" w:eastAsia="Georgia" w:hAnsi="Georgia" w:cs="Georgia"/>
          <w:color w:val="181717"/>
          <w:sz w:val="20"/>
          <w:szCs w:val="20"/>
          <w:lang w:bidi="en-US"/>
        </w:rPr>
        <w:t>pe</w:t>
      </w:r>
      <w:r>
        <w:rPr>
          <w:rFonts w:ascii="Georgia" w:eastAsia="Georgia" w:hAnsi="Georgia" w:cs="Georgia"/>
          <w:color w:val="181717"/>
          <w:spacing w:val="2"/>
          <w:sz w:val="20"/>
          <w:szCs w:val="20"/>
          <w:lang w:bidi="en-US"/>
        </w:rPr>
        <w:t>o</w:t>
      </w:r>
      <w:r>
        <w:rPr>
          <w:rFonts w:ascii="Georgia" w:eastAsia="Georgia" w:hAnsi="Georgia" w:cs="Georgia"/>
          <w:color w:val="181717"/>
          <w:sz w:val="20"/>
          <w:szCs w:val="20"/>
          <w:lang w:bidi="en-US"/>
        </w:rPr>
        <w:t>ple to b</w:t>
      </w:r>
      <w:r>
        <w:rPr>
          <w:rFonts w:ascii="Georgia" w:eastAsia="Georgia" w:hAnsi="Georgia" w:cs="Georgia"/>
          <w:color w:val="181717"/>
          <w:spacing w:val="1"/>
          <w:sz w:val="20"/>
          <w:szCs w:val="20"/>
          <w:lang w:bidi="en-US"/>
        </w:rPr>
        <w:t>e</w:t>
      </w:r>
      <w:r>
        <w:rPr>
          <w:rFonts w:ascii="Georgia" w:eastAsia="Georgia" w:hAnsi="Georgia" w:cs="Georgia"/>
          <w:color w:val="181717"/>
          <w:sz w:val="20"/>
          <w:szCs w:val="20"/>
          <w:lang w:bidi="en-US"/>
        </w:rPr>
        <w:t xml:space="preserve"> tested</w:t>
      </w:r>
      <w:r>
        <w:rPr>
          <w:rFonts w:ascii="Georgia" w:eastAsia="Georgia" w:hAnsi="Georgia" w:cs="Georgia"/>
          <w:color w:val="181717"/>
          <w:spacing w:val="4"/>
          <w:sz w:val="20"/>
          <w:szCs w:val="20"/>
          <w:lang w:bidi="en-US"/>
        </w:rPr>
        <w:t>.</w:t>
      </w:r>
      <w:r>
        <w:rPr>
          <w:rFonts w:ascii="Georgia" w:eastAsia="Georgia" w:hAnsi="Georgia" w:cs="Georgia"/>
          <w:color w:val="181717"/>
          <w:sz w:val="20"/>
          <w:szCs w:val="20"/>
          <w:lang w:bidi="en-US"/>
        </w:rPr>
        <w:t xml:space="preserve">  </w:t>
      </w:r>
    </w:p>
    <w:p w14:paraId="2ADB8E5E" w14:textId="77777777" w:rsidR="008732B8" w:rsidRDefault="008732B8" w:rsidP="008732B8">
      <w:pPr>
        <w:tabs>
          <w:tab w:val="left" w:pos="10022"/>
        </w:tabs>
        <w:spacing w:before="104" w:line="244" w:lineRule="exact"/>
        <w:ind w:left="612" w:right="490"/>
        <w:rPr>
          <w:rFonts w:ascii="Times New Roman" w:hAnsi="Times New Roman"/>
          <w:color w:val="010302"/>
        </w:rPr>
      </w:pPr>
      <w:r>
        <w:rPr>
          <w:rFonts w:ascii="Georgia" w:eastAsia="Georgia" w:hAnsi="Georgia" w:cs="Georgia"/>
          <w:color w:val="181717"/>
          <w:sz w:val="20"/>
          <w:szCs w:val="20"/>
          <w:lang w:bidi="en-US"/>
        </w:rPr>
        <w:t>Once this</w:t>
      </w:r>
      <w:r>
        <w:rPr>
          <w:rFonts w:ascii="Georgia" w:eastAsia="Georgia" w:hAnsi="Georgia" w:cs="Georgia"/>
          <w:color w:val="181717"/>
          <w:spacing w:val="2"/>
          <w:sz w:val="20"/>
          <w:szCs w:val="20"/>
          <w:lang w:bidi="en-US"/>
        </w:rPr>
        <w:t xml:space="preserve"> </w:t>
      </w:r>
      <w:r>
        <w:rPr>
          <w:rFonts w:ascii="Georgia" w:eastAsia="Georgia" w:hAnsi="Georgia" w:cs="Georgia"/>
          <w:color w:val="181717"/>
          <w:sz w:val="20"/>
          <w:szCs w:val="20"/>
          <w:lang w:bidi="en-US"/>
        </w:rPr>
        <w:t>inf</w:t>
      </w:r>
      <w:r>
        <w:rPr>
          <w:rFonts w:ascii="Georgia" w:eastAsia="Georgia" w:hAnsi="Georgia" w:cs="Georgia"/>
          <w:color w:val="181717"/>
          <w:spacing w:val="1"/>
          <w:sz w:val="20"/>
          <w:szCs w:val="20"/>
          <w:lang w:bidi="en-US"/>
        </w:rPr>
        <w:t>o</w:t>
      </w:r>
      <w:r>
        <w:rPr>
          <w:rFonts w:ascii="Georgia" w:eastAsia="Georgia" w:hAnsi="Georgia" w:cs="Georgia"/>
          <w:color w:val="181717"/>
          <w:spacing w:val="2"/>
          <w:sz w:val="20"/>
          <w:szCs w:val="20"/>
          <w:lang w:bidi="en-US"/>
        </w:rPr>
        <w:t>r</w:t>
      </w:r>
      <w:r>
        <w:rPr>
          <w:rFonts w:ascii="Georgia" w:eastAsia="Georgia" w:hAnsi="Georgia" w:cs="Georgia"/>
          <w:color w:val="181717"/>
          <w:sz w:val="20"/>
          <w:szCs w:val="20"/>
          <w:lang w:bidi="en-US"/>
        </w:rPr>
        <w:t>mation ha</w:t>
      </w:r>
      <w:r>
        <w:rPr>
          <w:rFonts w:ascii="Georgia" w:eastAsia="Georgia" w:hAnsi="Georgia" w:cs="Georgia"/>
          <w:color w:val="181717"/>
          <w:spacing w:val="2"/>
          <w:sz w:val="20"/>
          <w:szCs w:val="20"/>
          <w:lang w:bidi="en-US"/>
        </w:rPr>
        <w:t>s</w:t>
      </w:r>
      <w:r>
        <w:rPr>
          <w:rFonts w:ascii="Georgia" w:eastAsia="Georgia" w:hAnsi="Georgia" w:cs="Georgia"/>
          <w:color w:val="181717"/>
          <w:sz w:val="20"/>
          <w:szCs w:val="20"/>
          <w:lang w:bidi="en-US"/>
        </w:rPr>
        <w:t xml:space="preserve"> been conf</w:t>
      </w:r>
      <w:r>
        <w:rPr>
          <w:rFonts w:ascii="Georgia" w:eastAsia="Georgia" w:hAnsi="Georgia" w:cs="Georgia"/>
          <w:color w:val="181717"/>
          <w:spacing w:val="1"/>
          <w:sz w:val="20"/>
          <w:szCs w:val="20"/>
          <w:lang w:bidi="en-US"/>
        </w:rPr>
        <w:t>i</w:t>
      </w:r>
      <w:r>
        <w:rPr>
          <w:rFonts w:ascii="Georgia" w:eastAsia="Georgia" w:hAnsi="Georgia" w:cs="Georgia"/>
          <w:color w:val="181717"/>
          <w:sz w:val="20"/>
          <w:szCs w:val="20"/>
          <w:lang w:bidi="en-US"/>
        </w:rPr>
        <w:t xml:space="preserve">rmed </w:t>
      </w:r>
      <w:r>
        <w:rPr>
          <w:rFonts w:ascii="Georgia" w:eastAsia="Georgia" w:hAnsi="Georgia" w:cs="Georgia"/>
          <w:color w:val="181717"/>
          <w:spacing w:val="3"/>
          <w:sz w:val="20"/>
          <w:szCs w:val="20"/>
          <w:lang w:bidi="en-US"/>
        </w:rPr>
        <w:t>t</w:t>
      </w:r>
      <w:r>
        <w:rPr>
          <w:rFonts w:ascii="Georgia" w:eastAsia="Georgia" w:hAnsi="Georgia" w:cs="Georgia"/>
          <w:color w:val="181717"/>
          <w:sz w:val="20"/>
          <w:szCs w:val="20"/>
          <w:lang w:bidi="en-US"/>
        </w:rPr>
        <w:t xml:space="preserve">he call out </w:t>
      </w:r>
      <w:r>
        <w:rPr>
          <w:rFonts w:ascii="Georgia" w:eastAsia="Georgia" w:hAnsi="Georgia" w:cs="Georgia"/>
          <w:color w:val="181717"/>
          <w:spacing w:val="1"/>
          <w:sz w:val="20"/>
          <w:szCs w:val="20"/>
          <w:lang w:bidi="en-US"/>
        </w:rPr>
        <w:t>i</w:t>
      </w:r>
      <w:r>
        <w:rPr>
          <w:rFonts w:ascii="Georgia" w:eastAsia="Georgia" w:hAnsi="Georgia" w:cs="Georgia"/>
          <w:color w:val="181717"/>
          <w:sz w:val="20"/>
          <w:szCs w:val="20"/>
          <w:lang w:bidi="en-US"/>
        </w:rPr>
        <w:t>s activated, t</w:t>
      </w:r>
      <w:r>
        <w:rPr>
          <w:rFonts w:ascii="Georgia" w:eastAsia="Georgia" w:hAnsi="Georgia" w:cs="Georgia"/>
          <w:color w:val="181717"/>
          <w:spacing w:val="1"/>
          <w:sz w:val="20"/>
          <w:szCs w:val="20"/>
          <w:lang w:bidi="en-US"/>
        </w:rPr>
        <w:t>h</w:t>
      </w:r>
      <w:r>
        <w:rPr>
          <w:rFonts w:ascii="Georgia" w:eastAsia="Georgia" w:hAnsi="Georgia" w:cs="Georgia"/>
          <w:color w:val="181717"/>
          <w:spacing w:val="-1"/>
          <w:sz w:val="20"/>
          <w:szCs w:val="20"/>
          <w:lang w:bidi="en-US"/>
        </w:rPr>
        <w:t>e clock is sta</w:t>
      </w:r>
      <w:r>
        <w:rPr>
          <w:rFonts w:ascii="Georgia" w:eastAsia="Georgia" w:hAnsi="Georgia" w:cs="Georgia"/>
          <w:color w:val="181717"/>
          <w:spacing w:val="2"/>
          <w:sz w:val="20"/>
          <w:szCs w:val="20"/>
          <w:lang w:bidi="en-US"/>
        </w:rPr>
        <w:t>r</w:t>
      </w:r>
      <w:r>
        <w:rPr>
          <w:rFonts w:ascii="Georgia" w:eastAsia="Georgia" w:hAnsi="Georgia" w:cs="Georgia"/>
          <w:color w:val="181717"/>
          <w:sz w:val="20"/>
          <w:szCs w:val="20"/>
          <w:lang w:bidi="en-US"/>
        </w:rPr>
        <w:t>ted, and a Collec</w:t>
      </w:r>
      <w:r>
        <w:rPr>
          <w:rFonts w:ascii="Georgia" w:eastAsia="Georgia" w:hAnsi="Georgia" w:cs="Georgia"/>
          <w:color w:val="181717"/>
          <w:spacing w:val="1"/>
          <w:sz w:val="20"/>
          <w:szCs w:val="20"/>
          <w:lang w:bidi="en-US"/>
        </w:rPr>
        <w:t>t</w:t>
      </w:r>
      <w:r>
        <w:rPr>
          <w:rFonts w:ascii="Georgia" w:eastAsia="Georgia" w:hAnsi="Georgia" w:cs="Georgia"/>
          <w:color w:val="181717"/>
          <w:sz w:val="20"/>
          <w:szCs w:val="20"/>
          <w:lang w:bidi="en-US"/>
        </w:rPr>
        <w:t>i</w:t>
      </w:r>
      <w:r>
        <w:rPr>
          <w:rFonts w:ascii="Georgia" w:eastAsia="Georgia" w:hAnsi="Georgia" w:cs="Georgia"/>
          <w:color w:val="181717"/>
          <w:spacing w:val="1"/>
          <w:sz w:val="20"/>
          <w:szCs w:val="20"/>
          <w:lang w:bidi="en-US"/>
        </w:rPr>
        <w:t>n</w:t>
      </w:r>
      <w:r>
        <w:rPr>
          <w:rFonts w:ascii="Georgia" w:eastAsia="Georgia" w:hAnsi="Georgia" w:cs="Georgia"/>
          <w:color w:val="181717"/>
          <w:sz w:val="20"/>
          <w:szCs w:val="20"/>
          <w:lang w:bidi="en-US"/>
        </w:rPr>
        <w:t>g Of</w:t>
      </w:r>
      <w:r>
        <w:rPr>
          <w:rFonts w:ascii="Georgia" w:eastAsia="Georgia" w:hAnsi="Georgia" w:cs="Georgia"/>
          <w:color w:val="181717"/>
          <w:spacing w:val="2"/>
          <w:sz w:val="20"/>
          <w:szCs w:val="20"/>
          <w:lang w:bidi="en-US"/>
        </w:rPr>
        <w:t>f</w:t>
      </w:r>
      <w:r>
        <w:rPr>
          <w:rFonts w:ascii="Georgia" w:eastAsia="Georgia" w:hAnsi="Georgia" w:cs="Georgia"/>
          <w:color w:val="181717"/>
          <w:spacing w:val="-5"/>
          <w:sz w:val="20"/>
          <w:szCs w:val="20"/>
          <w:lang w:bidi="en-US"/>
        </w:rPr>
        <w:t>icer</w:t>
      </w:r>
      <w:r>
        <w:rPr>
          <w:rFonts w:ascii="Times New Roman" w:hAnsi="Times New Roman"/>
          <w:sz w:val="20"/>
          <w:szCs w:val="20"/>
        </w:rPr>
        <w:t xml:space="preserve"> </w:t>
      </w:r>
      <w:r>
        <w:rPr>
          <w:rFonts w:ascii="Georgia" w:eastAsia="Georgia" w:hAnsi="Georgia" w:cs="Georgia"/>
          <w:color w:val="181717"/>
          <w:spacing w:val="-1"/>
          <w:sz w:val="20"/>
          <w:szCs w:val="20"/>
          <w:lang w:bidi="en-US"/>
        </w:rPr>
        <w:t>will be di</w:t>
      </w:r>
      <w:r>
        <w:rPr>
          <w:rFonts w:ascii="Georgia" w:eastAsia="Georgia" w:hAnsi="Georgia" w:cs="Georgia"/>
          <w:color w:val="181717"/>
          <w:spacing w:val="2"/>
          <w:sz w:val="20"/>
          <w:szCs w:val="20"/>
          <w:lang w:bidi="en-US"/>
        </w:rPr>
        <w:t>s</w:t>
      </w:r>
      <w:r>
        <w:rPr>
          <w:rFonts w:ascii="Georgia" w:eastAsia="Georgia" w:hAnsi="Georgia" w:cs="Georgia"/>
          <w:color w:val="181717"/>
          <w:sz w:val="20"/>
          <w:szCs w:val="20"/>
          <w:lang w:bidi="en-US"/>
        </w:rPr>
        <w:t>patched.</w:t>
      </w:r>
      <w:r>
        <w:rPr>
          <w:rFonts w:ascii="Georgia" w:eastAsia="Georgia" w:hAnsi="Georgia" w:cs="Georgia"/>
          <w:color w:val="181717"/>
          <w:spacing w:val="2"/>
          <w:sz w:val="20"/>
          <w:szCs w:val="20"/>
          <w:lang w:bidi="en-US"/>
        </w:rPr>
        <w:t xml:space="preserve"> </w:t>
      </w:r>
      <w:r>
        <w:rPr>
          <w:rFonts w:ascii="Georgia" w:eastAsia="Georgia" w:hAnsi="Georgia" w:cs="Georgia"/>
          <w:color w:val="181717"/>
          <w:spacing w:val="1"/>
          <w:sz w:val="20"/>
          <w:szCs w:val="20"/>
          <w:lang w:bidi="en-US"/>
        </w:rPr>
        <w:t>T</w:t>
      </w:r>
      <w:r>
        <w:rPr>
          <w:rFonts w:ascii="Georgia" w:eastAsia="Georgia" w:hAnsi="Georgia" w:cs="Georgia"/>
          <w:color w:val="181717"/>
          <w:sz w:val="20"/>
          <w:szCs w:val="20"/>
          <w:lang w:bidi="en-US"/>
        </w:rPr>
        <w:t>he Col</w:t>
      </w:r>
      <w:r>
        <w:rPr>
          <w:rFonts w:ascii="Georgia" w:eastAsia="Georgia" w:hAnsi="Georgia" w:cs="Georgia"/>
          <w:color w:val="181717"/>
          <w:spacing w:val="2"/>
          <w:sz w:val="20"/>
          <w:szCs w:val="20"/>
          <w:lang w:bidi="en-US"/>
        </w:rPr>
        <w:t>l</w:t>
      </w:r>
      <w:r>
        <w:rPr>
          <w:rFonts w:ascii="Georgia" w:eastAsia="Georgia" w:hAnsi="Georgia" w:cs="Georgia"/>
          <w:color w:val="181717"/>
          <w:sz w:val="20"/>
          <w:szCs w:val="20"/>
          <w:lang w:bidi="en-US"/>
        </w:rPr>
        <w:t>ec</w:t>
      </w:r>
      <w:r>
        <w:rPr>
          <w:rFonts w:ascii="Georgia" w:eastAsia="Georgia" w:hAnsi="Georgia" w:cs="Georgia"/>
          <w:color w:val="181717"/>
          <w:spacing w:val="1"/>
          <w:sz w:val="20"/>
          <w:szCs w:val="20"/>
          <w:lang w:bidi="en-US"/>
        </w:rPr>
        <w:t>t</w:t>
      </w:r>
      <w:r>
        <w:rPr>
          <w:rFonts w:ascii="Georgia" w:eastAsia="Georgia" w:hAnsi="Georgia" w:cs="Georgia"/>
          <w:color w:val="181717"/>
          <w:sz w:val="20"/>
          <w:szCs w:val="20"/>
          <w:lang w:bidi="en-US"/>
        </w:rPr>
        <w:t>ing Of</w:t>
      </w:r>
      <w:r>
        <w:rPr>
          <w:rFonts w:ascii="Georgia" w:eastAsia="Georgia" w:hAnsi="Georgia" w:cs="Georgia"/>
          <w:color w:val="181717"/>
          <w:spacing w:val="2"/>
          <w:sz w:val="20"/>
          <w:szCs w:val="20"/>
          <w:lang w:bidi="en-US"/>
        </w:rPr>
        <w:t>f</w:t>
      </w:r>
      <w:r>
        <w:rPr>
          <w:rFonts w:ascii="Georgia" w:eastAsia="Georgia" w:hAnsi="Georgia" w:cs="Georgia"/>
          <w:color w:val="181717"/>
          <w:sz w:val="20"/>
          <w:szCs w:val="20"/>
          <w:lang w:bidi="en-US"/>
        </w:rPr>
        <w:t>icer</w:t>
      </w:r>
      <w:r>
        <w:rPr>
          <w:rFonts w:ascii="Georgia" w:eastAsia="Georgia" w:hAnsi="Georgia" w:cs="Georgia"/>
          <w:color w:val="181717"/>
          <w:spacing w:val="1"/>
          <w:sz w:val="20"/>
          <w:szCs w:val="20"/>
          <w:lang w:bidi="en-US"/>
        </w:rPr>
        <w:t xml:space="preserve"> </w:t>
      </w:r>
      <w:r>
        <w:rPr>
          <w:rFonts w:ascii="Georgia" w:eastAsia="Georgia" w:hAnsi="Georgia" w:cs="Georgia"/>
          <w:color w:val="181717"/>
          <w:spacing w:val="-1"/>
          <w:sz w:val="20"/>
          <w:szCs w:val="20"/>
          <w:lang w:bidi="en-US"/>
        </w:rPr>
        <w:t>will tel</w:t>
      </w:r>
      <w:r>
        <w:rPr>
          <w:rFonts w:ascii="Georgia" w:eastAsia="Georgia" w:hAnsi="Georgia" w:cs="Georgia"/>
          <w:color w:val="181717"/>
          <w:spacing w:val="2"/>
          <w:sz w:val="20"/>
          <w:szCs w:val="20"/>
          <w:lang w:bidi="en-US"/>
        </w:rPr>
        <w:t>e</w:t>
      </w:r>
      <w:r>
        <w:rPr>
          <w:rFonts w:ascii="Georgia" w:eastAsia="Georgia" w:hAnsi="Georgia" w:cs="Georgia"/>
          <w:color w:val="181717"/>
          <w:sz w:val="20"/>
          <w:szCs w:val="20"/>
          <w:lang w:bidi="en-US"/>
        </w:rPr>
        <w:t>pho</w:t>
      </w:r>
      <w:r>
        <w:rPr>
          <w:rFonts w:ascii="Georgia" w:eastAsia="Georgia" w:hAnsi="Georgia" w:cs="Georgia"/>
          <w:color w:val="181717"/>
          <w:spacing w:val="1"/>
          <w:sz w:val="20"/>
          <w:szCs w:val="20"/>
          <w:lang w:bidi="en-US"/>
        </w:rPr>
        <w:t>n</w:t>
      </w:r>
      <w:r>
        <w:rPr>
          <w:rFonts w:ascii="Georgia" w:eastAsia="Georgia" w:hAnsi="Georgia" w:cs="Georgia"/>
          <w:color w:val="181717"/>
          <w:sz w:val="20"/>
          <w:szCs w:val="20"/>
          <w:lang w:bidi="en-US"/>
        </w:rPr>
        <w:t xml:space="preserve">e you to confirm </w:t>
      </w:r>
      <w:r>
        <w:rPr>
          <w:rFonts w:ascii="Georgia" w:eastAsia="Georgia" w:hAnsi="Georgia" w:cs="Georgia"/>
          <w:color w:val="181717"/>
          <w:spacing w:val="2"/>
          <w:sz w:val="20"/>
          <w:szCs w:val="20"/>
          <w:lang w:bidi="en-US"/>
        </w:rPr>
        <w:t>t</w:t>
      </w:r>
      <w:r>
        <w:rPr>
          <w:rFonts w:ascii="Georgia" w:eastAsia="Georgia" w:hAnsi="Georgia" w:cs="Georgia"/>
          <w:color w:val="181717"/>
          <w:sz w:val="20"/>
          <w:szCs w:val="20"/>
          <w:lang w:bidi="en-US"/>
        </w:rPr>
        <w:t xml:space="preserve">hat they </w:t>
      </w:r>
      <w:r>
        <w:rPr>
          <w:rFonts w:ascii="Georgia" w:eastAsia="Georgia" w:hAnsi="Georgia" w:cs="Georgia"/>
          <w:color w:val="181717"/>
          <w:spacing w:val="2"/>
          <w:sz w:val="20"/>
          <w:szCs w:val="20"/>
          <w:lang w:bidi="en-US"/>
        </w:rPr>
        <w:t>a</w:t>
      </w:r>
      <w:r>
        <w:rPr>
          <w:rFonts w:ascii="Georgia" w:eastAsia="Georgia" w:hAnsi="Georgia" w:cs="Georgia"/>
          <w:color w:val="181717"/>
          <w:sz w:val="20"/>
          <w:szCs w:val="20"/>
          <w:lang w:bidi="en-US"/>
        </w:rPr>
        <w:t>re on the</w:t>
      </w:r>
      <w:r>
        <w:rPr>
          <w:rFonts w:ascii="Georgia" w:eastAsia="Georgia" w:hAnsi="Georgia" w:cs="Georgia"/>
          <w:color w:val="181717"/>
          <w:spacing w:val="1"/>
          <w:sz w:val="20"/>
          <w:szCs w:val="20"/>
          <w:lang w:bidi="en-US"/>
        </w:rPr>
        <w:t xml:space="preserve"> </w:t>
      </w:r>
      <w:r>
        <w:rPr>
          <w:rFonts w:ascii="Georgia" w:eastAsia="Georgia" w:hAnsi="Georgia" w:cs="Georgia"/>
          <w:color w:val="181717"/>
          <w:sz w:val="20"/>
          <w:szCs w:val="20"/>
          <w:lang w:bidi="en-US"/>
        </w:rPr>
        <w:t>way and</w:t>
      </w:r>
      <w:r>
        <w:rPr>
          <w:rFonts w:ascii="Georgia" w:eastAsia="Georgia" w:hAnsi="Georgia" w:cs="Georgia"/>
          <w:color w:val="181717"/>
          <w:spacing w:val="2"/>
          <w:sz w:val="20"/>
          <w:szCs w:val="20"/>
          <w:lang w:bidi="en-US"/>
        </w:rPr>
        <w:t xml:space="preserve"> </w:t>
      </w:r>
      <w:r>
        <w:rPr>
          <w:rFonts w:ascii="Georgia" w:eastAsia="Georgia" w:hAnsi="Georgia" w:cs="Georgia"/>
          <w:color w:val="181717"/>
          <w:sz w:val="20"/>
          <w:szCs w:val="20"/>
          <w:lang w:bidi="en-US"/>
        </w:rPr>
        <w:t>we</w:t>
      </w:r>
      <w:r>
        <w:rPr>
          <w:rFonts w:ascii="Georgia" w:eastAsia="Georgia" w:hAnsi="Georgia" w:cs="Georgia"/>
          <w:color w:val="181717"/>
          <w:spacing w:val="2"/>
          <w:sz w:val="20"/>
          <w:szCs w:val="20"/>
          <w:lang w:bidi="en-US"/>
        </w:rPr>
        <w:t xml:space="preserve"> </w:t>
      </w:r>
      <w:r>
        <w:rPr>
          <w:rFonts w:ascii="Georgia" w:eastAsia="Georgia" w:hAnsi="Georgia" w:cs="Georgia"/>
          <w:color w:val="181717"/>
          <w:sz w:val="20"/>
          <w:szCs w:val="20"/>
          <w:lang w:bidi="en-US"/>
        </w:rPr>
        <w:t xml:space="preserve">will  </w:t>
      </w:r>
      <w:r>
        <w:br w:type="textWrapping" w:clear="all"/>
      </w:r>
      <w:r>
        <w:rPr>
          <w:rFonts w:ascii="Georgia" w:eastAsia="Georgia" w:hAnsi="Georgia" w:cs="Georgia"/>
          <w:color w:val="181717"/>
          <w:spacing w:val="-2"/>
          <w:sz w:val="20"/>
          <w:szCs w:val="20"/>
          <w:lang w:bidi="en-US"/>
        </w:rPr>
        <w:t>ke</w:t>
      </w:r>
      <w:r>
        <w:rPr>
          <w:rFonts w:ascii="Georgia" w:eastAsia="Georgia" w:hAnsi="Georgia" w:cs="Georgia"/>
          <w:color w:val="181717"/>
          <w:spacing w:val="1"/>
          <w:sz w:val="20"/>
          <w:szCs w:val="20"/>
          <w:lang w:bidi="en-US"/>
        </w:rPr>
        <w:t>e</w:t>
      </w:r>
      <w:r>
        <w:rPr>
          <w:rFonts w:ascii="Georgia" w:eastAsia="Georgia" w:hAnsi="Georgia" w:cs="Georgia"/>
          <w:color w:val="181717"/>
          <w:sz w:val="20"/>
          <w:szCs w:val="20"/>
          <w:lang w:bidi="en-US"/>
        </w:rPr>
        <w:t xml:space="preserve">p you </w:t>
      </w:r>
      <w:r>
        <w:rPr>
          <w:rFonts w:ascii="Georgia" w:eastAsia="Georgia" w:hAnsi="Georgia" w:cs="Georgia"/>
          <w:color w:val="181717"/>
          <w:spacing w:val="1"/>
          <w:sz w:val="20"/>
          <w:szCs w:val="20"/>
          <w:lang w:bidi="en-US"/>
        </w:rPr>
        <w:t>i</w:t>
      </w:r>
      <w:r>
        <w:rPr>
          <w:rFonts w:ascii="Georgia" w:eastAsia="Georgia" w:hAnsi="Georgia" w:cs="Georgia"/>
          <w:color w:val="181717"/>
          <w:sz w:val="20"/>
          <w:szCs w:val="20"/>
          <w:lang w:bidi="en-US"/>
        </w:rPr>
        <w:t>nformed o</w:t>
      </w:r>
      <w:r>
        <w:rPr>
          <w:rFonts w:ascii="Georgia" w:eastAsia="Georgia" w:hAnsi="Georgia" w:cs="Georgia"/>
          <w:color w:val="181717"/>
          <w:spacing w:val="2"/>
          <w:sz w:val="20"/>
          <w:szCs w:val="20"/>
          <w:lang w:bidi="en-US"/>
        </w:rPr>
        <w:t>f</w:t>
      </w:r>
      <w:r>
        <w:rPr>
          <w:rFonts w:ascii="Georgia" w:eastAsia="Georgia" w:hAnsi="Georgia" w:cs="Georgia"/>
          <w:color w:val="181717"/>
          <w:sz w:val="20"/>
          <w:szCs w:val="20"/>
          <w:lang w:bidi="en-US"/>
        </w:rPr>
        <w:t xml:space="preserve"> any </w:t>
      </w:r>
      <w:r>
        <w:rPr>
          <w:rFonts w:ascii="Georgia" w:eastAsia="Georgia" w:hAnsi="Georgia" w:cs="Georgia"/>
          <w:color w:val="181717"/>
          <w:spacing w:val="2"/>
          <w:sz w:val="20"/>
          <w:szCs w:val="20"/>
          <w:lang w:bidi="en-US"/>
        </w:rPr>
        <w:t>d</w:t>
      </w:r>
      <w:r>
        <w:rPr>
          <w:rFonts w:ascii="Georgia" w:eastAsia="Georgia" w:hAnsi="Georgia" w:cs="Georgia"/>
          <w:color w:val="181717"/>
          <w:sz w:val="20"/>
          <w:szCs w:val="20"/>
          <w:lang w:bidi="en-US"/>
        </w:rPr>
        <w:t>evelo</w:t>
      </w:r>
      <w:r>
        <w:rPr>
          <w:rFonts w:ascii="Georgia" w:eastAsia="Georgia" w:hAnsi="Georgia" w:cs="Georgia"/>
          <w:color w:val="181717"/>
          <w:spacing w:val="1"/>
          <w:sz w:val="20"/>
          <w:szCs w:val="20"/>
          <w:lang w:bidi="en-US"/>
        </w:rPr>
        <w:t>p</w:t>
      </w:r>
      <w:r>
        <w:rPr>
          <w:rFonts w:ascii="Georgia" w:eastAsia="Georgia" w:hAnsi="Georgia" w:cs="Georgia"/>
          <w:color w:val="181717"/>
          <w:sz w:val="20"/>
          <w:szCs w:val="20"/>
          <w:lang w:bidi="en-US"/>
        </w:rPr>
        <w:t>ment</w:t>
      </w:r>
      <w:r>
        <w:rPr>
          <w:rFonts w:ascii="Georgia" w:eastAsia="Georgia" w:hAnsi="Georgia" w:cs="Georgia"/>
          <w:color w:val="181717"/>
          <w:spacing w:val="2"/>
          <w:sz w:val="20"/>
          <w:szCs w:val="20"/>
          <w:lang w:bidi="en-US"/>
        </w:rPr>
        <w:t>s</w:t>
      </w:r>
      <w:r>
        <w:rPr>
          <w:rFonts w:ascii="Georgia" w:eastAsia="Georgia" w:hAnsi="Georgia" w:cs="Georgia"/>
          <w:color w:val="181717"/>
          <w:sz w:val="20"/>
          <w:szCs w:val="20"/>
          <w:lang w:bidi="en-US"/>
        </w:rPr>
        <w:t>.</w:t>
      </w:r>
      <w:r>
        <w:rPr>
          <w:rFonts w:ascii="Georgia" w:eastAsia="Georgia" w:hAnsi="Georgia" w:cs="Georgia"/>
          <w:color w:val="181717"/>
          <w:sz w:val="20"/>
          <w:szCs w:val="20"/>
          <w:lang w:bidi="en-US"/>
        </w:rPr>
        <w:tab/>
        <w:t xml:space="preserve">  </w:t>
      </w:r>
    </w:p>
    <w:p w14:paraId="43F17295" w14:textId="77777777" w:rsidR="008732B8" w:rsidRDefault="008732B8" w:rsidP="008732B8">
      <w:pPr>
        <w:spacing w:before="180" w:line="240" w:lineRule="exact"/>
        <w:ind w:left="612"/>
        <w:rPr>
          <w:rFonts w:ascii="Times New Roman" w:hAnsi="Times New Roman"/>
          <w:color w:val="010302"/>
        </w:rPr>
      </w:pPr>
      <w:r>
        <w:rPr>
          <w:rFonts w:ascii="Calibri" w:eastAsia="Calibri" w:hAnsi="Calibri" w:cs="Calibri"/>
          <w:b/>
          <w:bCs/>
          <w:color w:val="000000"/>
          <w:lang w:bidi="en-US"/>
        </w:rPr>
        <w:t>CON</w:t>
      </w:r>
      <w:r>
        <w:rPr>
          <w:rFonts w:ascii="Calibri" w:eastAsia="Calibri" w:hAnsi="Calibri" w:cs="Calibri"/>
          <w:b/>
          <w:bCs/>
          <w:color w:val="000000"/>
          <w:spacing w:val="1"/>
          <w:lang w:bidi="en-US"/>
        </w:rPr>
        <w:t>T</w:t>
      </w:r>
      <w:r>
        <w:rPr>
          <w:rFonts w:ascii="Calibri" w:eastAsia="Calibri" w:hAnsi="Calibri" w:cs="Calibri"/>
          <w:b/>
          <w:bCs/>
          <w:color w:val="000000"/>
          <w:lang w:bidi="en-US"/>
        </w:rPr>
        <w:t xml:space="preserve">ROLLING DONORS  </w:t>
      </w:r>
    </w:p>
    <w:p w14:paraId="20C58E14" w14:textId="6AACDF55" w:rsidR="008732B8" w:rsidRDefault="008732B8" w:rsidP="008732B8">
      <w:pPr>
        <w:spacing w:before="124" w:line="244" w:lineRule="exact"/>
        <w:ind w:left="612" w:right="490"/>
        <w:rPr>
          <w:rFonts w:ascii="Times New Roman" w:hAnsi="Times New Roman"/>
          <w:color w:val="010302"/>
        </w:rPr>
      </w:pPr>
      <w:r>
        <w:rPr>
          <w:rFonts w:ascii="Georgia" w:eastAsia="Georgia" w:hAnsi="Georgia" w:cs="Georgia"/>
          <w:color w:val="181717"/>
          <w:sz w:val="20"/>
          <w:szCs w:val="20"/>
          <w:lang w:bidi="en-US"/>
        </w:rPr>
        <w:lastRenderedPageBreak/>
        <w:t>After the call out has bee</w:t>
      </w:r>
      <w:r>
        <w:rPr>
          <w:rFonts w:ascii="Georgia" w:eastAsia="Georgia" w:hAnsi="Georgia" w:cs="Georgia"/>
          <w:color w:val="181717"/>
          <w:spacing w:val="1"/>
          <w:sz w:val="20"/>
          <w:szCs w:val="20"/>
          <w:lang w:bidi="en-US"/>
        </w:rPr>
        <w:t>n</w:t>
      </w:r>
      <w:r>
        <w:rPr>
          <w:rFonts w:ascii="Georgia" w:eastAsia="Georgia" w:hAnsi="Georgia" w:cs="Georgia"/>
          <w:color w:val="181717"/>
          <w:sz w:val="20"/>
          <w:szCs w:val="20"/>
          <w:lang w:bidi="en-US"/>
        </w:rPr>
        <w:t xml:space="preserve"> </w:t>
      </w:r>
      <w:r>
        <w:rPr>
          <w:rFonts w:ascii="Georgia" w:eastAsia="Georgia" w:hAnsi="Georgia" w:cs="Georgia"/>
          <w:color w:val="181717"/>
          <w:spacing w:val="2"/>
          <w:sz w:val="20"/>
          <w:szCs w:val="20"/>
          <w:lang w:bidi="en-US"/>
        </w:rPr>
        <w:t>a</w:t>
      </w:r>
      <w:r>
        <w:rPr>
          <w:rFonts w:ascii="Georgia" w:eastAsia="Georgia" w:hAnsi="Georgia" w:cs="Georgia"/>
          <w:color w:val="181717"/>
          <w:sz w:val="20"/>
          <w:szCs w:val="20"/>
          <w:lang w:bidi="en-US"/>
        </w:rPr>
        <w:t xml:space="preserve">ctivated we </w:t>
      </w:r>
      <w:r>
        <w:rPr>
          <w:rFonts w:ascii="Georgia" w:eastAsia="Georgia" w:hAnsi="Georgia" w:cs="Georgia"/>
          <w:color w:val="181717"/>
          <w:spacing w:val="2"/>
          <w:sz w:val="20"/>
          <w:szCs w:val="20"/>
          <w:lang w:bidi="en-US"/>
        </w:rPr>
        <w:t>r</w:t>
      </w:r>
      <w:r>
        <w:rPr>
          <w:rFonts w:ascii="Georgia" w:eastAsia="Georgia" w:hAnsi="Georgia" w:cs="Georgia"/>
          <w:color w:val="181717"/>
          <w:sz w:val="20"/>
          <w:szCs w:val="20"/>
          <w:lang w:bidi="en-US"/>
        </w:rPr>
        <w:t>ecom</w:t>
      </w:r>
      <w:r>
        <w:rPr>
          <w:rFonts w:ascii="Georgia" w:eastAsia="Georgia" w:hAnsi="Georgia" w:cs="Georgia"/>
          <w:color w:val="181717"/>
          <w:spacing w:val="1"/>
          <w:sz w:val="20"/>
          <w:szCs w:val="20"/>
          <w:lang w:bidi="en-US"/>
        </w:rPr>
        <w:t>m</w:t>
      </w:r>
      <w:r>
        <w:rPr>
          <w:rFonts w:ascii="Georgia" w:eastAsia="Georgia" w:hAnsi="Georgia" w:cs="Georgia"/>
          <w:color w:val="181717"/>
          <w:sz w:val="20"/>
          <w:szCs w:val="20"/>
          <w:lang w:bidi="en-US"/>
        </w:rPr>
        <w:t xml:space="preserve">end </w:t>
      </w:r>
      <w:r>
        <w:rPr>
          <w:rFonts w:ascii="Georgia" w:eastAsia="Georgia" w:hAnsi="Georgia" w:cs="Georgia"/>
          <w:color w:val="181717"/>
          <w:spacing w:val="1"/>
          <w:sz w:val="20"/>
          <w:szCs w:val="20"/>
          <w:lang w:bidi="en-US"/>
        </w:rPr>
        <w:t>t</w:t>
      </w:r>
      <w:r>
        <w:rPr>
          <w:rFonts w:ascii="Georgia" w:eastAsia="Georgia" w:hAnsi="Georgia" w:cs="Georgia"/>
          <w:color w:val="181717"/>
          <w:sz w:val="20"/>
          <w:szCs w:val="20"/>
          <w:lang w:bidi="en-US"/>
        </w:rPr>
        <w:t>h</w:t>
      </w:r>
      <w:r>
        <w:rPr>
          <w:rFonts w:ascii="Georgia" w:eastAsia="Georgia" w:hAnsi="Georgia" w:cs="Georgia"/>
          <w:color w:val="181717"/>
          <w:spacing w:val="2"/>
          <w:sz w:val="20"/>
          <w:szCs w:val="20"/>
          <w:lang w:bidi="en-US"/>
        </w:rPr>
        <w:t>a</w:t>
      </w:r>
      <w:r>
        <w:rPr>
          <w:rFonts w:ascii="Georgia" w:eastAsia="Georgia" w:hAnsi="Georgia" w:cs="Georgia"/>
          <w:color w:val="181717"/>
          <w:sz w:val="20"/>
          <w:szCs w:val="20"/>
          <w:lang w:bidi="en-US"/>
        </w:rPr>
        <w:t>t you take the</w:t>
      </w:r>
      <w:r>
        <w:rPr>
          <w:rFonts w:ascii="Georgia" w:eastAsia="Georgia" w:hAnsi="Georgia" w:cs="Georgia"/>
          <w:color w:val="181717"/>
          <w:spacing w:val="1"/>
          <w:sz w:val="20"/>
          <w:szCs w:val="20"/>
          <w:lang w:bidi="en-US"/>
        </w:rPr>
        <w:t xml:space="preserve"> </w:t>
      </w:r>
      <w:r>
        <w:rPr>
          <w:rFonts w:ascii="Georgia" w:eastAsia="Georgia" w:hAnsi="Georgia" w:cs="Georgia"/>
          <w:color w:val="181717"/>
          <w:sz w:val="20"/>
          <w:szCs w:val="20"/>
          <w:lang w:bidi="en-US"/>
        </w:rPr>
        <w:t>ind</w:t>
      </w:r>
      <w:r>
        <w:rPr>
          <w:rFonts w:ascii="Georgia" w:eastAsia="Georgia" w:hAnsi="Georgia" w:cs="Georgia"/>
          <w:color w:val="181717"/>
          <w:spacing w:val="1"/>
          <w:sz w:val="20"/>
          <w:szCs w:val="20"/>
          <w:lang w:bidi="en-US"/>
        </w:rPr>
        <w:t>i</w:t>
      </w:r>
      <w:r>
        <w:rPr>
          <w:rFonts w:ascii="Georgia" w:eastAsia="Georgia" w:hAnsi="Georgia" w:cs="Georgia"/>
          <w:color w:val="181717"/>
          <w:sz w:val="20"/>
          <w:szCs w:val="20"/>
          <w:lang w:bidi="en-US"/>
        </w:rPr>
        <w:t>vidual(s)</w:t>
      </w:r>
      <w:r>
        <w:rPr>
          <w:rFonts w:ascii="Georgia" w:eastAsia="Georgia" w:hAnsi="Georgia" w:cs="Georgia"/>
          <w:color w:val="181717"/>
          <w:spacing w:val="1"/>
          <w:sz w:val="20"/>
          <w:szCs w:val="20"/>
          <w:lang w:bidi="en-US"/>
        </w:rPr>
        <w:t xml:space="preserve"> </w:t>
      </w:r>
      <w:r>
        <w:rPr>
          <w:rFonts w:ascii="Georgia" w:eastAsia="Georgia" w:hAnsi="Georgia" w:cs="Georgia"/>
          <w:color w:val="181717"/>
          <w:sz w:val="20"/>
          <w:szCs w:val="20"/>
          <w:lang w:bidi="en-US"/>
        </w:rPr>
        <w:t>to be tested to a suita</w:t>
      </w:r>
      <w:r>
        <w:rPr>
          <w:rFonts w:ascii="Georgia" w:eastAsia="Georgia" w:hAnsi="Georgia" w:cs="Georgia"/>
          <w:color w:val="181717"/>
          <w:spacing w:val="1"/>
          <w:sz w:val="20"/>
          <w:szCs w:val="20"/>
          <w:lang w:bidi="en-US"/>
        </w:rPr>
        <w:t>b</w:t>
      </w:r>
      <w:r>
        <w:rPr>
          <w:rFonts w:ascii="Georgia" w:eastAsia="Georgia" w:hAnsi="Georgia" w:cs="Georgia"/>
          <w:color w:val="181717"/>
          <w:sz w:val="20"/>
          <w:szCs w:val="20"/>
          <w:lang w:bidi="en-US"/>
        </w:rPr>
        <w:t>le waiting are</w:t>
      </w:r>
      <w:r>
        <w:rPr>
          <w:rFonts w:ascii="Georgia" w:eastAsia="Georgia" w:hAnsi="Georgia" w:cs="Georgia"/>
          <w:color w:val="181717"/>
          <w:spacing w:val="2"/>
          <w:sz w:val="20"/>
          <w:szCs w:val="20"/>
          <w:lang w:bidi="en-US"/>
        </w:rPr>
        <w:t>a</w:t>
      </w:r>
      <w:r>
        <w:rPr>
          <w:rFonts w:ascii="Georgia" w:eastAsia="Georgia" w:hAnsi="Georgia" w:cs="Georgia"/>
          <w:color w:val="181717"/>
          <w:sz w:val="20"/>
          <w:szCs w:val="20"/>
          <w:lang w:bidi="en-US"/>
        </w:rPr>
        <w:t xml:space="preserve">. </w:t>
      </w:r>
      <w:r>
        <w:rPr>
          <w:rFonts w:ascii="Georgia" w:eastAsia="Georgia" w:hAnsi="Georgia" w:cs="Georgia"/>
          <w:color w:val="181717"/>
          <w:spacing w:val="1"/>
          <w:sz w:val="20"/>
          <w:szCs w:val="20"/>
          <w:lang w:bidi="en-US"/>
        </w:rPr>
        <w:t>T</w:t>
      </w:r>
      <w:r>
        <w:rPr>
          <w:rFonts w:ascii="Georgia" w:eastAsia="Georgia" w:hAnsi="Georgia" w:cs="Georgia"/>
          <w:color w:val="181717"/>
          <w:sz w:val="20"/>
          <w:szCs w:val="20"/>
          <w:lang w:bidi="en-US"/>
        </w:rPr>
        <w:t xml:space="preserve">hey </w:t>
      </w:r>
      <w:r>
        <w:rPr>
          <w:rFonts w:ascii="Georgia" w:eastAsia="Georgia" w:hAnsi="Georgia" w:cs="Georgia"/>
          <w:color w:val="181717"/>
          <w:spacing w:val="2"/>
          <w:sz w:val="20"/>
          <w:szCs w:val="20"/>
          <w:lang w:bidi="en-US"/>
        </w:rPr>
        <w:t>s</w:t>
      </w:r>
      <w:r>
        <w:rPr>
          <w:rFonts w:ascii="Georgia" w:eastAsia="Georgia" w:hAnsi="Georgia" w:cs="Georgia"/>
          <w:color w:val="181717"/>
          <w:spacing w:val="-1"/>
          <w:sz w:val="20"/>
          <w:szCs w:val="20"/>
          <w:lang w:bidi="en-US"/>
        </w:rPr>
        <w:t>hould be placed under c</w:t>
      </w:r>
      <w:r>
        <w:rPr>
          <w:rFonts w:ascii="Georgia" w:eastAsia="Georgia" w:hAnsi="Georgia" w:cs="Georgia"/>
          <w:color w:val="181717"/>
          <w:spacing w:val="3"/>
          <w:sz w:val="20"/>
          <w:szCs w:val="20"/>
          <w:lang w:bidi="en-US"/>
        </w:rPr>
        <w:t>o</w:t>
      </w:r>
      <w:r>
        <w:rPr>
          <w:rFonts w:ascii="Georgia" w:eastAsia="Georgia" w:hAnsi="Georgia" w:cs="Georgia"/>
          <w:color w:val="181717"/>
          <w:sz w:val="20"/>
          <w:szCs w:val="20"/>
          <w:lang w:bidi="en-US"/>
        </w:rPr>
        <w:t>ntinuous</w:t>
      </w:r>
      <w:r>
        <w:rPr>
          <w:rFonts w:ascii="Georgia" w:eastAsia="Georgia" w:hAnsi="Georgia" w:cs="Georgia"/>
          <w:color w:val="181717"/>
          <w:spacing w:val="2"/>
          <w:sz w:val="20"/>
          <w:szCs w:val="20"/>
          <w:lang w:bidi="en-US"/>
        </w:rPr>
        <w:t xml:space="preserve"> </w:t>
      </w:r>
      <w:r>
        <w:rPr>
          <w:rFonts w:ascii="Georgia" w:eastAsia="Georgia" w:hAnsi="Georgia" w:cs="Georgia"/>
          <w:color w:val="181717"/>
          <w:sz w:val="20"/>
          <w:szCs w:val="20"/>
          <w:lang w:bidi="en-US"/>
        </w:rPr>
        <w:t>super</w:t>
      </w:r>
      <w:r>
        <w:rPr>
          <w:rFonts w:ascii="Georgia" w:eastAsia="Georgia" w:hAnsi="Georgia" w:cs="Georgia"/>
          <w:color w:val="181717"/>
          <w:spacing w:val="1"/>
          <w:sz w:val="20"/>
          <w:szCs w:val="20"/>
          <w:lang w:bidi="en-US"/>
        </w:rPr>
        <w:t>v</w:t>
      </w:r>
      <w:r>
        <w:rPr>
          <w:rFonts w:ascii="Georgia" w:eastAsia="Georgia" w:hAnsi="Georgia" w:cs="Georgia"/>
          <w:color w:val="181717"/>
          <w:sz w:val="20"/>
          <w:szCs w:val="20"/>
          <w:lang w:bidi="en-US"/>
        </w:rPr>
        <w:t xml:space="preserve">ision </w:t>
      </w:r>
      <w:r>
        <w:rPr>
          <w:rFonts w:ascii="Georgia" w:eastAsia="Georgia" w:hAnsi="Georgia" w:cs="Georgia"/>
          <w:color w:val="181717"/>
          <w:spacing w:val="1"/>
          <w:sz w:val="20"/>
          <w:szCs w:val="20"/>
          <w:lang w:bidi="en-US"/>
        </w:rPr>
        <w:t>b</w:t>
      </w:r>
      <w:r>
        <w:rPr>
          <w:rFonts w:ascii="Georgia" w:eastAsia="Georgia" w:hAnsi="Georgia" w:cs="Georgia"/>
          <w:color w:val="181717"/>
          <w:sz w:val="20"/>
          <w:szCs w:val="20"/>
          <w:lang w:bidi="en-US"/>
        </w:rPr>
        <w:t xml:space="preserve">y </w:t>
      </w:r>
      <w:r>
        <w:rPr>
          <w:rFonts w:ascii="Georgia" w:eastAsia="Georgia" w:hAnsi="Georgia" w:cs="Georgia"/>
          <w:color w:val="181717"/>
          <w:spacing w:val="2"/>
          <w:sz w:val="20"/>
          <w:szCs w:val="20"/>
          <w:lang w:bidi="en-US"/>
        </w:rPr>
        <w:t>a</w:t>
      </w:r>
      <w:r>
        <w:rPr>
          <w:rFonts w:ascii="Georgia" w:eastAsia="Georgia" w:hAnsi="Georgia" w:cs="Georgia"/>
          <w:color w:val="181717"/>
          <w:sz w:val="20"/>
          <w:szCs w:val="20"/>
          <w:lang w:bidi="en-US"/>
        </w:rPr>
        <w:t>n i</w:t>
      </w:r>
      <w:r>
        <w:rPr>
          <w:rFonts w:ascii="Georgia" w:eastAsia="Georgia" w:hAnsi="Georgia" w:cs="Georgia"/>
          <w:color w:val="181717"/>
          <w:spacing w:val="1"/>
          <w:sz w:val="20"/>
          <w:szCs w:val="20"/>
          <w:lang w:bidi="en-US"/>
        </w:rPr>
        <w:t>m</w:t>
      </w:r>
      <w:r>
        <w:rPr>
          <w:rFonts w:ascii="Georgia" w:eastAsia="Georgia" w:hAnsi="Georgia" w:cs="Georgia"/>
          <w:color w:val="181717"/>
          <w:sz w:val="20"/>
          <w:szCs w:val="20"/>
          <w:lang w:bidi="en-US"/>
        </w:rPr>
        <w:t>partia</w:t>
      </w:r>
      <w:r>
        <w:rPr>
          <w:rFonts w:ascii="Georgia" w:eastAsia="Georgia" w:hAnsi="Georgia" w:cs="Georgia"/>
          <w:color w:val="181717"/>
          <w:spacing w:val="3"/>
          <w:sz w:val="20"/>
          <w:szCs w:val="20"/>
          <w:lang w:bidi="en-US"/>
        </w:rPr>
        <w:t>l</w:t>
      </w:r>
      <w:r>
        <w:rPr>
          <w:rFonts w:ascii="Georgia" w:eastAsia="Georgia" w:hAnsi="Georgia" w:cs="Georgia"/>
          <w:color w:val="181717"/>
          <w:sz w:val="20"/>
          <w:szCs w:val="20"/>
          <w:lang w:bidi="en-US"/>
        </w:rPr>
        <w:t xml:space="preserve"> third</w:t>
      </w:r>
      <w:r>
        <w:rPr>
          <w:rFonts w:ascii="Georgia" w:eastAsia="Georgia" w:hAnsi="Georgia" w:cs="Georgia"/>
          <w:color w:val="181717"/>
          <w:spacing w:val="2"/>
          <w:sz w:val="20"/>
          <w:szCs w:val="20"/>
          <w:lang w:bidi="en-US"/>
        </w:rPr>
        <w:t xml:space="preserve"> </w:t>
      </w:r>
      <w:r>
        <w:rPr>
          <w:rFonts w:ascii="Georgia" w:eastAsia="Georgia" w:hAnsi="Georgia" w:cs="Georgia"/>
          <w:color w:val="181717"/>
          <w:sz w:val="20"/>
          <w:szCs w:val="20"/>
          <w:lang w:bidi="en-US"/>
        </w:rPr>
        <w:t>party until th</w:t>
      </w:r>
      <w:r>
        <w:rPr>
          <w:rFonts w:ascii="Georgia" w:eastAsia="Georgia" w:hAnsi="Georgia" w:cs="Georgia"/>
          <w:color w:val="181717"/>
          <w:spacing w:val="1"/>
          <w:sz w:val="20"/>
          <w:szCs w:val="20"/>
          <w:lang w:bidi="en-US"/>
        </w:rPr>
        <w:t>e</w:t>
      </w:r>
      <w:r>
        <w:rPr>
          <w:rFonts w:ascii="Georgia" w:eastAsia="Georgia" w:hAnsi="Georgia" w:cs="Georgia"/>
          <w:color w:val="181717"/>
          <w:sz w:val="20"/>
          <w:szCs w:val="20"/>
          <w:lang w:bidi="en-US"/>
        </w:rPr>
        <w:t xml:space="preserve">  </w:t>
      </w:r>
      <w:r>
        <w:br w:type="textWrapping" w:clear="all"/>
      </w:r>
      <w:r>
        <w:rPr>
          <w:rFonts w:ascii="Georgia" w:eastAsia="Georgia" w:hAnsi="Georgia" w:cs="Georgia"/>
          <w:color w:val="181717"/>
          <w:sz w:val="20"/>
          <w:szCs w:val="20"/>
          <w:lang w:bidi="en-US"/>
        </w:rPr>
        <w:t>Collec</w:t>
      </w:r>
      <w:r>
        <w:rPr>
          <w:rFonts w:ascii="Georgia" w:eastAsia="Georgia" w:hAnsi="Georgia" w:cs="Georgia"/>
          <w:color w:val="181717"/>
          <w:spacing w:val="1"/>
          <w:sz w:val="20"/>
          <w:szCs w:val="20"/>
          <w:lang w:bidi="en-US"/>
        </w:rPr>
        <w:t>t</w:t>
      </w:r>
      <w:r>
        <w:rPr>
          <w:rFonts w:ascii="Georgia" w:eastAsia="Georgia" w:hAnsi="Georgia" w:cs="Georgia"/>
          <w:color w:val="181717"/>
          <w:sz w:val="20"/>
          <w:szCs w:val="20"/>
          <w:lang w:bidi="en-US"/>
        </w:rPr>
        <w:t>ing</w:t>
      </w:r>
      <w:r>
        <w:rPr>
          <w:rFonts w:ascii="Georgia" w:eastAsia="Georgia" w:hAnsi="Georgia" w:cs="Georgia"/>
          <w:color w:val="181717"/>
          <w:spacing w:val="1"/>
          <w:sz w:val="20"/>
          <w:szCs w:val="20"/>
          <w:lang w:bidi="en-US"/>
        </w:rPr>
        <w:t xml:space="preserve"> </w:t>
      </w:r>
      <w:r>
        <w:rPr>
          <w:rFonts w:ascii="Georgia" w:eastAsia="Georgia" w:hAnsi="Georgia" w:cs="Georgia"/>
          <w:color w:val="181717"/>
          <w:sz w:val="20"/>
          <w:szCs w:val="20"/>
          <w:lang w:bidi="en-US"/>
        </w:rPr>
        <w:t>Of</w:t>
      </w:r>
      <w:r>
        <w:rPr>
          <w:rFonts w:ascii="Georgia" w:eastAsia="Georgia" w:hAnsi="Georgia" w:cs="Georgia"/>
          <w:color w:val="181717"/>
          <w:spacing w:val="2"/>
          <w:sz w:val="20"/>
          <w:szCs w:val="20"/>
          <w:lang w:bidi="en-US"/>
        </w:rPr>
        <w:t>f</w:t>
      </w:r>
      <w:r>
        <w:rPr>
          <w:rFonts w:ascii="Georgia" w:eastAsia="Georgia" w:hAnsi="Georgia" w:cs="Georgia"/>
          <w:color w:val="181717"/>
          <w:sz w:val="20"/>
          <w:szCs w:val="20"/>
          <w:lang w:bidi="en-US"/>
        </w:rPr>
        <w:t>icer a</w:t>
      </w:r>
      <w:r>
        <w:rPr>
          <w:rFonts w:ascii="Georgia" w:eastAsia="Georgia" w:hAnsi="Georgia" w:cs="Georgia"/>
          <w:color w:val="181717"/>
          <w:spacing w:val="2"/>
          <w:sz w:val="20"/>
          <w:szCs w:val="20"/>
          <w:lang w:bidi="en-US"/>
        </w:rPr>
        <w:t>r</w:t>
      </w:r>
      <w:r>
        <w:rPr>
          <w:rFonts w:ascii="Georgia" w:eastAsia="Georgia" w:hAnsi="Georgia" w:cs="Georgia"/>
          <w:color w:val="181717"/>
          <w:sz w:val="20"/>
          <w:szCs w:val="20"/>
          <w:lang w:bidi="en-US"/>
        </w:rPr>
        <w:t>ri</w:t>
      </w:r>
      <w:r>
        <w:rPr>
          <w:rFonts w:ascii="Georgia" w:eastAsia="Georgia" w:hAnsi="Georgia" w:cs="Georgia"/>
          <w:color w:val="181717"/>
          <w:spacing w:val="1"/>
          <w:sz w:val="20"/>
          <w:szCs w:val="20"/>
          <w:lang w:bidi="en-US"/>
        </w:rPr>
        <w:t>v</w:t>
      </w:r>
      <w:r>
        <w:rPr>
          <w:rFonts w:ascii="Georgia" w:eastAsia="Georgia" w:hAnsi="Georgia" w:cs="Georgia"/>
          <w:color w:val="181717"/>
          <w:sz w:val="20"/>
          <w:szCs w:val="20"/>
          <w:lang w:bidi="en-US"/>
        </w:rPr>
        <w:t>es to pr</w:t>
      </w:r>
      <w:r>
        <w:rPr>
          <w:rFonts w:ascii="Georgia" w:eastAsia="Georgia" w:hAnsi="Georgia" w:cs="Georgia"/>
          <w:color w:val="181717"/>
          <w:spacing w:val="1"/>
          <w:sz w:val="20"/>
          <w:szCs w:val="20"/>
          <w:lang w:bidi="en-US"/>
        </w:rPr>
        <w:t>e</w:t>
      </w:r>
      <w:r>
        <w:rPr>
          <w:rFonts w:ascii="Georgia" w:eastAsia="Georgia" w:hAnsi="Georgia" w:cs="Georgia"/>
          <w:color w:val="181717"/>
          <w:sz w:val="20"/>
          <w:szCs w:val="20"/>
          <w:lang w:bidi="en-US"/>
        </w:rPr>
        <w:t xml:space="preserve">vent </w:t>
      </w:r>
      <w:r>
        <w:rPr>
          <w:rFonts w:ascii="Georgia" w:eastAsia="Georgia" w:hAnsi="Georgia" w:cs="Georgia"/>
          <w:color w:val="181717"/>
          <w:spacing w:val="1"/>
          <w:sz w:val="20"/>
          <w:szCs w:val="20"/>
          <w:lang w:bidi="en-US"/>
        </w:rPr>
        <w:t>i</w:t>
      </w:r>
      <w:r>
        <w:rPr>
          <w:rFonts w:ascii="Georgia" w:eastAsia="Georgia" w:hAnsi="Georgia" w:cs="Georgia"/>
          <w:color w:val="181717"/>
          <w:sz w:val="20"/>
          <w:szCs w:val="20"/>
          <w:lang w:bidi="en-US"/>
        </w:rPr>
        <w:t>nterfe</w:t>
      </w:r>
      <w:r>
        <w:rPr>
          <w:rFonts w:ascii="Georgia" w:eastAsia="Georgia" w:hAnsi="Georgia" w:cs="Georgia"/>
          <w:color w:val="181717"/>
          <w:spacing w:val="1"/>
          <w:sz w:val="20"/>
          <w:szCs w:val="20"/>
          <w:lang w:bidi="en-US"/>
        </w:rPr>
        <w:t>r</w:t>
      </w:r>
      <w:r>
        <w:rPr>
          <w:rFonts w:ascii="Georgia" w:eastAsia="Georgia" w:hAnsi="Georgia" w:cs="Georgia"/>
          <w:color w:val="181717"/>
          <w:sz w:val="20"/>
          <w:szCs w:val="20"/>
          <w:lang w:bidi="en-US"/>
        </w:rPr>
        <w:t>ence</w:t>
      </w:r>
      <w:r>
        <w:rPr>
          <w:rFonts w:ascii="Georgia" w:eastAsia="Georgia" w:hAnsi="Georgia" w:cs="Georgia"/>
          <w:color w:val="181717"/>
          <w:spacing w:val="2"/>
          <w:sz w:val="20"/>
          <w:szCs w:val="20"/>
          <w:lang w:bidi="en-US"/>
        </w:rPr>
        <w:t xml:space="preserve"> </w:t>
      </w:r>
      <w:r>
        <w:rPr>
          <w:rFonts w:ascii="Georgia" w:eastAsia="Georgia" w:hAnsi="Georgia" w:cs="Georgia"/>
          <w:color w:val="181717"/>
          <w:spacing w:val="-1"/>
          <w:sz w:val="20"/>
          <w:szCs w:val="20"/>
          <w:lang w:bidi="en-US"/>
        </w:rPr>
        <w:t xml:space="preserve">with </w:t>
      </w:r>
      <w:r>
        <w:rPr>
          <w:rFonts w:ascii="Georgia" w:eastAsia="Georgia" w:hAnsi="Georgia" w:cs="Georgia"/>
          <w:color w:val="181717"/>
          <w:spacing w:val="2"/>
          <w:sz w:val="20"/>
          <w:szCs w:val="20"/>
          <w:lang w:bidi="en-US"/>
        </w:rPr>
        <w:t>t</w:t>
      </w:r>
      <w:r>
        <w:rPr>
          <w:rFonts w:ascii="Georgia" w:eastAsia="Georgia" w:hAnsi="Georgia" w:cs="Georgia"/>
          <w:color w:val="181717"/>
          <w:sz w:val="20"/>
          <w:szCs w:val="20"/>
          <w:lang w:bidi="en-US"/>
        </w:rPr>
        <w:t>he drug tes</w:t>
      </w:r>
      <w:r>
        <w:rPr>
          <w:rFonts w:ascii="Georgia" w:eastAsia="Georgia" w:hAnsi="Georgia" w:cs="Georgia"/>
          <w:color w:val="181717"/>
          <w:spacing w:val="3"/>
          <w:sz w:val="20"/>
          <w:szCs w:val="20"/>
          <w:lang w:bidi="en-US"/>
        </w:rPr>
        <w:t>t</w:t>
      </w:r>
      <w:r>
        <w:rPr>
          <w:rFonts w:ascii="Georgia" w:eastAsia="Georgia" w:hAnsi="Georgia" w:cs="Georgia"/>
          <w:color w:val="181717"/>
          <w:sz w:val="20"/>
          <w:szCs w:val="20"/>
          <w:lang w:bidi="en-US"/>
        </w:rPr>
        <w:t>ing</w:t>
      </w:r>
      <w:r>
        <w:rPr>
          <w:rFonts w:ascii="Georgia" w:eastAsia="Georgia" w:hAnsi="Georgia" w:cs="Georgia"/>
          <w:color w:val="181717"/>
          <w:spacing w:val="2"/>
          <w:sz w:val="20"/>
          <w:szCs w:val="20"/>
          <w:lang w:bidi="en-US"/>
        </w:rPr>
        <w:t xml:space="preserve"> </w:t>
      </w:r>
      <w:r>
        <w:rPr>
          <w:rFonts w:ascii="Georgia" w:eastAsia="Georgia" w:hAnsi="Georgia" w:cs="Georgia"/>
          <w:color w:val="181717"/>
          <w:sz w:val="20"/>
          <w:szCs w:val="20"/>
          <w:lang w:bidi="en-US"/>
        </w:rPr>
        <w:t>pro</w:t>
      </w:r>
      <w:r>
        <w:rPr>
          <w:rFonts w:ascii="Georgia" w:eastAsia="Georgia" w:hAnsi="Georgia" w:cs="Georgia"/>
          <w:color w:val="181717"/>
          <w:spacing w:val="1"/>
          <w:sz w:val="20"/>
          <w:szCs w:val="20"/>
          <w:lang w:bidi="en-US"/>
        </w:rPr>
        <w:t>c</w:t>
      </w:r>
      <w:r>
        <w:rPr>
          <w:rFonts w:ascii="Georgia" w:eastAsia="Georgia" w:hAnsi="Georgia" w:cs="Georgia"/>
          <w:color w:val="181717"/>
          <w:sz w:val="20"/>
          <w:szCs w:val="20"/>
          <w:lang w:bidi="en-US"/>
        </w:rPr>
        <w:t>es</w:t>
      </w:r>
      <w:r>
        <w:rPr>
          <w:rFonts w:ascii="Georgia" w:eastAsia="Georgia" w:hAnsi="Georgia" w:cs="Georgia"/>
          <w:color w:val="181717"/>
          <w:spacing w:val="2"/>
          <w:sz w:val="20"/>
          <w:szCs w:val="20"/>
          <w:lang w:bidi="en-US"/>
        </w:rPr>
        <w:t>s</w:t>
      </w:r>
      <w:r>
        <w:rPr>
          <w:rFonts w:ascii="Georgia" w:eastAsia="Georgia" w:hAnsi="Georgia" w:cs="Georgia"/>
          <w:color w:val="181717"/>
          <w:spacing w:val="7"/>
          <w:sz w:val="20"/>
          <w:szCs w:val="20"/>
          <w:lang w:bidi="en-US"/>
        </w:rPr>
        <w:t>.</w:t>
      </w:r>
      <w:r>
        <w:rPr>
          <w:rFonts w:ascii="Georgia" w:eastAsia="Georgia" w:hAnsi="Georgia" w:cs="Georgia"/>
          <w:color w:val="181717"/>
          <w:sz w:val="20"/>
          <w:szCs w:val="20"/>
          <w:lang w:bidi="en-US"/>
        </w:rPr>
        <w:t xml:space="preserve">  </w:t>
      </w:r>
    </w:p>
    <w:p w14:paraId="55E867D6" w14:textId="77777777" w:rsidR="008732B8" w:rsidRDefault="008732B8" w:rsidP="008732B8">
      <w:pPr>
        <w:spacing w:before="180" w:line="240" w:lineRule="exact"/>
        <w:ind w:left="612"/>
        <w:rPr>
          <w:rFonts w:ascii="Times New Roman" w:hAnsi="Times New Roman"/>
          <w:color w:val="010302"/>
        </w:rPr>
      </w:pPr>
      <w:r>
        <w:rPr>
          <w:rFonts w:ascii="Calibri" w:eastAsia="Calibri" w:hAnsi="Calibri" w:cs="Calibri"/>
          <w:b/>
          <w:bCs/>
          <w:color w:val="000000"/>
          <w:lang w:bidi="en-US"/>
        </w:rPr>
        <w:t>DURING THE WAITING PERI</w:t>
      </w:r>
      <w:r>
        <w:rPr>
          <w:rFonts w:ascii="Calibri" w:eastAsia="Calibri" w:hAnsi="Calibri" w:cs="Calibri"/>
          <w:b/>
          <w:bCs/>
          <w:color w:val="000000"/>
          <w:spacing w:val="1"/>
          <w:lang w:bidi="en-US"/>
        </w:rPr>
        <w:t>O</w:t>
      </w:r>
      <w:r>
        <w:rPr>
          <w:rFonts w:ascii="Calibri" w:eastAsia="Calibri" w:hAnsi="Calibri" w:cs="Calibri"/>
          <w:b/>
          <w:bCs/>
          <w:color w:val="000000"/>
          <w:lang w:bidi="en-US"/>
        </w:rPr>
        <w:t>D, WE ADVIS</w:t>
      </w:r>
      <w:r>
        <w:rPr>
          <w:rFonts w:ascii="Calibri" w:eastAsia="Calibri" w:hAnsi="Calibri" w:cs="Calibri"/>
          <w:b/>
          <w:bCs/>
          <w:color w:val="000000"/>
          <w:spacing w:val="1"/>
          <w:lang w:bidi="en-US"/>
        </w:rPr>
        <w:t>E</w:t>
      </w:r>
      <w:r>
        <w:rPr>
          <w:rFonts w:ascii="Calibri" w:eastAsia="Calibri" w:hAnsi="Calibri" w:cs="Calibri"/>
          <w:color w:val="181717"/>
          <w:lang w:bidi="en-US"/>
        </w:rPr>
        <w:t xml:space="preserve">  </w:t>
      </w:r>
    </w:p>
    <w:p w14:paraId="4FE45D06" w14:textId="77777777" w:rsidR="008732B8" w:rsidRDefault="008732B8" w:rsidP="008732B8">
      <w:pPr>
        <w:spacing w:before="140" w:line="225" w:lineRule="exact"/>
        <w:ind w:left="612"/>
        <w:rPr>
          <w:rFonts w:ascii="Times New Roman" w:hAnsi="Times New Roman"/>
          <w:color w:val="010302"/>
        </w:rPr>
      </w:pPr>
      <w:r>
        <w:rPr>
          <w:rFonts w:ascii="Georgia" w:eastAsia="Georgia" w:hAnsi="Georgia" w:cs="Georgia"/>
          <w:color w:val="181717"/>
          <w:sz w:val="20"/>
          <w:szCs w:val="20"/>
          <w:lang w:bidi="en-US"/>
        </w:rPr>
        <w:t xml:space="preserve">Medical attention </w:t>
      </w:r>
      <w:r>
        <w:rPr>
          <w:rFonts w:ascii="Georgia" w:eastAsia="Georgia" w:hAnsi="Georgia" w:cs="Georgia"/>
          <w:color w:val="181717"/>
          <w:spacing w:val="2"/>
          <w:sz w:val="20"/>
          <w:szCs w:val="20"/>
          <w:lang w:bidi="en-US"/>
        </w:rPr>
        <w:t>s</w:t>
      </w:r>
      <w:r>
        <w:rPr>
          <w:rFonts w:ascii="Georgia" w:eastAsia="Georgia" w:hAnsi="Georgia" w:cs="Georgia"/>
          <w:color w:val="181717"/>
          <w:spacing w:val="-1"/>
          <w:sz w:val="20"/>
          <w:szCs w:val="20"/>
          <w:lang w:bidi="en-US"/>
        </w:rPr>
        <w:t>hould be pro</w:t>
      </w:r>
      <w:r>
        <w:rPr>
          <w:rFonts w:ascii="Georgia" w:eastAsia="Georgia" w:hAnsi="Georgia" w:cs="Georgia"/>
          <w:color w:val="181717"/>
          <w:spacing w:val="2"/>
          <w:sz w:val="20"/>
          <w:szCs w:val="20"/>
          <w:lang w:bidi="en-US"/>
        </w:rPr>
        <w:t>v</w:t>
      </w:r>
      <w:r>
        <w:rPr>
          <w:rFonts w:ascii="Georgia" w:eastAsia="Georgia" w:hAnsi="Georgia" w:cs="Georgia"/>
          <w:color w:val="181717"/>
          <w:sz w:val="20"/>
          <w:szCs w:val="20"/>
          <w:lang w:bidi="en-US"/>
        </w:rPr>
        <w:t>ided i</w:t>
      </w:r>
      <w:r>
        <w:rPr>
          <w:rFonts w:ascii="Georgia" w:eastAsia="Georgia" w:hAnsi="Georgia" w:cs="Georgia"/>
          <w:color w:val="181717"/>
          <w:spacing w:val="2"/>
          <w:sz w:val="20"/>
          <w:szCs w:val="20"/>
          <w:lang w:bidi="en-US"/>
        </w:rPr>
        <w:t>f</w:t>
      </w:r>
      <w:r>
        <w:rPr>
          <w:rFonts w:ascii="Georgia" w:eastAsia="Georgia" w:hAnsi="Georgia" w:cs="Georgia"/>
          <w:color w:val="181717"/>
          <w:sz w:val="20"/>
          <w:szCs w:val="20"/>
          <w:lang w:bidi="en-US"/>
        </w:rPr>
        <w:t xml:space="preserve"> r</w:t>
      </w:r>
      <w:r>
        <w:rPr>
          <w:rFonts w:ascii="Georgia" w:eastAsia="Georgia" w:hAnsi="Georgia" w:cs="Georgia"/>
          <w:color w:val="181717"/>
          <w:spacing w:val="1"/>
          <w:sz w:val="20"/>
          <w:szCs w:val="20"/>
          <w:lang w:bidi="en-US"/>
        </w:rPr>
        <w:t>e</w:t>
      </w:r>
      <w:r>
        <w:rPr>
          <w:rFonts w:ascii="Georgia" w:eastAsia="Georgia" w:hAnsi="Georgia" w:cs="Georgia"/>
          <w:color w:val="181717"/>
          <w:sz w:val="20"/>
          <w:szCs w:val="20"/>
          <w:lang w:bidi="en-US"/>
        </w:rPr>
        <w:t xml:space="preserve">quired </w:t>
      </w:r>
      <w:r>
        <w:rPr>
          <w:rFonts w:ascii="Georgia" w:eastAsia="Georgia" w:hAnsi="Georgia" w:cs="Georgia"/>
          <w:color w:val="181717"/>
          <w:spacing w:val="1"/>
          <w:sz w:val="20"/>
          <w:szCs w:val="20"/>
          <w:lang w:bidi="en-US"/>
        </w:rPr>
        <w:t>b</w:t>
      </w:r>
      <w:r>
        <w:rPr>
          <w:rFonts w:ascii="Georgia" w:eastAsia="Georgia" w:hAnsi="Georgia" w:cs="Georgia"/>
          <w:color w:val="181717"/>
          <w:sz w:val="20"/>
          <w:szCs w:val="20"/>
          <w:lang w:bidi="en-US"/>
        </w:rPr>
        <w:t>ut</w:t>
      </w:r>
      <w:r>
        <w:rPr>
          <w:rFonts w:ascii="Georgia" w:eastAsia="Georgia" w:hAnsi="Georgia" w:cs="Georgia"/>
          <w:color w:val="181717"/>
          <w:spacing w:val="2"/>
          <w:sz w:val="20"/>
          <w:szCs w:val="20"/>
          <w:lang w:bidi="en-US"/>
        </w:rPr>
        <w:t xml:space="preserve"> </w:t>
      </w:r>
      <w:r>
        <w:rPr>
          <w:rFonts w:ascii="Georgia" w:eastAsia="Georgia" w:hAnsi="Georgia" w:cs="Georgia"/>
          <w:color w:val="181717"/>
          <w:spacing w:val="-1"/>
          <w:sz w:val="20"/>
          <w:szCs w:val="20"/>
          <w:lang w:bidi="en-US"/>
        </w:rPr>
        <w:t>keep a</w:t>
      </w:r>
      <w:r>
        <w:rPr>
          <w:rFonts w:ascii="Georgia" w:eastAsia="Georgia" w:hAnsi="Georgia" w:cs="Georgia"/>
          <w:color w:val="181717"/>
          <w:spacing w:val="2"/>
          <w:sz w:val="20"/>
          <w:szCs w:val="20"/>
          <w:lang w:bidi="en-US"/>
        </w:rPr>
        <w:t xml:space="preserve"> </w:t>
      </w:r>
      <w:r>
        <w:rPr>
          <w:rFonts w:ascii="Georgia" w:eastAsia="Georgia" w:hAnsi="Georgia" w:cs="Georgia"/>
          <w:color w:val="181717"/>
          <w:sz w:val="20"/>
          <w:szCs w:val="20"/>
          <w:lang w:bidi="en-US"/>
        </w:rPr>
        <w:t>no</w:t>
      </w:r>
      <w:r>
        <w:rPr>
          <w:rFonts w:ascii="Georgia" w:eastAsia="Georgia" w:hAnsi="Georgia" w:cs="Georgia"/>
          <w:color w:val="181717"/>
          <w:spacing w:val="1"/>
          <w:sz w:val="20"/>
          <w:szCs w:val="20"/>
          <w:lang w:bidi="en-US"/>
        </w:rPr>
        <w:t>t</w:t>
      </w:r>
      <w:r>
        <w:rPr>
          <w:rFonts w:ascii="Georgia" w:eastAsia="Georgia" w:hAnsi="Georgia" w:cs="Georgia"/>
          <w:color w:val="181717"/>
          <w:sz w:val="20"/>
          <w:szCs w:val="20"/>
          <w:lang w:bidi="en-US"/>
        </w:rPr>
        <w:t>e of any</w:t>
      </w:r>
      <w:r>
        <w:rPr>
          <w:rFonts w:ascii="Georgia" w:eastAsia="Georgia" w:hAnsi="Georgia" w:cs="Georgia"/>
          <w:color w:val="181717"/>
          <w:spacing w:val="2"/>
          <w:sz w:val="20"/>
          <w:szCs w:val="20"/>
          <w:lang w:bidi="en-US"/>
        </w:rPr>
        <w:t xml:space="preserve"> </w:t>
      </w:r>
      <w:r>
        <w:rPr>
          <w:rFonts w:ascii="Georgia" w:eastAsia="Georgia" w:hAnsi="Georgia" w:cs="Georgia"/>
          <w:color w:val="181717"/>
          <w:sz w:val="20"/>
          <w:szCs w:val="20"/>
          <w:lang w:bidi="en-US"/>
        </w:rPr>
        <w:t>medicati</w:t>
      </w:r>
      <w:r>
        <w:rPr>
          <w:rFonts w:ascii="Georgia" w:eastAsia="Georgia" w:hAnsi="Georgia" w:cs="Georgia"/>
          <w:color w:val="181717"/>
          <w:spacing w:val="2"/>
          <w:sz w:val="20"/>
          <w:szCs w:val="20"/>
          <w:lang w:bidi="en-US"/>
        </w:rPr>
        <w:t>o</w:t>
      </w:r>
      <w:r>
        <w:rPr>
          <w:rFonts w:ascii="Georgia" w:eastAsia="Georgia" w:hAnsi="Georgia" w:cs="Georgia"/>
          <w:color w:val="181717"/>
          <w:sz w:val="20"/>
          <w:szCs w:val="20"/>
          <w:lang w:bidi="en-US"/>
        </w:rPr>
        <w:t>ns take</w:t>
      </w:r>
      <w:r>
        <w:rPr>
          <w:rFonts w:ascii="Georgia" w:eastAsia="Georgia" w:hAnsi="Georgia" w:cs="Georgia"/>
          <w:color w:val="181717"/>
          <w:spacing w:val="1"/>
          <w:sz w:val="20"/>
          <w:szCs w:val="20"/>
          <w:lang w:bidi="en-US"/>
        </w:rPr>
        <w:t>n</w:t>
      </w:r>
      <w:r>
        <w:rPr>
          <w:rFonts w:ascii="Georgia" w:eastAsia="Georgia" w:hAnsi="Georgia" w:cs="Georgia"/>
          <w:color w:val="181717"/>
          <w:spacing w:val="11"/>
          <w:sz w:val="20"/>
          <w:szCs w:val="20"/>
          <w:lang w:bidi="en-US"/>
        </w:rPr>
        <w:t>.</w:t>
      </w:r>
      <w:r>
        <w:rPr>
          <w:rFonts w:ascii="Georgia" w:eastAsia="Georgia" w:hAnsi="Georgia" w:cs="Georgia"/>
          <w:color w:val="181717"/>
          <w:sz w:val="20"/>
          <w:szCs w:val="20"/>
          <w:lang w:bidi="en-US"/>
        </w:rPr>
        <w:t xml:space="preserve">  </w:t>
      </w:r>
    </w:p>
    <w:p w14:paraId="06D198AF" w14:textId="77777777" w:rsidR="008732B8" w:rsidRDefault="008732B8" w:rsidP="008732B8">
      <w:pPr>
        <w:spacing w:before="102" w:line="247" w:lineRule="exact"/>
        <w:ind w:left="612" w:right="490"/>
        <w:rPr>
          <w:rFonts w:ascii="Times New Roman" w:hAnsi="Times New Roman"/>
          <w:color w:val="010302"/>
        </w:rPr>
      </w:pPr>
      <w:r>
        <w:rPr>
          <w:rFonts w:ascii="Georgia" w:eastAsia="Georgia" w:hAnsi="Georgia" w:cs="Georgia"/>
          <w:color w:val="181717"/>
          <w:spacing w:val="-1"/>
          <w:sz w:val="20"/>
          <w:szCs w:val="20"/>
          <w:lang w:bidi="en-US"/>
        </w:rPr>
        <w:t>Food and drinks ca</w:t>
      </w:r>
      <w:r>
        <w:rPr>
          <w:rFonts w:ascii="Georgia" w:eastAsia="Georgia" w:hAnsi="Georgia" w:cs="Georgia"/>
          <w:color w:val="181717"/>
          <w:spacing w:val="2"/>
          <w:sz w:val="20"/>
          <w:szCs w:val="20"/>
          <w:lang w:bidi="en-US"/>
        </w:rPr>
        <w:t>n</w:t>
      </w:r>
      <w:r>
        <w:rPr>
          <w:rFonts w:ascii="Georgia" w:eastAsia="Georgia" w:hAnsi="Georgia" w:cs="Georgia"/>
          <w:color w:val="181717"/>
          <w:sz w:val="20"/>
          <w:szCs w:val="20"/>
          <w:lang w:bidi="en-US"/>
        </w:rPr>
        <w:t xml:space="preserve"> be co</w:t>
      </w:r>
      <w:r>
        <w:rPr>
          <w:rFonts w:ascii="Georgia" w:eastAsia="Georgia" w:hAnsi="Georgia" w:cs="Georgia"/>
          <w:color w:val="181717"/>
          <w:spacing w:val="1"/>
          <w:sz w:val="20"/>
          <w:szCs w:val="20"/>
          <w:lang w:bidi="en-US"/>
        </w:rPr>
        <w:t>n</w:t>
      </w:r>
      <w:r>
        <w:rPr>
          <w:rFonts w:ascii="Georgia" w:eastAsia="Georgia" w:hAnsi="Georgia" w:cs="Georgia"/>
          <w:color w:val="181717"/>
          <w:sz w:val="20"/>
          <w:szCs w:val="20"/>
          <w:lang w:bidi="en-US"/>
        </w:rPr>
        <w:t xml:space="preserve">sumed </w:t>
      </w:r>
      <w:r>
        <w:rPr>
          <w:rFonts w:ascii="Georgia" w:eastAsia="Georgia" w:hAnsi="Georgia" w:cs="Georgia"/>
          <w:color w:val="181717"/>
          <w:spacing w:val="1"/>
          <w:sz w:val="20"/>
          <w:szCs w:val="20"/>
          <w:lang w:bidi="en-US"/>
        </w:rPr>
        <w:t>b</w:t>
      </w:r>
      <w:r>
        <w:rPr>
          <w:rFonts w:ascii="Georgia" w:eastAsia="Georgia" w:hAnsi="Georgia" w:cs="Georgia"/>
          <w:color w:val="181717"/>
          <w:spacing w:val="-1"/>
          <w:sz w:val="20"/>
          <w:szCs w:val="20"/>
          <w:lang w:bidi="en-US"/>
        </w:rPr>
        <w:t>ut drinks</w:t>
      </w:r>
      <w:r>
        <w:rPr>
          <w:rFonts w:ascii="Georgia" w:eastAsia="Georgia" w:hAnsi="Georgia" w:cs="Georgia"/>
          <w:color w:val="181717"/>
          <w:spacing w:val="2"/>
          <w:sz w:val="20"/>
          <w:szCs w:val="20"/>
          <w:lang w:bidi="en-US"/>
        </w:rPr>
        <w:t xml:space="preserve"> </w:t>
      </w:r>
      <w:r>
        <w:rPr>
          <w:rFonts w:ascii="Georgia" w:eastAsia="Georgia" w:hAnsi="Georgia" w:cs="Georgia"/>
          <w:color w:val="181717"/>
          <w:sz w:val="20"/>
          <w:szCs w:val="20"/>
          <w:lang w:bidi="en-US"/>
        </w:rPr>
        <w:t>must be</w:t>
      </w:r>
      <w:r>
        <w:rPr>
          <w:rFonts w:ascii="Georgia" w:eastAsia="Georgia" w:hAnsi="Georgia" w:cs="Georgia"/>
          <w:color w:val="181717"/>
          <w:spacing w:val="1"/>
          <w:sz w:val="20"/>
          <w:szCs w:val="20"/>
          <w:lang w:bidi="en-US"/>
        </w:rPr>
        <w:t xml:space="preserve"> </w:t>
      </w:r>
      <w:r>
        <w:rPr>
          <w:rFonts w:ascii="Georgia" w:eastAsia="Georgia" w:hAnsi="Georgia" w:cs="Georgia"/>
          <w:color w:val="181717"/>
          <w:sz w:val="20"/>
          <w:szCs w:val="20"/>
          <w:lang w:bidi="en-US"/>
        </w:rPr>
        <w:t>no</w:t>
      </w:r>
      <w:r>
        <w:rPr>
          <w:rFonts w:ascii="Georgia" w:eastAsia="Georgia" w:hAnsi="Georgia" w:cs="Georgia"/>
          <w:color w:val="181717"/>
          <w:spacing w:val="6"/>
          <w:sz w:val="20"/>
          <w:szCs w:val="20"/>
          <w:lang w:bidi="en-US"/>
        </w:rPr>
        <w:t>n</w:t>
      </w:r>
      <w:r>
        <w:rPr>
          <w:rFonts w:ascii="Georgia" w:eastAsia="Georgia" w:hAnsi="Georgia" w:cs="Georgia"/>
          <w:color w:val="181717"/>
          <w:sz w:val="20"/>
          <w:szCs w:val="20"/>
          <w:lang w:bidi="en-US"/>
        </w:rPr>
        <w:t>-a</w:t>
      </w:r>
      <w:r>
        <w:rPr>
          <w:rFonts w:ascii="Georgia" w:eastAsia="Georgia" w:hAnsi="Georgia" w:cs="Georgia"/>
          <w:color w:val="181717"/>
          <w:spacing w:val="1"/>
          <w:sz w:val="20"/>
          <w:szCs w:val="20"/>
          <w:lang w:bidi="en-US"/>
        </w:rPr>
        <w:t>l</w:t>
      </w:r>
      <w:r>
        <w:rPr>
          <w:rFonts w:ascii="Georgia" w:eastAsia="Georgia" w:hAnsi="Georgia" w:cs="Georgia"/>
          <w:color w:val="181717"/>
          <w:sz w:val="20"/>
          <w:szCs w:val="20"/>
          <w:lang w:bidi="en-US"/>
        </w:rPr>
        <w:t>coholic and i</w:t>
      </w:r>
      <w:r>
        <w:rPr>
          <w:rFonts w:ascii="Georgia" w:eastAsia="Georgia" w:hAnsi="Georgia" w:cs="Georgia"/>
          <w:color w:val="181717"/>
          <w:spacing w:val="2"/>
          <w:sz w:val="20"/>
          <w:szCs w:val="20"/>
          <w:lang w:bidi="en-US"/>
        </w:rPr>
        <w:t>d</w:t>
      </w:r>
      <w:r>
        <w:rPr>
          <w:rFonts w:ascii="Georgia" w:eastAsia="Georgia" w:hAnsi="Georgia" w:cs="Georgia"/>
          <w:color w:val="181717"/>
          <w:sz w:val="20"/>
          <w:szCs w:val="20"/>
          <w:lang w:bidi="en-US"/>
        </w:rPr>
        <w:t>eally f</w:t>
      </w:r>
      <w:r>
        <w:rPr>
          <w:rFonts w:ascii="Georgia" w:eastAsia="Georgia" w:hAnsi="Georgia" w:cs="Georgia"/>
          <w:color w:val="181717"/>
          <w:spacing w:val="2"/>
          <w:sz w:val="20"/>
          <w:szCs w:val="20"/>
          <w:lang w:bidi="en-US"/>
        </w:rPr>
        <w:t>r</w:t>
      </w:r>
      <w:r>
        <w:rPr>
          <w:rFonts w:ascii="Georgia" w:eastAsia="Georgia" w:hAnsi="Georgia" w:cs="Georgia"/>
          <w:color w:val="181717"/>
          <w:sz w:val="20"/>
          <w:szCs w:val="20"/>
          <w:lang w:bidi="en-US"/>
        </w:rPr>
        <w:t>om an id</w:t>
      </w:r>
      <w:r>
        <w:rPr>
          <w:rFonts w:ascii="Georgia" w:eastAsia="Georgia" w:hAnsi="Georgia" w:cs="Georgia"/>
          <w:color w:val="181717"/>
          <w:spacing w:val="1"/>
          <w:sz w:val="20"/>
          <w:szCs w:val="20"/>
          <w:lang w:bidi="en-US"/>
        </w:rPr>
        <w:t>e</w:t>
      </w:r>
      <w:r>
        <w:rPr>
          <w:rFonts w:ascii="Georgia" w:eastAsia="Georgia" w:hAnsi="Georgia" w:cs="Georgia"/>
          <w:color w:val="181717"/>
          <w:sz w:val="20"/>
          <w:szCs w:val="20"/>
          <w:lang w:bidi="en-US"/>
        </w:rPr>
        <w:t>ntifia</w:t>
      </w:r>
      <w:r>
        <w:rPr>
          <w:rFonts w:ascii="Georgia" w:eastAsia="Georgia" w:hAnsi="Georgia" w:cs="Georgia"/>
          <w:color w:val="181717"/>
          <w:spacing w:val="1"/>
          <w:sz w:val="20"/>
          <w:szCs w:val="20"/>
          <w:lang w:bidi="en-US"/>
        </w:rPr>
        <w:t>b</w:t>
      </w:r>
      <w:r>
        <w:rPr>
          <w:rFonts w:ascii="Georgia" w:eastAsia="Georgia" w:hAnsi="Georgia" w:cs="Georgia"/>
          <w:color w:val="181717"/>
          <w:sz w:val="20"/>
          <w:szCs w:val="20"/>
          <w:lang w:bidi="en-US"/>
        </w:rPr>
        <w:t xml:space="preserve">le source  </w:t>
      </w:r>
      <w:r>
        <w:br w:type="textWrapping" w:clear="all"/>
      </w:r>
      <w:r>
        <w:rPr>
          <w:rFonts w:ascii="Georgia" w:eastAsia="Georgia" w:hAnsi="Georgia" w:cs="Georgia"/>
          <w:color w:val="181717"/>
          <w:spacing w:val="-1"/>
          <w:sz w:val="20"/>
          <w:szCs w:val="20"/>
          <w:lang w:bidi="en-US"/>
        </w:rPr>
        <w:t>(e.</w:t>
      </w:r>
      <w:r>
        <w:rPr>
          <w:rFonts w:ascii="Georgia" w:eastAsia="Georgia" w:hAnsi="Georgia" w:cs="Georgia"/>
          <w:color w:val="181717"/>
          <w:spacing w:val="1"/>
          <w:sz w:val="20"/>
          <w:szCs w:val="20"/>
          <w:lang w:bidi="en-US"/>
        </w:rPr>
        <w:t>g</w:t>
      </w:r>
      <w:r>
        <w:rPr>
          <w:rFonts w:ascii="Georgia" w:eastAsia="Georgia" w:hAnsi="Georgia" w:cs="Georgia"/>
          <w:color w:val="181717"/>
          <w:sz w:val="20"/>
          <w:szCs w:val="20"/>
          <w:lang w:bidi="en-US"/>
        </w:rPr>
        <w:t>. cante</w:t>
      </w:r>
      <w:r>
        <w:rPr>
          <w:rFonts w:ascii="Georgia" w:eastAsia="Georgia" w:hAnsi="Georgia" w:cs="Georgia"/>
          <w:color w:val="181717"/>
          <w:spacing w:val="1"/>
          <w:sz w:val="20"/>
          <w:szCs w:val="20"/>
          <w:lang w:bidi="en-US"/>
        </w:rPr>
        <w:t>e</w:t>
      </w:r>
      <w:r>
        <w:rPr>
          <w:rFonts w:ascii="Georgia" w:eastAsia="Georgia" w:hAnsi="Georgia" w:cs="Georgia"/>
          <w:color w:val="181717"/>
          <w:sz w:val="20"/>
          <w:szCs w:val="20"/>
          <w:lang w:bidi="en-US"/>
        </w:rPr>
        <w:t xml:space="preserve">n or </w:t>
      </w:r>
      <w:r>
        <w:rPr>
          <w:rFonts w:ascii="Georgia" w:eastAsia="Georgia" w:hAnsi="Georgia" w:cs="Georgia"/>
          <w:color w:val="181717"/>
          <w:spacing w:val="1"/>
          <w:sz w:val="20"/>
          <w:szCs w:val="20"/>
          <w:lang w:bidi="en-US"/>
        </w:rPr>
        <w:t>v</w:t>
      </w:r>
      <w:r>
        <w:rPr>
          <w:rFonts w:ascii="Georgia" w:eastAsia="Georgia" w:hAnsi="Georgia" w:cs="Georgia"/>
          <w:color w:val="181717"/>
          <w:sz w:val="20"/>
          <w:szCs w:val="20"/>
          <w:lang w:bidi="en-US"/>
        </w:rPr>
        <w:t>endi</w:t>
      </w:r>
      <w:r>
        <w:rPr>
          <w:rFonts w:ascii="Georgia" w:eastAsia="Georgia" w:hAnsi="Georgia" w:cs="Georgia"/>
          <w:color w:val="181717"/>
          <w:spacing w:val="1"/>
          <w:sz w:val="20"/>
          <w:szCs w:val="20"/>
          <w:lang w:bidi="en-US"/>
        </w:rPr>
        <w:t>n</w:t>
      </w:r>
      <w:r>
        <w:rPr>
          <w:rFonts w:ascii="Georgia" w:eastAsia="Georgia" w:hAnsi="Georgia" w:cs="Georgia"/>
          <w:color w:val="181717"/>
          <w:sz w:val="20"/>
          <w:szCs w:val="20"/>
          <w:lang w:bidi="en-US"/>
        </w:rPr>
        <w:t>g m</w:t>
      </w:r>
      <w:r>
        <w:rPr>
          <w:rFonts w:ascii="Georgia" w:eastAsia="Georgia" w:hAnsi="Georgia" w:cs="Georgia"/>
          <w:color w:val="181717"/>
          <w:spacing w:val="2"/>
          <w:sz w:val="20"/>
          <w:szCs w:val="20"/>
          <w:lang w:bidi="en-US"/>
        </w:rPr>
        <w:t>a</w:t>
      </w:r>
      <w:r>
        <w:rPr>
          <w:rFonts w:ascii="Georgia" w:eastAsia="Georgia" w:hAnsi="Georgia" w:cs="Georgia"/>
          <w:color w:val="181717"/>
          <w:sz w:val="20"/>
          <w:szCs w:val="20"/>
          <w:lang w:bidi="en-US"/>
        </w:rPr>
        <w:t>chin</w:t>
      </w:r>
      <w:r>
        <w:rPr>
          <w:rFonts w:ascii="Georgia" w:eastAsia="Georgia" w:hAnsi="Georgia" w:cs="Georgia"/>
          <w:color w:val="181717"/>
          <w:spacing w:val="1"/>
          <w:sz w:val="20"/>
          <w:szCs w:val="20"/>
          <w:lang w:bidi="en-US"/>
        </w:rPr>
        <w:t>e</w:t>
      </w:r>
      <w:r>
        <w:rPr>
          <w:rFonts w:ascii="Georgia" w:eastAsia="Georgia" w:hAnsi="Georgia" w:cs="Georgia"/>
          <w:color w:val="181717"/>
          <w:sz w:val="20"/>
          <w:szCs w:val="20"/>
          <w:lang w:bidi="en-US"/>
        </w:rPr>
        <w:t>). K</w:t>
      </w:r>
      <w:r>
        <w:rPr>
          <w:rFonts w:ascii="Georgia" w:eastAsia="Georgia" w:hAnsi="Georgia" w:cs="Georgia"/>
          <w:color w:val="181717"/>
          <w:spacing w:val="1"/>
          <w:sz w:val="20"/>
          <w:szCs w:val="20"/>
          <w:lang w:bidi="en-US"/>
        </w:rPr>
        <w:t>e</w:t>
      </w:r>
      <w:r>
        <w:rPr>
          <w:rFonts w:ascii="Georgia" w:eastAsia="Georgia" w:hAnsi="Georgia" w:cs="Georgia"/>
          <w:color w:val="181717"/>
          <w:spacing w:val="-1"/>
          <w:sz w:val="20"/>
          <w:szCs w:val="20"/>
          <w:lang w:bidi="en-US"/>
        </w:rPr>
        <w:t>ep a</w:t>
      </w:r>
      <w:r>
        <w:rPr>
          <w:rFonts w:ascii="Georgia" w:eastAsia="Georgia" w:hAnsi="Georgia" w:cs="Georgia"/>
          <w:color w:val="181717"/>
          <w:spacing w:val="2"/>
          <w:sz w:val="20"/>
          <w:szCs w:val="20"/>
          <w:lang w:bidi="en-US"/>
        </w:rPr>
        <w:t xml:space="preserve"> </w:t>
      </w:r>
      <w:r>
        <w:rPr>
          <w:rFonts w:ascii="Georgia" w:eastAsia="Georgia" w:hAnsi="Georgia" w:cs="Georgia"/>
          <w:color w:val="181717"/>
          <w:sz w:val="20"/>
          <w:szCs w:val="20"/>
          <w:lang w:bidi="en-US"/>
        </w:rPr>
        <w:t>no</w:t>
      </w:r>
      <w:r>
        <w:rPr>
          <w:rFonts w:ascii="Georgia" w:eastAsia="Georgia" w:hAnsi="Georgia" w:cs="Georgia"/>
          <w:color w:val="181717"/>
          <w:spacing w:val="1"/>
          <w:sz w:val="20"/>
          <w:szCs w:val="20"/>
          <w:lang w:bidi="en-US"/>
        </w:rPr>
        <w:t>t</w:t>
      </w:r>
      <w:r>
        <w:rPr>
          <w:rFonts w:ascii="Georgia" w:eastAsia="Georgia" w:hAnsi="Georgia" w:cs="Georgia"/>
          <w:color w:val="181717"/>
          <w:sz w:val="20"/>
          <w:szCs w:val="20"/>
          <w:lang w:bidi="en-US"/>
        </w:rPr>
        <w:t>e of any</w:t>
      </w:r>
      <w:r>
        <w:rPr>
          <w:rFonts w:ascii="Georgia" w:eastAsia="Georgia" w:hAnsi="Georgia" w:cs="Georgia"/>
          <w:color w:val="181717"/>
          <w:spacing w:val="3"/>
          <w:sz w:val="20"/>
          <w:szCs w:val="20"/>
          <w:lang w:bidi="en-US"/>
        </w:rPr>
        <w:t>t</w:t>
      </w:r>
      <w:r>
        <w:rPr>
          <w:rFonts w:ascii="Georgia" w:eastAsia="Georgia" w:hAnsi="Georgia" w:cs="Georgia"/>
          <w:color w:val="181717"/>
          <w:sz w:val="20"/>
          <w:szCs w:val="20"/>
          <w:lang w:bidi="en-US"/>
        </w:rPr>
        <w:t>hi</w:t>
      </w:r>
      <w:r>
        <w:rPr>
          <w:rFonts w:ascii="Georgia" w:eastAsia="Georgia" w:hAnsi="Georgia" w:cs="Georgia"/>
          <w:color w:val="181717"/>
          <w:spacing w:val="1"/>
          <w:sz w:val="20"/>
          <w:szCs w:val="20"/>
          <w:lang w:bidi="en-US"/>
        </w:rPr>
        <w:t>n</w:t>
      </w:r>
      <w:r>
        <w:rPr>
          <w:rFonts w:ascii="Georgia" w:eastAsia="Georgia" w:hAnsi="Georgia" w:cs="Georgia"/>
          <w:color w:val="181717"/>
          <w:sz w:val="20"/>
          <w:szCs w:val="20"/>
          <w:lang w:bidi="en-US"/>
        </w:rPr>
        <w:t>g consume</w:t>
      </w:r>
      <w:r>
        <w:rPr>
          <w:rFonts w:ascii="Georgia" w:eastAsia="Georgia" w:hAnsi="Georgia" w:cs="Georgia"/>
          <w:color w:val="181717"/>
          <w:spacing w:val="2"/>
          <w:sz w:val="20"/>
          <w:szCs w:val="20"/>
          <w:lang w:bidi="en-US"/>
        </w:rPr>
        <w:t>d</w:t>
      </w:r>
      <w:r>
        <w:rPr>
          <w:rFonts w:ascii="Georgia" w:eastAsia="Georgia" w:hAnsi="Georgia" w:cs="Georgia"/>
          <w:color w:val="181717"/>
          <w:spacing w:val="7"/>
          <w:sz w:val="20"/>
          <w:szCs w:val="20"/>
          <w:lang w:bidi="en-US"/>
        </w:rPr>
        <w:t>.</w:t>
      </w:r>
      <w:r>
        <w:rPr>
          <w:rFonts w:ascii="Georgia" w:eastAsia="Georgia" w:hAnsi="Georgia" w:cs="Georgia"/>
          <w:color w:val="181717"/>
          <w:sz w:val="20"/>
          <w:szCs w:val="20"/>
          <w:lang w:bidi="en-US"/>
        </w:rPr>
        <w:t xml:space="preserve">  </w:t>
      </w:r>
    </w:p>
    <w:p w14:paraId="31DB1B76" w14:textId="3A2EFAD8" w:rsidR="008732B8" w:rsidRDefault="008732B8" w:rsidP="008732B8">
      <w:pPr>
        <w:spacing w:line="244" w:lineRule="exact"/>
        <w:ind w:right="424"/>
        <w:rPr>
          <w:rFonts w:ascii="Times New Roman" w:hAnsi="Times New Roman"/>
          <w:color w:val="010302"/>
        </w:rPr>
      </w:pPr>
      <w:r>
        <w:rPr>
          <w:rFonts w:ascii="Georgia" w:eastAsia="Georgia" w:hAnsi="Georgia" w:cs="Georgia"/>
          <w:color w:val="181717"/>
          <w:sz w:val="20"/>
          <w:szCs w:val="20"/>
          <w:lang w:bidi="en-US"/>
        </w:rPr>
        <w:t xml:space="preserve">Control access </w:t>
      </w:r>
      <w:r>
        <w:rPr>
          <w:rFonts w:ascii="Georgia" w:eastAsia="Georgia" w:hAnsi="Georgia" w:cs="Georgia"/>
          <w:color w:val="181717"/>
          <w:spacing w:val="1"/>
          <w:sz w:val="20"/>
          <w:szCs w:val="20"/>
          <w:lang w:bidi="en-US"/>
        </w:rPr>
        <w:t>t</w:t>
      </w:r>
      <w:r>
        <w:rPr>
          <w:rFonts w:ascii="Georgia" w:eastAsia="Georgia" w:hAnsi="Georgia" w:cs="Georgia"/>
          <w:color w:val="181717"/>
          <w:sz w:val="20"/>
          <w:szCs w:val="20"/>
          <w:lang w:bidi="en-US"/>
        </w:rPr>
        <w:t>o toilets to pre</w:t>
      </w:r>
      <w:r>
        <w:rPr>
          <w:rFonts w:ascii="Georgia" w:eastAsia="Georgia" w:hAnsi="Georgia" w:cs="Georgia"/>
          <w:color w:val="181717"/>
          <w:spacing w:val="1"/>
          <w:sz w:val="20"/>
          <w:szCs w:val="20"/>
          <w:lang w:bidi="en-US"/>
        </w:rPr>
        <w:t>v</w:t>
      </w:r>
      <w:r>
        <w:rPr>
          <w:rFonts w:ascii="Georgia" w:eastAsia="Georgia" w:hAnsi="Georgia" w:cs="Georgia"/>
          <w:color w:val="181717"/>
          <w:sz w:val="20"/>
          <w:szCs w:val="20"/>
          <w:lang w:bidi="en-US"/>
        </w:rPr>
        <w:t>ent ur</w:t>
      </w:r>
      <w:r>
        <w:rPr>
          <w:rFonts w:ascii="Georgia" w:eastAsia="Georgia" w:hAnsi="Georgia" w:cs="Georgia"/>
          <w:color w:val="181717"/>
          <w:spacing w:val="1"/>
          <w:sz w:val="20"/>
          <w:szCs w:val="20"/>
          <w:lang w:bidi="en-US"/>
        </w:rPr>
        <w:t>i</w:t>
      </w:r>
      <w:r>
        <w:rPr>
          <w:rFonts w:ascii="Georgia" w:eastAsia="Georgia" w:hAnsi="Georgia" w:cs="Georgia"/>
          <w:color w:val="181717"/>
          <w:sz w:val="20"/>
          <w:szCs w:val="20"/>
          <w:lang w:bidi="en-US"/>
        </w:rPr>
        <w:t xml:space="preserve">ne substitution </w:t>
      </w:r>
      <w:r>
        <w:rPr>
          <w:rFonts w:ascii="Georgia" w:eastAsia="Georgia" w:hAnsi="Georgia" w:cs="Georgia"/>
          <w:color w:val="181717"/>
          <w:spacing w:val="1"/>
          <w:sz w:val="20"/>
          <w:szCs w:val="20"/>
          <w:lang w:bidi="en-US"/>
        </w:rPr>
        <w:t>(</w:t>
      </w:r>
      <w:r>
        <w:rPr>
          <w:rFonts w:ascii="Georgia" w:eastAsia="Georgia" w:hAnsi="Georgia" w:cs="Georgia"/>
          <w:color w:val="181717"/>
          <w:sz w:val="20"/>
          <w:szCs w:val="20"/>
          <w:lang w:bidi="en-US"/>
        </w:rPr>
        <w:t>if uri</w:t>
      </w:r>
      <w:r>
        <w:rPr>
          <w:rFonts w:ascii="Georgia" w:eastAsia="Georgia" w:hAnsi="Georgia" w:cs="Georgia"/>
          <w:color w:val="181717"/>
          <w:spacing w:val="1"/>
          <w:sz w:val="20"/>
          <w:szCs w:val="20"/>
          <w:lang w:bidi="en-US"/>
        </w:rPr>
        <w:t>n</w:t>
      </w:r>
      <w:r>
        <w:rPr>
          <w:rFonts w:ascii="Georgia" w:eastAsia="Georgia" w:hAnsi="Georgia" w:cs="Georgia"/>
          <w:color w:val="181717"/>
          <w:sz w:val="20"/>
          <w:szCs w:val="20"/>
          <w:lang w:bidi="en-US"/>
        </w:rPr>
        <w:t>e sa</w:t>
      </w:r>
      <w:r>
        <w:rPr>
          <w:rFonts w:ascii="Georgia" w:eastAsia="Georgia" w:hAnsi="Georgia" w:cs="Georgia"/>
          <w:color w:val="181717"/>
          <w:spacing w:val="2"/>
          <w:sz w:val="20"/>
          <w:szCs w:val="20"/>
          <w:lang w:bidi="en-US"/>
        </w:rPr>
        <w:t>m</w:t>
      </w:r>
      <w:r>
        <w:rPr>
          <w:rFonts w:ascii="Georgia" w:eastAsia="Georgia" w:hAnsi="Georgia" w:cs="Georgia"/>
          <w:color w:val="181717"/>
          <w:sz w:val="20"/>
          <w:szCs w:val="20"/>
          <w:lang w:bidi="en-US"/>
        </w:rPr>
        <w:t>ples ar</w:t>
      </w:r>
      <w:r>
        <w:rPr>
          <w:rFonts w:ascii="Georgia" w:eastAsia="Georgia" w:hAnsi="Georgia" w:cs="Georgia"/>
          <w:color w:val="181717"/>
          <w:spacing w:val="2"/>
          <w:sz w:val="20"/>
          <w:szCs w:val="20"/>
          <w:lang w:bidi="en-US"/>
        </w:rPr>
        <w:t>e</w:t>
      </w:r>
      <w:r>
        <w:rPr>
          <w:rFonts w:ascii="Georgia" w:eastAsia="Georgia" w:hAnsi="Georgia" w:cs="Georgia"/>
          <w:color w:val="181717"/>
          <w:sz w:val="20"/>
          <w:szCs w:val="20"/>
          <w:lang w:bidi="en-US"/>
        </w:rPr>
        <w:t xml:space="preserve"> to be collec</w:t>
      </w:r>
      <w:r>
        <w:rPr>
          <w:rFonts w:ascii="Georgia" w:eastAsia="Georgia" w:hAnsi="Georgia" w:cs="Georgia"/>
          <w:color w:val="181717"/>
          <w:spacing w:val="1"/>
          <w:sz w:val="20"/>
          <w:szCs w:val="20"/>
          <w:lang w:bidi="en-US"/>
        </w:rPr>
        <w:t>t</w:t>
      </w:r>
      <w:r>
        <w:rPr>
          <w:rFonts w:ascii="Georgia" w:eastAsia="Georgia" w:hAnsi="Georgia" w:cs="Georgia"/>
          <w:color w:val="181717"/>
          <w:spacing w:val="-1"/>
          <w:sz w:val="20"/>
          <w:szCs w:val="20"/>
          <w:lang w:bidi="en-US"/>
        </w:rPr>
        <w:t xml:space="preserve">ed). If a </w:t>
      </w:r>
      <w:r>
        <w:rPr>
          <w:rFonts w:ascii="Georgia" w:eastAsia="Georgia" w:hAnsi="Georgia" w:cs="Georgia"/>
          <w:color w:val="181717"/>
          <w:spacing w:val="1"/>
          <w:sz w:val="20"/>
          <w:szCs w:val="20"/>
          <w:lang w:bidi="en-US"/>
        </w:rPr>
        <w:t>d</w:t>
      </w:r>
      <w:r>
        <w:rPr>
          <w:rFonts w:ascii="Georgia" w:eastAsia="Georgia" w:hAnsi="Georgia" w:cs="Georgia"/>
          <w:color w:val="181717"/>
          <w:sz w:val="20"/>
          <w:szCs w:val="20"/>
          <w:lang w:bidi="en-US"/>
        </w:rPr>
        <w:t>onor</w:t>
      </w:r>
      <w:r>
        <w:rPr>
          <w:rFonts w:ascii="Georgia" w:eastAsia="Georgia" w:hAnsi="Georgia" w:cs="Georgia"/>
          <w:color w:val="181717"/>
          <w:spacing w:val="2"/>
          <w:sz w:val="20"/>
          <w:szCs w:val="20"/>
          <w:lang w:bidi="en-US"/>
        </w:rPr>
        <w:t xml:space="preserve"> </w:t>
      </w:r>
      <w:r>
        <w:rPr>
          <w:rFonts w:ascii="Georgia" w:eastAsia="Georgia" w:hAnsi="Georgia" w:cs="Georgia"/>
          <w:color w:val="181717"/>
          <w:sz w:val="20"/>
          <w:szCs w:val="20"/>
          <w:lang w:bidi="en-US"/>
        </w:rPr>
        <w:t xml:space="preserve">needs </w:t>
      </w:r>
      <w:r>
        <w:rPr>
          <w:rFonts w:ascii="Georgia" w:eastAsia="Georgia" w:hAnsi="Georgia" w:cs="Georgia"/>
          <w:color w:val="181717"/>
          <w:spacing w:val="2"/>
          <w:sz w:val="20"/>
          <w:szCs w:val="20"/>
          <w:lang w:bidi="en-US"/>
        </w:rPr>
        <w:t>t</w:t>
      </w:r>
      <w:r>
        <w:rPr>
          <w:rFonts w:ascii="Georgia" w:eastAsia="Georgia" w:hAnsi="Georgia" w:cs="Georgia"/>
          <w:color w:val="181717"/>
          <w:spacing w:val="-12"/>
          <w:sz w:val="20"/>
          <w:szCs w:val="20"/>
          <w:lang w:bidi="en-US"/>
        </w:rPr>
        <w:t>he</w:t>
      </w:r>
      <w:r>
        <w:rPr>
          <w:rFonts w:ascii="Times New Roman" w:hAnsi="Times New Roman"/>
          <w:sz w:val="20"/>
          <w:szCs w:val="20"/>
        </w:rPr>
        <w:t xml:space="preserve"> </w:t>
      </w:r>
      <w:r>
        <w:rPr>
          <w:rFonts w:ascii="Georgia" w:eastAsia="Georgia" w:hAnsi="Georgia" w:cs="Georgia"/>
          <w:color w:val="181717"/>
          <w:sz w:val="20"/>
          <w:szCs w:val="20"/>
          <w:lang w:bidi="en-US"/>
        </w:rPr>
        <w:t>toilet, first c</w:t>
      </w:r>
      <w:r>
        <w:rPr>
          <w:rFonts w:ascii="Georgia" w:eastAsia="Georgia" w:hAnsi="Georgia" w:cs="Georgia"/>
          <w:color w:val="181717"/>
          <w:spacing w:val="1"/>
          <w:sz w:val="20"/>
          <w:szCs w:val="20"/>
          <w:lang w:bidi="en-US"/>
        </w:rPr>
        <w:t>h</w:t>
      </w:r>
      <w:r>
        <w:rPr>
          <w:rFonts w:ascii="Georgia" w:eastAsia="Georgia" w:hAnsi="Georgia" w:cs="Georgia"/>
          <w:color w:val="181717"/>
          <w:sz w:val="20"/>
          <w:szCs w:val="20"/>
          <w:lang w:bidi="en-US"/>
        </w:rPr>
        <w:t xml:space="preserve">eck </w:t>
      </w:r>
      <w:r>
        <w:rPr>
          <w:rFonts w:ascii="Georgia" w:eastAsia="Georgia" w:hAnsi="Georgia" w:cs="Georgia"/>
          <w:color w:val="181717"/>
          <w:spacing w:val="2"/>
          <w:sz w:val="20"/>
          <w:szCs w:val="20"/>
          <w:lang w:bidi="en-US"/>
        </w:rPr>
        <w:t>t</w:t>
      </w:r>
      <w:r>
        <w:rPr>
          <w:rFonts w:ascii="Georgia" w:eastAsia="Georgia" w:hAnsi="Georgia" w:cs="Georgia"/>
          <w:color w:val="181717"/>
          <w:spacing w:val="1"/>
          <w:sz w:val="20"/>
          <w:szCs w:val="20"/>
          <w:lang w:bidi="en-US"/>
        </w:rPr>
        <w:t>h</w:t>
      </w:r>
      <w:r>
        <w:rPr>
          <w:rFonts w:ascii="Georgia" w:eastAsia="Georgia" w:hAnsi="Georgia" w:cs="Georgia"/>
          <w:color w:val="181717"/>
          <w:sz w:val="20"/>
          <w:szCs w:val="20"/>
          <w:lang w:bidi="en-US"/>
        </w:rPr>
        <w:t>at ther</w:t>
      </w:r>
      <w:r>
        <w:rPr>
          <w:rFonts w:ascii="Georgia" w:eastAsia="Georgia" w:hAnsi="Georgia" w:cs="Georgia"/>
          <w:color w:val="181717"/>
          <w:spacing w:val="1"/>
          <w:sz w:val="20"/>
          <w:szCs w:val="20"/>
          <w:lang w:bidi="en-US"/>
        </w:rPr>
        <w:t>e</w:t>
      </w:r>
      <w:r>
        <w:rPr>
          <w:rFonts w:ascii="Georgia" w:eastAsia="Georgia" w:hAnsi="Georgia" w:cs="Georgia"/>
          <w:color w:val="181717"/>
          <w:spacing w:val="2"/>
          <w:sz w:val="20"/>
          <w:szCs w:val="20"/>
          <w:lang w:bidi="en-US"/>
        </w:rPr>
        <w:t xml:space="preserve"> </w:t>
      </w:r>
      <w:r>
        <w:rPr>
          <w:rFonts w:ascii="Georgia" w:eastAsia="Georgia" w:hAnsi="Georgia" w:cs="Georgia"/>
          <w:color w:val="181717"/>
          <w:sz w:val="20"/>
          <w:szCs w:val="20"/>
          <w:lang w:bidi="en-US"/>
        </w:rPr>
        <w:t>is nobody in t</w:t>
      </w:r>
      <w:r>
        <w:rPr>
          <w:rFonts w:ascii="Georgia" w:eastAsia="Georgia" w:hAnsi="Georgia" w:cs="Georgia"/>
          <w:color w:val="181717"/>
          <w:spacing w:val="1"/>
          <w:sz w:val="20"/>
          <w:szCs w:val="20"/>
          <w:lang w:bidi="en-US"/>
        </w:rPr>
        <w:t>h</w:t>
      </w:r>
      <w:r>
        <w:rPr>
          <w:rFonts w:ascii="Georgia" w:eastAsia="Georgia" w:hAnsi="Georgia" w:cs="Georgia"/>
          <w:color w:val="181717"/>
          <w:sz w:val="20"/>
          <w:szCs w:val="20"/>
          <w:lang w:bidi="en-US"/>
        </w:rPr>
        <w:t>e toilet area</w:t>
      </w:r>
      <w:r>
        <w:rPr>
          <w:rFonts w:ascii="Georgia" w:eastAsia="Georgia" w:hAnsi="Georgia" w:cs="Georgia"/>
          <w:color w:val="181717"/>
          <w:spacing w:val="2"/>
          <w:sz w:val="20"/>
          <w:szCs w:val="20"/>
          <w:lang w:bidi="en-US"/>
        </w:rPr>
        <w:t xml:space="preserve"> </w:t>
      </w:r>
      <w:r>
        <w:rPr>
          <w:rFonts w:ascii="Georgia" w:eastAsia="Georgia" w:hAnsi="Georgia" w:cs="Georgia"/>
          <w:color w:val="181717"/>
          <w:sz w:val="20"/>
          <w:szCs w:val="20"/>
          <w:lang w:bidi="en-US"/>
        </w:rPr>
        <w:t>and that all toilets hav</w:t>
      </w:r>
      <w:r>
        <w:rPr>
          <w:rFonts w:ascii="Georgia" w:eastAsia="Georgia" w:hAnsi="Georgia" w:cs="Georgia"/>
          <w:color w:val="181717"/>
          <w:spacing w:val="1"/>
          <w:sz w:val="20"/>
          <w:szCs w:val="20"/>
          <w:lang w:bidi="en-US"/>
        </w:rPr>
        <w:t>e</w:t>
      </w:r>
      <w:r>
        <w:rPr>
          <w:rFonts w:ascii="Georgia" w:eastAsia="Georgia" w:hAnsi="Georgia" w:cs="Georgia"/>
          <w:color w:val="181717"/>
          <w:sz w:val="20"/>
          <w:szCs w:val="20"/>
          <w:lang w:bidi="en-US"/>
        </w:rPr>
        <w:t xml:space="preserve"> be</w:t>
      </w:r>
      <w:r>
        <w:rPr>
          <w:rFonts w:ascii="Georgia" w:eastAsia="Georgia" w:hAnsi="Georgia" w:cs="Georgia"/>
          <w:color w:val="181717"/>
          <w:spacing w:val="1"/>
          <w:sz w:val="20"/>
          <w:szCs w:val="20"/>
          <w:lang w:bidi="en-US"/>
        </w:rPr>
        <w:t>e</w:t>
      </w:r>
      <w:r>
        <w:rPr>
          <w:rFonts w:ascii="Georgia" w:eastAsia="Georgia" w:hAnsi="Georgia" w:cs="Georgia"/>
          <w:color w:val="181717"/>
          <w:sz w:val="20"/>
          <w:szCs w:val="20"/>
          <w:lang w:bidi="en-US"/>
        </w:rPr>
        <w:t>n flushed. P</w:t>
      </w:r>
      <w:r>
        <w:rPr>
          <w:rFonts w:ascii="Georgia" w:eastAsia="Georgia" w:hAnsi="Georgia" w:cs="Georgia"/>
          <w:color w:val="181717"/>
          <w:spacing w:val="2"/>
          <w:sz w:val="20"/>
          <w:szCs w:val="20"/>
          <w:lang w:bidi="en-US"/>
        </w:rPr>
        <w:t>r</w:t>
      </w:r>
      <w:r>
        <w:rPr>
          <w:rFonts w:ascii="Georgia" w:eastAsia="Georgia" w:hAnsi="Georgia" w:cs="Georgia"/>
          <w:color w:val="181717"/>
          <w:sz w:val="20"/>
          <w:szCs w:val="20"/>
          <w:lang w:bidi="en-US"/>
        </w:rPr>
        <w:t>ev</w:t>
      </w:r>
      <w:r>
        <w:rPr>
          <w:rFonts w:ascii="Georgia" w:eastAsia="Georgia" w:hAnsi="Georgia" w:cs="Georgia"/>
          <w:color w:val="181717"/>
          <w:spacing w:val="1"/>
          <w:sz w:val="20"/>
          <w:szCs w:val="20"/>
          <w:lang w:bidi="en-US"/>
        </w:rPr>
        <w:t>e</w:t>
      </w:r>
      <w:r>
        <w:rPr>
          <w:rFonts w:ascii="Georgia" w:eastAsia="Georgia" w:hAnsi="Georgia" w:cs="Georgia"/>
          <w:color w:val="181717"/>
          <w:sz w:val="20"/>
          <w:szCs w:val="20"/>
          <w:lang w:bidi="en-US"/>
        </w:rPr>
        <w:t>nt anybody else from</w:t>
      </w:r>
      <w:r>
        <w:rPr>
          <w:rFonts w:ascii="Georgia" w:eastAsia="Georgia" w:hAnsi="Georgia" w:cs="Georgia"/>
          <w:color w:val="181717"/>
          <w:spacing w:val="2"/>
          <w:sz w:val="20"/>
          <w:szCs w:val="20"/>
          <w:lang w:bidi="en-US"/>
        </w:rPr>
        <w:t xml:space="preserve"> </w:t>
      </w:r>
      <w:r>
        <w:rPr>
          <w:rFonts w:ascii="Georgia" w:eastAsia="Georgia" w:hAnsi="Georgia" w:cs="Georgia"/>
          <w:color w:val="181717"/>
          <w:sz w:val="20"/>
          <w:szCs w:val="20"/>
          <w:lang w:bidi="en-US"/>
        </w:rPr>
        <w:t>enter</w:t>
      </w:r>
      <w:r>
        <w:rPr>
          <w:rFonts w:ascii="Georgia" w:eastAsia="Georgia" w:hAnsi="Georgia" w:cs="Georgia"/>
          <w:color w:val="181717"/>
          <w:spacing w:val="1"/>
          <w:sz w:val="20"/>
          <w:szCs w:val="20"/>
          <w:lang w:bidi="en-US"/>
        </w:rPr>
        <w:t>i</w:t>
      </w:r>
      <w:r>
        <w:rPr>
          <w:rFonts w:ascii="Georgia" w:eastAsia="Georgia" w:hAnsi="Georgia" w:cs="Georgia"/>
          <w:color w:val="181717"/>
          <w:sz w:val="20"/>
          <w:szCs w:val="20"/>
          <w:lang w:bidi="en-US"/>
        </w:rPr>
        <w:t>ng t</w:t>
      </w:r>
      <w:r>
        <w:rPr>
          <w:rFonts w:ascii="Georgia" w:eastAsia="Georgia" w:hAnsi="Georgia" w:cs="Georgia"/>
          <w:color w:val="181717"/>
          <w:spacing w:val="1"/>
          <w:sz w:val="20"/>
          <w:szCs w:val="20"/>
          <w:lang w:bidi="en-US"/>
        </w:rPr>
        <w:t>h</w:t>
      </w:r>
      <w:r>
        <w:rPr>
          <w:rFonts w:ascii="Georgia" w:eastAsia="Georgia" w:hAnsi="Georgia" w:cs="Georgia"/>
          <w:color w:val="181717"/>
          <w:sz w:val="20"/>
          <w:szCs w:val="20"/>
          <w:lang w:bidi="en-US"/>
        </w:rPr>
        <w:t>e toile</w:t>
      </w:r>
      <w:r>
        <w:rPr>
          <w:rFonts w:ascii="Georgia" w:eastAsia="Georgia" w:hAnsi="Georgia" w:cs="Georgia"/>
          <w:color w:val="181717"/>
          <w:spacing w:val="2"/>
          <w:sz w:val="20"/>
          <w:szCs w:val="20"/>
          <w:lang w:bidi="en-US"/>
        </w:rPr>
        <w:t>t</w:t>
      </w:r>
      <w:r>
        <w:rPr>
          <w:rFonts w:ascii="Georgia" w:eastAsia="Georgia" w:hAnsi="Georgia" w:cs="Georgia"/>
          <w:color w:val="181717"/>
          <w:sz w:val="20"/>
          <w:szCs w:val="20"/>
          <w:lang w:bidi="en-US"/>
        </w:rPr>
        <w:t xml:space="preserve"> until the donor</w:t>
      </w:r>
      <w:r>
        <w:rPr>
          <w:rFonts w:ascii="Georgia" w:eastAsia="Georgia" w:hAnsi="Georgia" w:cs="Georgia"/>
          <w:color w:val="181717"/>
          <w:spacing w:val="2"/>
          <w:sz w:val="20"/>
          <w:szCs w:val="20"/>
          <w:lang w:bidi="en-US"/>
        </w:rPr>
        <w:t xml:space="preserve"> </w:t>
      </w:r>
      <w:r>
        <w:rPr>
          <w:rFonts w:ascii="Georgia" w:eastAsia="Georgia" w:hAnsi="Georgia" w:cs="Georgia"/>
          <w:color w:val="181717"/>
          <w:sz w:val="20"/>
          <w:szCs w:val="20"/>
          <w:lang w:bidi="en-US"/>
        </w:rPr>
        <w:t>has left</w:t>
      </w:r>
      <w:r>
        <w:rPr>
          <w:rFonts w:ascii="Georgia" w:eastAsia="Georgia" w:hAnsi="Georgia" w:cs="Georgia"/>
          <w:color w:val="181717"/>
          <w:spacing w:val="6"/>
          <w:sz w:val="20"/>
          <w:szCs w:val="20"/>
          <w:lang w:bidi="en-US"/>
        </w:rPr>
        <w:t>.</w:t>
      </w:r>
      <w:r>
        <w:rPr>
          <w:rFonts w:ascii="Georgia" w:eastAsia="Georgia" w:hAnsi="Georgia" w:cs="Georgia"/>
          <w:color w:val="181717"/>
          <w:sz w:val="20"/>
          <w:szCs w:val="20"/>
          <w:lang w:bidi="en-US"/>
        </w:rPr>
        <w:t xml:space="preserve">  </w:t>
      </w:r>
    </w:p>
    <w:p w14:paraId="3DB945F3" w14:textId="77777777" w:rsidR="008732B8" w:rsidRDefault="008732B8" w:rsidP="008732B8">
      <w:pPr>
        <w:spacing w:before="180" w:line="240" w:lineRule="exact"/>
        <w:ind w:left="612"/>
        <w:rPr>
          <w:rFonts w:ascii="Times New Roman" w:hAnsi="Times New Roman"/>
          <w:color w:val="010302"/>
        </w:rPr>
      </w:pPr>
      <w:r>
        <w:rPr>
          <w:rFonts w:ascii="Calibri" w:eastAsia="Calibri" w:hAnsi="Calibri" w:cs="Calibri"/>
          <w:b/>
          <w:bCs/>
          <w:color w:val="000000"/>
          <w:lang w:bidi="en-US"/>
        </w:rPr>
        <w:t>SITE</w:t>
      </w:r>
      <w:r>
        <w:rPr>
          <w:rFonts w:ascii="Calibri" w:eastAsia="Calibri" w:hAnsi="Calibri" w:cs="Calibri"/>
          <w:b/>
          <w:bCs/>
          <w:color w:val="000000"/>
          <w:spacing w:val="1"/>
          <w:lang w:bidi="en-US"/>
        </w:rPr>
        <w:t xml:space="preserve"> </w:t>
      </w:r>
      <w:r>
        <w:rPr>
          <w:rFonts w:ascii="Calibri" w:eastAsia="Calibri" w:hAnsi="Calibri" w:cs="Calibri"/>
          <w:b/>
          <w:bCs/>
          <w:color w:val="000000"/>
          <w:lang w:bidi="en-US"/>
        </w:rPr>
        <w:t xml:space="preserve">CONTACT  </w:t>
      </w:r>
    </w:p>
    <w:p w14:paraId="07BD4B14" w14:textId="4624D150" w:rsidR="008732B8" w:rsidRDefault="008732B8" w:rsidP="008732B8">
      <w:pPr>
        <w:spacing w:before="124" w:line="244" w:lineRule="exact"/>
        <w:ind w:left="612" w:right="424"/>
        <w:rPr>
          <w:rFonts w:ascii="Times New Roman" w:hAnsi="Times New Roman"/>
          <w:color w:val="010302"/>
        </w:rPr>
      </w:pPr>
      <w:r>
        <w:rPr>
          <w:rFonts w:ascii="Georgia" w:eastAsia="Georgia" w:hAnsi="Georgia" w:cs="Georgia"/>
          <w:color w:val="181717"/>
          <w:sz w:val="20"/>
          <w:szCs w:val="20"/>
          <w:lang w:bidi="en-US"/>
        </w:rPr>
        <w:t xml:space="preserve">The </w:t>
      </w:r>
      <w:r>
        <w:rPr>
          <w:rFonts w:ascii="Georgia" w:eastAsia="Georgia" w:hAnsi="Georgia" w:cs="Georgia"/>
          <w:color w:val="181717"/>
          <w:spacing w:val="2"/>
          <w:sz w:val="20"/>
          <w:szCs w:val="20"/>
          <w:lang w:bidi="en-US"/>
        </w:rPr>
        <w:t>s</w:t>
      </w:r>
      <w:r>
        <w:rPr>
          <w:rFonts w:ascii="Georgia" w:eastAsia="Georgia" w:hAnsi="Georgia" w:cs="Georgia"/>
          <w:color w:val="181717"/>
          <w:spacing w:val="-1"/>
          <w:sz w:val="20"/>
          <w:szCs w:val="20"/>
          <w:lang w:bidi="en-US"/>
        </w:rPr>
        <w:t xml:space="preserve">ite contact will </w:t>
      </w:r>
      <w:r>
        <w:rPr>
          <w:rFonts w:ascii="Georgia" w:eastAsia="Georgia" w:hAnsi="Georgia" w:cs="Georgia"/>
          <w:color w:val="181717"/>
          <w:spacing w:val="1"/>
          <w:sz w:val="20"/>
          <w:szCs w:val="20"/>
          <w:lang w:bidi="en-US"/>
        </w:rPr>
        <w:t>n</w:t>
      </w:r>
      <w:r>
        <w:rPr>
          <w:rFonts w:ascii="Georgia" w:eastAsia="Georgia" w:hAnsi="Georgia" w:cs="Georgia"/>
          <w:color w:val="181717"/>
          <w:sz w:val="20"/>
          <w:szCs w:val="20"/>
          <w:lang w:bidi="en-US"/>
        </w:rPr>
        <w:t xml:space="preserve">eed </w:t>
      </w:r>
      <w:r>
        <w:rPr>
          <w:rFonts w:ascii="Georgia" w:eastAsia="Georgia" w:hAnsi="Georgia" w:cs="Georgia"/>
          <w:color w:val="181717"/>
          <w:spacing w:val="3"/>
          <w:sz w:val="20"/>
          <w:szCs w:val="20"/>
          <w:lang w:bidi="en-US"/>
        </w:rPr>
        <w:t>t</w:t>
      </w:r>
      <w:r>
        <w:rPr>
          <w:rFonts w:ascii="Georgia" w:eastAsia="Georgia" w:hAnsi="Georgia" w:cs="Georgia"/>
          <w:color w:val="181717"/>
          <w:sz w:val="20"/>
          <w:szCs w:val="20"/>
          <w:lang w:bidi="en-US"/>
        </w:rPr>
        <w:t>o be availa</w:t>
      </w:r>
      <w:r>
        <w:rPr>
          <w:rFonts w:ascii="Georgia" w:eastAsia="Georgia" w:hAnsi="Georgia" w:cs="Georgia"/>
          <w:color w:val="181717"/>
          <w:spacing w:val="1"/>
          <w:sz w:val="20"/>
          <w:szCs w:val="20"/>
          <w:lang w:bidi="en-US"/>
        </w:rPr>
        <w:t>b</w:t>
      </w:r>
      <w:r>
        <w:rPr>
          <w:rFonts w:ascii="Georgia" w:eastAsia="Georgia" w:hAnsi="Georgia" w:cs="Georgia"/>
          <w:color w:val="181717"/>
          <w:sz w:val="20"/>
          <w:szCs w:val="20"/>
          <w:lang w:bidi="en-US"/>
        </w:rPr>
        <w:t>le for th</w:t>
      </w:r>
      <w:r>
        <w:rPr>
          <w:rFonts w:ascii="Georgia" w:eastAsia="Georgia" w:hAnsi="Georgia" w:cs="Georgia"/>
          <w:color w:val="181717"/>
          <w:spacing w:val="1"/>
          <w:sz w:val="20"/>
          <w:szCs w:val="20"/>
          <w:lang w:bidi="en-US"/>
        </w:rPr>
        <w:t>e</w:t>
      </w:r>
      <w:r>
        <w:rPr>
          <w:rFonts w:ascii="Georgia" w:eastAsia="Georgia" w:hAnsi="Georgia" w:cs="Georgia"/>
          <w:color w:val="181717"/>
          <w:sz w:val="20"/>
          <w:szCs w:val="20"/>
          <w:lang w:bidi="en-US"/>
        </w:rPr>
        <w:t xml:space="preserve"> enti</w:t>
      </w:r>
      <w:r>
        <w:rPr>
          <w:rFonts w:ascii="Georgia" w:eastAsia="Georgia" w:hAnsi="Georgia" w:cs="Georgia"/>
          <w:color w:val="181717"/>
          <w:spacing w:val="1"/>
          <w:sz w:val="20"/>
          <w:szCs w:val="20"/>
          <w:lang w:bidi="en-US"/>
        </w:rPr>
        <w:t>r</w:t>
      </w:r>
      <w:r>
        <w:rPr>
          <w:rFonts w:ascii="Georgia" w:eastAsia="Georgia" w:hAnsi="Georgia" w:cs="Georgia"/>
          <w:color w:val="181717"/>
          <w:sz w:val="20"/>
          <w:szCs w:val="20"/>
          <w:lang w:bidi="en-US"/>
        </w:rPr>
        <w:t>e</w:t>
      </w:r>
      <w:r>
        <w:rPr>
          <w:rFonts w:ascii="Georgia" w:eastAsia="Georgia" w:hAnsi="Georgia" w:cs="Georgia"/>
          <w:color w:val="181717"/>
          <w:spacing w:val="1"/>
          <w:sz w:val="20"/>
          <w:szCs w:val="20"/>
          <w:lang w:bidi="en-US"/>
        </w:rPr>
        <w:t xml:space="preserve"> </w:t>
      </w:r>
      <w:r>
        <w:rPr>
          <w:rFonts w:ascii="Georgia" w:eastAsia="Georgia" w:hAnsi="Georgia" w:cs="Georgia"/>
          <w:color w:val="181717"/>
          <w:sz w:val="20"/>
          <w:szCs w:val="20"/>
          <w:lang w:bidi="en-US"/>
        </w:rPr>
        <w:t>duration that our Collec</w:t>
      </w:r>
      <w:r>
        <w:rPr>
          <w:rFonts w:ascii="Georgia" w:eastAsia="Georgia" w:hAnsi="Georgia" w:cs="Georgia"/>
          <w:color w:val="181717"/>
          <w:spacing w:val="1"/>
          <w:sz w:val="20"/>
          <w:szCs w:val="20"/>
          <w:lang w:bidi="en-US"/>
        </w:rPr>
        <w:t>t</w:t>
      </w:r>
      <w:r>
        <w:rPr>
          <w:rFonts w:ascii="Georgia" w:eastAsia="Georgia" w:hAnsi="Georgia" w:cs="Georgia"/>
          <w:color w:val="181717"/>
          <w:sz w:val="20"/>
          <w:szCs w:val="20"/>
          <w:lang w:bidi="en-US"/>
        </w:rPr>
        <w:t>i</w:t>
      </w:r>
      <w:r>
        <w:rPr>
          <w:rFonts w:ascii="Georgia" w:eastAsia="Georgia" w:hAnsi="Georgia" w:cs="Georgia"/>
          <w:color w:val="181717"/>
          <w:spacing w:val="1"/>
          <w:sz w:val="20"/>
          <w:szCs w:val="20"/>
          <w:lang w:bidi="en-US"/>
        </w:rPr>
        <w:t>n</w:t>
      </w:r>
      <w:r>
        <w:rPr>
          <w:rFonts w:ascii="Georgia" w:eastAsia="Georgia" w:hAnsi="Georgia" w:cs="Georgia"/>
          <w:color w:val="181717"/>
          <w:sz w:val="20"/>
          <w:szCs w:val="20"/>
          <w:lang w:bidi="en-US"/>
        </w:rPr>
        <w:t>g Offic</w:t>
      </w:r>
      <w:r>
        <w:rPr>
          <w:rFonts w:ascii="Georgia" w:eastAsia="Georgia" w:hAnsi="Georgia" w:cs="Georgia"/>
          <w:color w:val="181717"/>
          <w:spacing w:val="9"/>
          <w:sz w:val="20"/>
          <w:szCs w:val="20"/>
          <w:lang w:bidi="en-US"/>
        </w:rPr>
        <w:t>e</w:t>
      </w:r>
      <w:r>
        <w:rPr>
          <w:rFonts w:ascii="Georgia" w:eastAsia="Georgia" w:hAnsi="Georgia" w:cs="Georgia"/>
          <w:color w:val="181717"/>
          <w:spacing w:val="2"/>
          <w:sz w:val="20"/>
          <w:szCs w:val="20"/>
          <w:lang w:bidi="en-US"/>
        </w:rPr>
        <w:t>r</w:t>
      </w:r>
      <w:r>
        <w:rPr>
          <w:rFonts w:ascii="Georgia" w:eastAsia="Georgia" w:hAnsi="Georgia" w:cs="Georgia"/>
          <w:color w:val="181717"/>
          <w:sz w:val="20"/>
          <w:szCs w:val="20"/>
          <w:lang w:bidi="en-US"/>
        </w:rPr>
        <w:t xml:space="preserve"> is on</w:t>
      </w:r>
      <w:r>
        <w:rPr>
          <w:rFonts w:ascii="Georgia" w:eastAsia="Georgia" w:hAnsi="Georgia" w:cs="Georgia"/>
          <w:color w:val="181717"/>
          <w:spacing w:val="2"/>
          <w:sz w:val="20"/>
          <w:szCs w:val="20"/>
          <w:lang w:bidi="en-US"/>
        </w:rPr>
        <w:t>s</w:t>
      </w:r>
      <w:r>
        <w:rPr>
          <w:rFonts w:ascii="Georgia" w:eastAsia="Georgia" w:hAnsi="Georgia" w:cs="Georgia"/>
          <w:color w:val="181717"/>
          <w:spacing w:val="-1"/>
          <w:sz w:val="20"/>
          <w:szCs w:val="20"/>
          <w:lang w:bidi="en-US"/>
        </w:rPr>
        <w:t>ite.</w:t>
      </w:r>
      <w:r>
        <w:rPr>
          <w:rFonts w:ascii="Georgia" w:eastAsia="Georgia" w:hAnsi="Georgia" w:cs="Georgia"/>
          <w:color w:val="181717"/>
          <w:spacing w:val="2"/>
          <w:sz w:val="20"/>
          <w:szCs w:val="20"/>
          <w:lang w:bidi="en-US"/>
        </w:rPr>
        <w:t xml:space="preserve"> </w:t>
      </w:r>
      <w:r>
        <w:rPr>
          <w:rFonts w:ascii="Georgia" w:eastAsia="Georgia" w:hAnsi="Georgia" w:cs="Georgia"/>
          <w:color w:val="181717"/>
          <w:sz w:val="20"/>
          <w:szCs w:val="20"/>
          <w:lang w:bidi="en-US"/>
        </w:rPr>
        <w:t>T</w:t>
      </w:r>
      <w:r>
        <w:rPr>
          <w:rFonts w:ascii="Georgia" w:eastAsia="Georgia" w:hAnsi="Georgia" w:cs="Georgia"/>
          <w:color w:val="181717"/>
          <w:spacing w:val="1"/>
          <w:sz w:val="20"/>
          <w:szCs w:val="20"/>
          <w:lang w:bidi="en-US"/>
        </w:rPr>
        <w:t>h</w:t>
      </w:r>
      <w:r>
        <w:rPr>
          <w:rFonts w:ascii="Georgia" w:eastAsia="Georgia" w:hAnsi="Georgia" w:cs="Georgia"/>
          <w:color w:val="181717"/>
          <w:sz w:val="20"/>
          <w:szCs w:val="20"/>
          <w:lang w:bidi="en-US"/>
        </w:rPr>
        <w:t xml:space="preserve">ey are required </w:t>
      </w:r>
      <w:r>
        <w:rPr>
          <w:rFonts w:ascii="Georgia" w:eastAsia="Georgia" w:hAnsi="Georgia" w:cs="Georgia"/>
          <w:color w:val="181717"/>
          <w:spacing w:val="1"/>
          <w:sz w:val="20"/>
          <w:szCs w:val="20"/>
          <w:lang w:bidi="en-US"/>
        </w:rPr>
        <w:t>t</w:t>
      </w:r>
      <w:r>
        <w:rPr>
          <w:rFonts w:ascii="Georgia" w:eastAsia="Georgia" w:hAnsi="Georgia" w:cs="Georgia"/>
          <w:color w:val="181717"/>
          <w:sz w:val="20"/>
          <w:szCs w:val="20"/>
          <w:lang w:bidi="en-US"/>
        </w:rPr>
        <w:t>o</w:t>
      </w:r>
      <w:r>
        <w:rPr>
          <w:rFonts w:ascii="Georgia" w:eastAsia="Georgia" w:hAnsi="Georgia" w:cs="Georgia"/>
          <w:color w:val="181717"/>
          <w:spacing w:val="3"/>
          <w:sz w:val="20"/>
          <w:szCs w:val="20"/>
          <w:lang w:bidi="en-US"/>
        </w:rPr>
        <w:t>:</w:t>
      </w:r>
      <w:r>
        <w:rPr>
          <w:rFonts w:ascii="Georgia" w:eastAsia="Georgia" w:hAnsi="Georgia" w:cs="Georgia"/>
          <w:color w:val="181717"/>
          <w:sz w:val="20"/>
          <w:szCs w:val="20"/>
          <w:lang w:bidi="en-US"/>
        </w:rPr>
        <w:t xml:space="preserve">  </w:t>
      </w:r>
    </w:p>
    <w:p w14:paraId="03F602E7" w14:textId="77777777" w:rsidR="008732B8" w:rsidRDefault="008732B8" w:rsidP="008732B8">
      <w:pPr>
        <w:pStyle w:val="ListParagraph"/>
        <w:widowControl w:val="0"/>
        <w:numPr>
          <w:ilvl w:val="0"/>
          <w:numId w:val="69"/>
        </w:numPr>
        <w:spacing w:before="140" w:line="243" w:lineRule="exact"/>
        <w:ind w:left="1332" w:hanging="360"/>
        <w:contextualSpacing w:val="0"/>
        <w:rPr>
          <w:rFonts w:ascii="Times New Roman" w:hAnsi="Times New Roman"/>
          <w:color w:val="010302"/>
        </w:rPr>
      </w:pPr>
      <w:r>
        <w:rPr>
          <w:rFonts w:ascii="Georgia" w:eastAsia="Georgia" w:hAnsi="Georgia" w:cs="Georgia"/>
          <w:color w:val="181717"/>
          <w:sz w:val="20"/>
          <w:szCs w:val="20"/>
          <w:lang w:bidi="en-US"/>
        </w:rPr>
        <w:t xml:space="preserve">Meet </w:t>
      </w:r>
      <w:r>
        <w:rPr>
          <w:rFonts w:ascii="Georgia" w:eastAsia="Georgia" w:hAnsi="Georgia" w:cs="Georgia"/>
          <w:color w:val="181717"/>
          <w:spacing w:val="1"/>
          <w:sz w:val="20"/>
          <w:szCs w:val="20"/>
          <w:lang w:bidi="en-US"/>
        </w:rPr>
        <w:t>t</w:t>
      </w:r>
      <w:r>
        <w:rPr>
          <w:rFonts w:ascii="Georgia" w:eastAsia="Georgia" w:hAnsi="Georgia" w:cs="Georgia"/>
          <w:color w:val="181717"/>
          <w:sz w:val="20"/>
          <w:szCs w:val="20"/>
          <w:lang w:bidi="en-US"/>
        </w:rPr>
        <w:t>he</w:t>
      </w:r>
      <w:r>
        <w:rPr>
          <w:rFonts w:ascii="Georgia" w:eastAsia="Georgia" w:hAnsi="Georgia" w:cs="Georgia"/>
          <w:color w:val="181717"/>
          <w:spacing w:val="1"/>
          <w:sz w:val="20"/>
          <w:szCs w:val="20"/>
          <w:lang w:bidi="en-US"/>
        </w:rPr>
        <w:t xml:space="preserve"> </w:t>
      </w:r>
      <w:r>
        <w:rPr>
          <w:rFonts w:ascii="Georgia" w:eastAsia="Georgia" w:hAnsi="Georgia" w:cs="Georgia"/>
          <w:color w:val="181717"/>
          <w:sz w:val="20"/>
          <w:szCs w:val="20"/>
          <w:lang w:bidi="en-US"/>
        </w:rPr>
        <w:t>Collec</w:t>
      </w:r>
      <w:r>
        <w:rPr>
          <w:rFonts w:ascii="Georgia" w:eastAsia="Georgia" w:hAnsi="Georgia" w:cs="Georgia"/>
          <w:color w:val="181717"/>
          <w:spacing w:val="1"/>
          <w:sz w:val="20"/>
          <w:szCs w:val="20"/>
          <w:lang w:bidi="en-US"/>
        </w:rPr>
        <w:t>t</w:t>
      </w:r>
      <w:r>
        <w:rPr>
          <w:rFonts w:ascii="Georgia" w:eastAsia="Georgia" w:hAnsi="Georgia" w:cs="Georgia"/>
          <w:color w:val="181717"/>
          <w:sz w:val="20"/>
          <w:szCs w:val="20"/>
          <w:lang w:bidi="en-US"/>
        </w:rPr>
        <w:t>i</w:t>
      </w:r>
      <w:r>
        <w:rPr>
          <w:rFonts w:ascii="Georgia" w:eastAsia="Georgia" w:hAnsi="Georgia" w:cs="Georgia"/>
          <w:color w:val="181717"/>
          <w:spacing w:val="1"/>
          <w:sz w:val="20"/>
          <w:szCs w:val="20"/>
          <w:lang w:bidi="en-US"/>
        </w:rPr>
        <w:t>n</w:t>
      </w:r>
      <w:r>
        <w:rPr>
          <w:rFonts w:ascii="Georgia" w:eastAsia="Georgia" w:hAnsi="Georgia" w:cs="Georgia"/>
          <w:color w:val="181717"/>
          <w:sz w:val="20"/>
          <w:szCs w:val="20"/>
          <w:lang w:bidi="en-US"/>
        </w:rPr>
        <w:t>g Offic</w:t>
      </w:r>
      <w:r>
        <w:rPr>
          <w:rFonts w:ascii="Georgia" w:eastAsia="Georgia" w:hAnsi="Georgia" w:cs="Georgia"/>
          <w:color w:val="181717"/>
          <w:spacing w:val="1"/>
          <w:sz w:val="20"/>
          <w:szCs w:val="20"/>
          <w:lang w:bidi="en-US"/>
        </w:rPr>
        <w:t>e</w:t>
      </w:r>
      <w:r>
        <w:rPr>
          <w:rFonts w:ascii="Georgia" w:eastAsia="Georgia" w:hAnsi="Georgia" w:cs="Georgia"/>
          <w:color w:val="181717"/>
          <w:sz w:val="20"/>
          <w:szCs w:val="20"/>
          <w:lang w:bidi="en-US"/>
        </w:rPr>
        <w:t>r</w:t>
      </w:r>
      <w:r>
        <w:rPr>
          <w:rFonts w:ascii="Georgia" w:eastAsia="Georgia" w:hAnsi="Georgia" w:cs="Georgia"/>
          <w:color w:val="181717"/>
          <w:spacing w:val="2"/>
          <w:sz w:val="20"/>
          <w:szCs w:val="20"/>
          <w:lang w:bidi="en-US"/>
        </w:rPr>
        <w:t xml:space="preserve"> </w:t>
      </w:r>
      <w:r>
        <w:rPr>
          <w:rFonts w:ascii="Georgia" w:eastAsia="Georgia" w:hAnsi="Georgia" w:cs="Georgia"/>
          <w:color w:val="181717"/>
          <w:sz w:val="20"/>
          <w:szCs w:val="20"/>
          <w:lang w:bidi="en-US"/>
        </w:rPr>
        <w:t xml:space="preserve">and check </w:t>
      </w:r>
      <w:r>
        <w:rPr>
          <w:rFonts w:ascii="Georgia" w:eastAsia="Georgia" w:hAnsi="Georgia" w:cs="Georgia"/>
          <w:color w:val="181717"/>
          <w:spacing w:val="2"/>
          <w:sz w:val="20"/>
          <w:szCs w:val="20"/>
          <w:lang w:bidi="en-US"/>
        </w:rPr>
        <w:t>t</w:t>
      </w:r>
      <w:r>
        <w:rPr>
          <w:rFonts w:ascii="Georgia" w:eastAsia="Georgia" w:hAnsi="Georgia" w:cs="Georgia"/>
          <w:color w:val="181717"/>
          <w:sz w:val="20"/>
          <w:szCs w:val="20"/>
          <w:lang w:bidi="en-US"/>
        </w:rPr>
        <w:t>he</w:t>
      </w:r>
      <w:r>
        <w:rPr>
          <w:rFonts w:ascii="Georgia" w:eastAsia="Georgia" w:hAnsi="Georgia" w:cs="Georgia"/>
          <w:color w:val="181717"/>
          <w:spacing w:val="1"/>
          <w:sz w:val="20"/>
          <w:szCs w:val="20"/>
          <w:lang w:bidi="en-US"/>
        </w:rPr>
        <w:t>i</w:t>
      </w:r>
      <w:r>
        <w:rPr>
          <w:rFonts w:ascii="Georgia" w:eastAsia="Georgia" w:hAnsi="Georgia" w:cs="Georgia"/>
          <w:color w:val="181717"/>
          <w:sz w:val="20"/>
          <w:szCs w:val="20"/>
          <w:lang w:bidi="en-US"/>
        </w:rPr>
        <w:t>r iden</w:t>
      </w:r>
      <w:r>
        <w:rPr>
          <w:rFonts w:ascii="Georgia" w:eastAsia="Georgia" w:hAnsi="Georgia" w:cs="Georgia"/>
          <w:color w:val="181717"/>
          <w:spacing w:val="2"/>
          <w:sz w:val="20"/>
          <w:szCs w:val="20"/>
          <w:lang w:bidi="en-US"/>
        </w:rPr>
        <w:t>t</w:t>
      </w:r>
      <w:r>
        <w:rPr>
          <w:rFonts w:ascii="Georgia" w:eastAsia="Georgia" w:hAnsi="Georgia" w:cs="Georgia"/>
          <w:color w:val="181717"/>
          <w:sz w:val="20"/>
          <w:szCs w:val="20"/>
          <w:lang w:bidi="en-US"/>
        </w:rPr>
        <w:t>ity pa</w:t>
      </w:r>
      <w:r>
        <w:rPr>
          <w:rFonts w:ascii="Georgia" w:eastAsia="Georgia" w:hAnsi="Georgia" w:cs="Georgia"/>
          <w:color w:val="181717"/>
          <w:spacing w:val="2"/>
          <w:sz w:val="20"/>
          <w:szCs w:val="20"/>
          <w:lang w:bidi="en-US"/>
        </w:rPr>
        <w:t>s</w:t>
      </w:r>
      <w:r>
        <w:rPr>
          <w:rFonts w:ascii="Georgia" w:eastAsia="Georgia" w:hAnsi="Georgia" w:cs="Georgia"/>
          <w:color w:val="181717"/>
          <w:sz w:val="20"/>
          <w:szCs w:val="20"/>
          <w:lang w:bidi="en-US"/>
        </w:rPr>
        <w:t>s</w:t>
      </w:r>
      <w:r>
        <w:rPr>
          <w:rFonts w:ascii="Georgia" w:eastAsia="Georgia" w:hAnsi="Georgia" w:cs="Georgia"/>
          <w:color w:val="181717"/>
          <w:spacing w:val="4"/>
          <w:sz w:val="20"/>
          <w:szCs w:val="20"/>
          <w:lang w:bidi="en-US"/>
        </w:rPr>
        <w:t>.</w:t>
      </w:r>
      <w:r>
        <w:rPr>
          <w:rFonts w:ascii="Georgia" w:eastAsia="Georgia" w:hAnsi="Georgia" w:cs="Georgia"/>
          <w:color w:val="181717"/>
          <w:sz w:val="20"/>
          <w:szCs w:val="20"/>
          <w:lang w:bidi="en-US"/>
        </w:rPr>
        <w:t xml:space="preserve">  </w:t>
      </w:r>
    </w:p>
    <w:p w14:paraId="0FDA1A15" w14:textId="77777777" w:rsidR="008732B8" w:rsidRDefault="008732B8" w:rsidP="008732B8">
      <w:pPr>
        <w:pStyle w:val="ListParagraph"/>
        <w:widowControl w:val="0"/>
        <w:numPr>
          <w:ilvl w:val="0"/>
          <w:numId w:val="69"/>
        </w:numPr>
        <w:spacing w:line="264" w:lineRule="exact"/>
        <w:ind w:left="1332" w:hanging="360"/>
        <w:contextualSpacing w:val="0"/>
        <w:rPr>
          <w:rFonts w:ascii="Times New Roman" w:hAnsi="Times New Roman"/>
          <w:color w:val="010302"/>
        </w:rPr>
      </w:pPr>
      <w:r>
        <w:rPr>
          <w:rFonts w:ascii="Georgia" w:eastAsia="Georgia" w:hAnsi="Georgia" w:cs="Georgia"/>
          <w:color w:val="181717"/>
          <w:spacing w:val="-1"/>
          <w:sz w:val="20"/>
          <w:szCs w:val="20"/>
          <w:lang w:bidi="en-US"/>
        </w:rPr>
        <w:t>Accompany th</w:t>
      </w:r>
      <w:r>
        <w:rPr>
          <w:rFonts w:ascii="Georgia" w:eastAsia="Georgia" w:hAnsi="Georgia" w:cs="Georgia"/>
          <w:color w:val="181717"/>
          <w:spacing w:val="1"/>
          <w:sz w:val="20"/>
          <w:szCs w:val="20"/>
          <w:lang w:bidi="en-US"/>
        </w:rPr>
        <w:t>e</w:t>
      </w:r>
      <w:r>
        <w:rPr>
          <w:rFonts w:ascii="Georgia" w:eastAsia="Georgia" w:hAnsi="Georgia" w:cs="Georgia"/>
          <w:color w:val="181717"/>
          <w:sz w:val="20"/>
          <w:szCs w:val="20"/>
          <w:lang w:bidi="en-US"/>
        </w:rPr>
        <w:t xml:space="preserve"> Collec</w:t>
      </w:r>
      <w:r>
        <w:rPr>
          <w:rFonts w:ascii="Georgia" w:eastAsia="Georgia" w:hAnsi="Georgia" w:cs="Georgia"/>
          <w:color w:val="181717"/>
          <w:spacing w:val="1"/>
          <w:sz w:val="20"/>
          <w:szCs w:val="20"/>
          <w:lang w:bidi="en-US"/>
        </w:rPr>
        <w:t>t</w:t>
      </w:r>
      <w:r>
        <w:rPr>
          <w:rFonts w:ascii="Georgia" w:eastAsia="Georgia" w:hAnsi="Georgia" w:cs="Georgia"/>
          <w:color w:val="181717"/>
          <w:sz w:val="20"/>
          <w:szCs w:val="20"/>
          <w:lang w:bidi="en-US"/>
        </w:rPr>
        <w:t>i</w:t>
      </w:r>
      <w:r>
        <w:rPr>
          <w:rFonts w:ascii="Georgia" w:eastAsia="Georgia" w:hAnsi="Georgia" w:cs="Georgia"/>
          <w:color w:val="181717"/>
          <w:spacing w:val="1"/>
          <w:sz w:val="20"/>
          <w:szCs w:val="20"/>
          <w:lang w:bidi="en-US"/>
        </w:rPr>
        <w:t>n</w:t>
      </w:r>
      <w:r>
        <w:rPr>
          <w:rFonts w:ascii="Georgia" w:eastAsia="Georgia" w:hAnsi="Georgia" w:cs="Georgia"/>
          <w:color w:val="181717"/>
          <w:sz w:val="20"/>
          <w:szCs w:val="20"/>
          <w:lang w:bidi="en-US"/>
        </w:rPr>
        <w:t>g</w:t>
      </w:r>
      <w:r>
        <w:rPr>
          <w:rFonts w:ascii="Georgia" w:eastAsia="Georgia" w:hAnsi="Georgia" w:cs="Georgia"/>
          <w:color w:val="181717"/>
          <w:spacing w:val="1"/>
          <w:sz w:val="20"/>
          <w:szCs w:val="20"/>
          <w:lang w:bidi="en-US"/>
        </w:rPr>
        <w:t xml:space="preserve"> </w:t>
      </w:r>
      <w:r>
        <w:rPr>
          <w:rFonts w:ascii="Georgia" w:eastAsia="Georgia" w:hAnsi="Georgia" w:cs="Georgia"/>
          <w:color w:val="181717"/>
          <w:sz w:val="20"/>
          <w:szCs w:val="20"/>
          <w:lang w:bidi="en-US"/>
        </w:rPr>
        <w:t xml:space="preserve">Officer to </w:t>
      </w:r>
      <w:r>
        <w:rPr>
          <w:rFonts w:ascii="Georgia" w:eastAsia="Georgia" w:hAnsi="Georgia" w:cs="Georgia"/>
          <w:color w:val="181717"/>
          <w:spacing w:val="1"/>
          <w:sz w:val="20"/>
          <w:szCs w:val="20"/>
          <w:lang w:bidi="en-US"/>
        </w:rPr>
        <w:t>m</w:t>
      </w:r>
      <w:r>
        <w:rPr>
          <w:rFonts w:ascii="Georgia" w:eastAsia="Georgia" w:hAnsi="Georgia" w:cs="Georgia"/>
          <w:color w:val="181717"/>
          <w:sz w:val="20"/>
          <w:szCs w:val="20"/>
          <w:lang w:bidi="en-US"/>
        </w:rPr>
        <w:t xml:space="preserve">eet </w:t>
      </w:r>
      <w:r>
        <w:rPr>
          <w:rFonts w:ascii="Georgia" w:eastAsia="Georgia" w:hAnsi="Georgia" w:cs="Georgia"/>
          <w:color w:val="181717"/>
          <w:spacing w:val="1"/>
          <w:sz w:val="20"/>
          <w:szCs w:val="20"/>
          <w:lang w:bidi="en-US"/>
        </w:rPr>
        <w:t>t</w:t>
      </w:r>
      <w:r>
        <w:rPr>
          <w:rFonts w:ascii="Georgia" w:eastAsia="Georgia" w:hAnsi="Georgia" w:cs="Georgia"/>
          <w:color w:val="181717"/>
          <w:sz w:val="20"/>
          <w:szCs w:val="20"/>
          <w:lang w:bidi="en-US"/>
        </w:rPr>
        <w:t>he dono</w:t>
      </w:r>
      <w:r>
        <w:rPr>
          <w:rFonts w:ascii="Georgia" w:eastAsia="Georgia" w:hAnsi="Georgia" w:cs="Georgia"/>
          <w:color w:val="181717"/>
          <w:spacing w:val="2"/>
          <w:sz w:val="20"/>
          <w:szCs w:val="20"/>
          <w:lang w:bidi="en-US"/>
        </w:rPr>
        <w:t>r</w:t>
      </w:r>
      <w:r>
        <w:rPr>
          <w:rFonts w:ascii="Georgia" w:eastAsia="Georgia" w:hAnsi="Georgia" w:cs="Georgia"/>
          <w:color w:val="181717"/>
          <w:sz w:val="20"/>
          <w:szCs w:val="20"/>
          <w:lang w:bidi="en-US"/>
        </w:rPr>
        <w:t>(</w:t>
      </w:r>
      <w:r>
        <w:rPr>
          <w:rFonts w:ascii="Georgia" w:eastAsia="Georgia" w:hAnsi="Georgia" w:cs="Georgia"/>
          <w:color w:val="181717"/>
          <w:spacing w:val="2"/>
          <w:sz w:val="20"/>
          <w:szCs w:val="20"/>
          <w:lang w:bidi="en-US"/>
        </w:rPr>
        <w:t>s</w:t>
      </w:r>
      <w:r>
        <w:rPr>
          <w:rFonts w:ascii="Georgia" w:eastAsia="Georgia" w:hAnsi="Georgia" w:cs="Georgia"/>
          <w:color w:val="181717"/>
          <w:sz w:val="20"/>
          <w:szCs w:val="20"/>
          <w:lang w:bidi="en-US"/>
        </w:rPr>
        <w:t>) and pr</w:t>
      </w:r>
      <w:r>
        <w:rPr>
          <w:rFonts w:ascii="Georgia" w:eastAsia="Georgia" w:hAnsi="Georgia" w:cs="Georgia"/>
          <w:color w:val="181717"/>
          <w:spacing w:val="2"/>
          <w:sz w:val="20"/>
          <w:szCs w:val="20"/>
          <w:lang w:bidi="en-US"/>
        </w:rPr>
        <w:t>o</w:t>
      </w:r>
      <w:r>
        <w:rPr>
          <w:rFonts w:ascii="Georgia" w:eastAsia="Georgia" w:hAnsi="Georgia" w:cs="Georgia"/>
          <w:color w:val="181717"/>
          <w:sz w:val="20"/>
          <w:szCs w:val="20"/>
          <w:lang w:bidi="en-US"/>
        </w:rPr>
        <w:t>vide sa</w:t>
      </w:r>
      <w:r>
        <w:rPr>
          <w:rFonts w:ascii="Georgia" w:eastAsia="Georgia" w:hAnsi="Georgia" w:cs="Georgia"/>
          <w:color w:val="181717"/>
          <w:spacing w:val="2"/>
          <w:sz w:val="20"/>
          <w:szCs w:val="20"/>
          <w:lang w:bidi="en-US"/>
        </w:rPr>
        <w:t>f</w:t>
      </w:r>
      <w:r>
        <w:rPr>
          <w:rFonts w:ascii="Georgia" w:eastAsia="Georgia" w:hAnsi="Georgia" w:cs="Georgia"/>
          <w:color w:val="181717"/>
          <w:sz w:val="20"/>
          <w:szCs w:val="20"/>
          <w:lang w:bidi="en-US"/>
        </w:rPr>
        <w:t>e conduct</w:t>
      </w:r>
      <w:r>
        <w:rPr>
          <w:rFonts w:ascii="Georgia" w:eastAsia="Georgia" w:hAnsi="Georgia" w:cs="Georgia"/>
          <w:color w:val="181717"/>
          <w:spacing w:val="9"/>
          <w:sz w:val="20"/>
          <w:szCs w:val="20"/>
          <w:lang w:bidi="en-US"/>
        </w:rPr>
        <w:t>.</w:t>
      </w:r>
      <w:r>
        <w:rPr>
          <w:rFonts w:ascii="Georgia" w:eastAsia="Georgia" w:hAnsi="Georgia" w:cs="Georgia"/>
          <w:color w:val="181717"/>
          <w:sz w:val="20"/>
          <w:szCs w:val="20"/>
          <w:lang w:bidi="en-US"/>
        </w:rPr>
        <w:t xml:space="preserve">  </w:t>
      </w:r>
    </w:p>
    <w:p w14:paraId="3D275A04" w14:textId="77777777" w:rsidR="008732B8" w:rsidRDefault="008732B8" w:rsidP="008732B8">
      <w:pPr>
        <w:pStyle w:val="ListParagraph"/>
        <w:widowControl w:val="0"/>
        <w:numPr>
          <w:ilvl w:val="0"/>
          <w:numId w:val="69"/>
        </w:numPr>
        <w:tabs>
          <w:tab w:val="left" w:pos="1692"/>
        </w:tabs>
        <w:spacing w:line="243" w:lineRule="exact"/>
        <w:ind w:left="1332" w:hanging="360"/>
        <w:contextualSpacing w:val="0"/>
        <w:rPr>
          <w:rFonts w:ascii="Times New Roman" w:hAnsi="Times New Roman"/>
          <w:color w:val="010302"/>
        </w:rPr>
      </w:pPr>
      <w:r>
        <w:rPr>
          <w:rFonts w:ascii="Georgia" w:eastAsia="Georgia" w:hAnsi="Georgia" w:cs="Georgia"/>
          <w:color w:val="181717"/>
          <w:spacing w:val="-1"/>
          <w:sz w:val="20"/>
          <w:szCs w:val="20"/>
          <w:lang w:bidi="en-US"/>
        </w:rPr>
        <w:t xml:space="preserve">Prepare </w:t>
      </w:r>
      <w:r>
        <w:rPr>
          <w:rFonts w:ascii="Georgia" w:eastAsia="Georgia" w:hAnsi="Georgia" w:cs="Georgia"/>
          <w:color w:val="181717"/>
          <w:spacing w:val="3"/>
          <w:sz w:val="20"/>
          <w:szCs w:val="20"/>
          <w:lang w:bidi="en-US"/>
        </w:rPr>
        <w:t>t</w:t>
      </w:r>
      <w:r>
        <w:rPr>
          <w:rFonts w:ascii="Georgia" w:eastAsia="Georgia" w:hAnsi="Georgia" w:cs="Georgia"/>
          <w:color w:val="181717"/>
          <w:sz w:val="20"/>
          <w:szCs w:val="20"/>
          <w:lang w:bidi="en-US"/>
        </w:rPr>
        <w:t>he faci</w:t>
      </w:r>
      <w:r>
        <w:rPr>
          <w:rFonts w:ascii="Georgia" w:eastAsia="Georgia" w:hAnsi="Georgia" w:cs="Georgia"/>
          <w:color w:val="181717"/>
          <w:spacing w:val="2"/>
          <w:sz w:val="20"/>
          <w:szCs w:val="20"/>
          <w:lang w:bidi="en-US"/>
        </w:rPr>
        <w:t>l</w:t>
      </w:r>
      <w:r>
        <w:rPr>
          <w:rFonts w:ascii="Georgia" w:eastAsia="Georgia" w:hAnsi="Georgia" w:cs="Georgia"/>
          <w:color w:val="181717"/>
          <w:sz w:val="20"/>
          <w:szCs w:val="20"/>
          <w:lang w:bidi="en-US"/>
        </w:rPr>
        <w:t xml:space="preserve">ities </w:t>
      </w:r>
      <w:r>
        <w:rPr>
          <w:rFonts w:ascii="Georgia" w:eastAsia="Georgia" w:hAnsi="Georgia" w:cs="Georgia"/>
          <w:color w:val="181717"/>
          <w:spacing w:val="2"/>
          <w:sz w:val="20"/>
          <w:szCs w:val="20"/>
          <w:lang w:bidi="en-US"/>
        </w:rPr>
        <w:t>r</w:t>
      </w:r>
      <w:r>
        <w:rPr>
          <w:rFonts w:ascii="Georgia" w:eastAsia="Georgia" w:hAnsi="Georgia" w:cs="Georgia"/>
          <w:color w:val="181717"/>
          <w:spacing w:val="-2"/>
          <w:sz w:val="20"/>
          <w:szCs w:val="20"/>
          <w:lang w:bidi="en-US"/>
        </w:rPr>
        <w:t>eq</w:t>
      </w:r>
      <w:r>
        <w:rPr>
          <w:rFonts w:ascii="Georgia" w:eastAsia="Georgia" w:hAnsi="Georgia" w:cs="Georgia"/>
          <w:color w:val="181717"/>
          <w:spacing w:val="2"/>
          <w:sz w:val="20"/>
          <w:szCs w:val="20"/>
          <w:lang w:bidi="en-US"/>
        </w:rPr>
        <w:t>u</w:t>
      </w:r>
      <w:r>
        <w:rPr>
          <w:rFonts w:ascii="Georgia" w:eastAsia="Georgia" w:hAnsi="Georgia" w:cs="Georgia"/>
          <w:color w:val="181717"/>
          <w:sz w:val="20"/>
          <w:szCs w:val="20"/>
          <w:lang w:bidi="en-US"/>
        </w:rPr>
        <w:t>i</w:t>
      </w:r>
      <w:r>
        <w:rPr>
          <w:rFonts w:ascii="Georgia" w:eastAsia="Georgia" w:hAnsi="Georgia" w:cs="Georgia"/>
          <w:color w:val="181717"/>
          <w:spacing w:val="2"/>
          <w:sz w:val="20"/>
          <w:szCs w:val="20"/>
          <w:lang w:bidi="en-US"/>
        </w:rPr>
        <w:t>r</w:t>
      </w:r>
      <w:r>
        <w:rPr>
          <w:rFonts w:ascii="Georgia" w:eastAsia="Georgia" w:hAnsi="Georgia" w:cs="Georgia"/>
          <w:color w:val="181717"/>
          <w:sz w:val="20"/>
          <w:szCs w:val="20"/>
          <w:lang w:bidi="en-US"/>
        </w:rPr>
        <w:t>ed</w:t>
      </w:r>
      <w:r>
        <w:rPr>
          <w:rFonts w:ascii="Georgia" w:eastAsia="Georgia" w:hAnsi="Georgia" w:cs="Georgia"/>
          <w:color w:val="181717"/>
          <w:spacing w:val="4"/>
          <w:sz w:val="20"/>
          <w:szCs w:val="20"/>
          <w:lang w:bidi="en-US"/>
        </w:rPr>
        <w:t>.</w:t>
      </w:r>
      <w:r>
        <w:rPr>
          <w:rFonts w:ascii="Georgia" w:eastAsia="Georgia" w:hAnsi="Georgia" w:cs="Georgia"/>
          <w:color w:val="181717"/>
          <w:sz w:val="20"/>
          <w:szCs w:val="20"/>
          <w:lang w:bidi="en-US"/>
        </w:rPr>
        <w:t xml:space="preserve">  </w:t>
      </w:r>
    </w:p>
    <w:p w14:paraId="29B522BF" w14:textId="77777777" w:rsidR="008732B8" w:rsidRDefault="008732B8" w:rsidP="008732B8">
      <w:pPr>
        <w:pStyle w:val="ListParagraph"/>
        <w:widowControl w:val="0"/>
        <w:numPr>
          <w:ilvl w:val="0"/>
          <w:numId w:val="69"/>
        </w:numPr>
        <w:spacing w:line="243" w:lineRule="exact"/>
        <w:ind w:left="1332" w:hanging="360"/>
        <w:contextualSpacing w:val="0"/>
        <w:rPr>
          <w:rFonts w:ascii="Times New Roman" w:hAnsi="Times New Roman"/>
          <w:color w:val="010302"/>
        </w:rPr>
      </w:pPr>
      <w:r>
        <w:rPr>
          <w:rFonts w:ascii="Georgia" w:eastAsia="Georgia" w:hAnsi="Georgia" w:cs="Georgia"/>
          <w:color w:val="181717"/>
          <w:sz w:val="20"/>
          <w:szCs w:val="20"/>
          <w:lang w:bidi="en-US"/>
        </w:rPr>
        <w:t xml:space="preserve">Formally identify </w:t>
      </w:r>
      <w:r>
        <w:rPr>
          <w:rFonts w:ascii="Georgia" w:eastAsia="Georgia" w:hAnsi="Georgia" w:cs="Georgia"/>
          <w:color w:val="181717"/>
          <w:spacing w:val="3"/>
          <w:sz w:val="20"/>
          <w:szCs w:val="20"/>
          <w:lang w:bidi="en-US"/>
        </w:rPr>
        <w:t>t</w:t>
      </w:r>
      <w:r>
        <w:rPr>
          <w:rFonts w:ascii="Georgia" w:eastAsia="Georgia" w:hAnsi="Georgia" w:cs="Georgia"/>
          <w:color w:val="181717"/>
          <w:sz w:val="20"/>
          <w:szCs w:val="20"/>
          <w:lang w:bidi="en-US"/>
        </w:rPr>
        <w:t>he</w:t>
      </w:r>
      <w:r>
        <w:rPr>
          <w:rFonts w:ascii="Georgia" w:eastAsia="Georgia" w:hAnsi="Georgia" w:cs="Georgia"/>
          <w:color w:val="181717"/>
          <w:spacing w:val="1"/>
          <w:sz w:val="20"/>
          <w:szCs w:val="20"/>
          <w:lang w:bidi="en-US"/>
        </w:rPr>
        <w:t xml:space="preserve"> </w:t>
      </w:r>
      <w:r>
        <w:rPr>
          <w:rFonts w:ascii="Georgia" w:eastAsia="Georgia" w:hAnsi="Georgia" w:cs="Georgia"/>
          <w:color w:val="181717"/>
          <w:sz w:val="20"/>
          <w:szCs w:val="20"/>
          <w:lang w:bidi="en-US"/>
        </w:rPr>
        <w:t>indi</w:t>
      </w:r>
      <w:r>
        <w:rPr>
          <w:rFonts w:ascii="Georgia" w:eastAsia="Georgia" w:hAnsi="Georgia" w:cs="Georgia"/>
          <w:color w:val="181717"/>
          <w:spacing w:val="1"/>
          <w:sz w:val="20"/>
          <w:szCs w:val="20"/>
          <w:lang w:bidi="en-US"/>
        </w:rPr>
        <w:t>vi</w:t>
      </w:r>
      <w:r>
        <w:rPr>
          <w:rFonts w:ascii="Georgia" w:eastAsia="Georgia" w:hAnsi="Georgia" w:cs="Georgia"/>
          <w:color w:val="181717"/>
          <w:sz w:val="20"/>
          <w:szCs w:val="20"/>
          <w:lang w:bidi="en-US"/>
        </w:rPr>
        <w:t>dual(s) to be tested</w:t>
      </w:r>
      <w:r>
        <w:rPr>
          <w:rFonts w:ascii="Georgia" w:eastAsia="Georgia" w:hAnsi="Georgia" w:cs="Georgia"/>
          <w:color w:val="181717"/>
          <w:spacing w:val="6"/>
          <w:sz w:val="20"/>
          <w:szCs w:val="20"/>
          <w:lang w:bidi="en-US"/>
        </w:rPr>
        <w:t>.</w:t>
      </w:r>
      <w:r>
        <w:rPr>
          <w:rFonts w:ascii="Georgia" w:eastAsia="Georgia" w:hAnsi="Georgia" w:cs="Georgia"/>
          <w:color w:val="181717"/>
          <w:sz w:val="20"/>
          <w:szCs w:val="20"/>
          <w:lang w:bidi="en-US"/>
        </w:rPr>
        <w:t xml:space="preserve">  </w:t>
      </w:r>
    </w:p>
    <w:p w14:paraId="2502C451" w14:textId="0AAB7595" w:rsidR="008732B8" w:rsidRDefault="008732B8" w:rsidP="008732B8">
      <w:pPr>
        <w:pStyle w:val="ListParagraph"/>
        <w:widowControl w:val="0"/>
        <w:numPr>
          <w:ilvl w:val="0"/>
          <w:numId w:val="69"/>
        </w:numPr>
        <w:spacing w:before="20" w:line="243" w:lineRule="exact"/>
        <w:ind w:left="1332" w:hanging="360"/>
        <w:contextualSpacing w:val="0"/>
        <w:rPr>
          <w:rFonts w:ascii="Times New Roman" w:hAnsi="Times New Roman"/>
          <w:color w:val="010302"/>
        </w:rPr>
      </w:pPr>
      <w:r>
        <w:rPr>
          <w:rFonts w:ascii="Georgia" w:eastAsia="Georgia" w:hAnsi="Georgia" w:cs="Georgia"/>
          <w:color w:val="181717"/>
          <w:sz w:val="20"/>
          <w:szCs w:val="20"/>
          <w:lang w:bidi="en-US"/>
        </w:rPr>
        <w:t>Witness t</w:t>
      </w:r>
      <w:r>
        <w:rPr>
          <w:rFonts w:ascii="Georgia" w:eastAsia="Georgia" w:hAnsi="Georgia" w:cs="Georgia"/>
          <w:color w:val="181717"/>
          <w:spacing w:val="1"/>
          <w:sz w:val="20"/>
          <w:szCs w:val="20"/>
          <w:lang w:bidi="en-US"/>
        </w:rPr>
        <w:t>h</w:t>
      </w:r>
      <w:r>
        <w:rPr>
          <w:rFonts w:ascii="Georgia" w:eastAsia="Georgia" w:hAnsi="Georgia" w:cs="Georgia"/>
          <w:color w:val="181717"/>
          <w:sz w:val="20"/>
          <w:szCs w:val="20"/>
          <w:lang w:bidi="en-US"/>
        </w:rPr>
        <w:t>e lion Alcolme</w:t>
      </w:r>
      <w:r>
        <w:rPr>
          <w:rFonts w:ascii="Georgia" w:eastAsia="Georgia" w:hAnsi="Georgia" w:cs="Georgia"/>
          <w:color w:val="181717"/>
          <w:spacing w:val="2"/>
          <w:sz w:val="20"/>
          <w:szCs w:val="20"/>
          <w:lang w:bidi="en-US"/>
        </w:rPr>
        <w:t>t</w:t>
      </w:r>
      <w:r>
        <w:rPr>
          <w:rFonts w:ascii="Georgia" w:eastAsia="Georgia" w:hAnsi="Georgia" w:cs="Georgia"/>
          <w:color w:val="181717"/>
          <w:sz w:val="20"/>
          <w:szCs w:val="20"/>
          <w:lang w:bidi="en-US"/>
        </w:rPr>
        <w:t>e</w:t>
      </w:r>
      <w:r>
        <w:rPr>
          <w:rFonts w:ascii="Georgia" w:eastAsia="Georgia" w:hAnsi="Georgia" w:cs="Georgia"/>
          <w:color w:val="181717"/>
          <w:spacing w:val="4"/>
          <w:sz w:val="20"/>
          <w:szCs w:val="20"/>
          <w:lang w:bidi="en-US"/>
        </w:rPr>
        <w:t>r</w:t>
      </w:r>
      <w:r>
        <w:rPr>
          <w:rFonts w:ascii="Georgia" w:eastAsia="Georgia" w:hAnsi="Georgia" w:cs="Georgia"/>
          <w:color w:val="181717"/>
          <w:sz w:val="13"/>
          <w:szCs w:val="13"/>
          <w:vertAlign w:val="superscript"/>
          <w:lang w:bidi="en-US"/>
        </w:rPr>
        <w:t>®</w:t>
      </w:r>
      <w:r>
        <w:rPr>
          <w:rFonts w:ascii="Georgia" w:eastAsia="Georgia" w:hAnsi="Georgia" w:cs="Georgia"/>
          <w:color w:val="181717"/>
          <w:sz w:val="20"/>
          <w:szCs w:val="20"/>
          <w:lang w:bidi="en-US"/>
        </w:rPr>
        <w:t xml:space="preserve"> calibration che</w:t>
      </w:r>
      <w:r>
        <w:rPr>
          <w:rFonts w:ascii="Georgia" w:eastAsia="Georgia" w:hAnsi="Georgia" w:cs="Georgia"/>
          <w:color w:val="181717"/>
          <w:spacing w:val="2"/>
          <w:sz w:val="20"/>
          <w:szCs w:val="20"/>
          <w:lang w:bidi="en-US"/>
        </w:rPr>
        <w:t>c</w:t>
      </w:r>
      <w:r>
        <w:rPr>
          <w:rFonts w:ascii="Georgia" w:eastAsia="Georgia" w:hAnsi="Georgia" w:cs="Georgia"/>
          <w:color w:val="181717"/>
          <w:sz w:val="20"/>
          <w:szCs w:val="20"/>
          <w:lang w:bidi="en-US"/>
        </w:rPr>
        <w:t>k</w:t>
      </w:r>
      <w:r>
        <w:rPr>
          <w:rFonts w:ascii="Georgia" w:eastAsia="Georgia" w:hAnsi="Georgia" w:cs="Georgia"/>
          <w:color w:val="181717"/>
          <w:spacing w:val="3"/>
          <w:sz w:val="20"/>
          <w:szCs w:val="20"/>
          <w:lang w:bidi="en-US"/>
        </w:rPr>
        <w:t>.</w:t>
      </w:r>
      <w:r>
        <w:rPr>
          <w:rFonts w:ascii="Georgia" w:eastAsia="Georgia" w:hAnsi="Georgia" w:cs="Georgia"/>
          <w:color w:val="181717"/>
          <w:sz w:val="20"/>
          <w:szCs w:val="20"/>
          <w:lang w:bidi="en-US"/>
        </w:rPr>
        <w:t xml:space="preserve">  </w:t>
      </w:r>
    </w:p>
    <w:p w14:paraId="7632237A" w14:textId="77777777" w:rsidR="008732B8" w:rsidRDefault="008732B8" w:rsidP="008732B8">
      <w:pPr>
        <w:pStyle w:val="ListParagraph"/>
        <w:widowControl w:val="0"/>
        <w:numPr>
          <w:ilvl w:val="0"/>
          <w:numId w:val="69"/>
        </w:numPr>
        <w:spacing w:line="243" w:lineRule="exact"/>
        <w:ind w:left="1332" w:hanging="360"/>
        <w:contextualSpacing w:val="0"/>
        <w:rPr>
          <w:rFonts w:ascii="Times New Roman" w:hAnsi="Times New Roman"/>
          <w:color w:val="010302"/>
        </w:rPr>
      </w:pPr>
      <w:r>
        <w:rPr>
          <w:rFonts w:ascii="Georgia" w:eastAsia="Georgia" w:hAnsi="Georgia" w:cs="Georgia"/>
          <w:color w:val="181717"/>
          <w:sz w:val="20"/>
          <w:szCs w:val="20"/>
          <w:lang w:bidi="en-US"/>
        </w:rPr>
        <w:t>Witness t</w:t>
      </w:r>
      <w:r>
        <w:rPr>
          <w:rFonts w:ascii="Georgia" w:eastAsia="Georgia" w:hAnsi="Georgia" w:cs="Georgia"/>
          <w:color w:val="181717"/>
          <w:spacing w:val="1"/>
          <w:sz w:val="20"/>
          <w:szCs w:val="20"/>
          <w:lang w:bidi="en-US"/>
        </w:rPr>
        <w:t>h</w:t>
      </w:r>
      <w:r>
        <w:rPr>
          <w:rFonts w:ascii="Georgia" w:eastAsia="Georgia" w:hAnsi="Georgia" w:cs="Georgia"/>
          <w:color w:val="181717"/>
          <w:sz w:val="20"/>
          <w:szCs w:val="20"/>
          <w:lang w:bidi="en-US"/>
        </w:rPr>
        <w:t>e second breat</w:t>
      </w:r>
      <w:r>
        <w:rPr>
          <w:rFonts w:ascii="Georgia" w:eastAsia="Georgia" w:hAnsi="Georgia" w:cs="Georgia"/>
          <w:color w:val="181717"/>
          <w:spacing w:val="1"/>
          <w:sz w:val="20"/>
          <w:szCs w:val="20"/>
          <w:lang w:bidi="en-US"/>
        </w:rPr>
        <w:t>h</w:t>
      </w:r>
      <w:r>
        <w:rPr>
          <w:rFonts w:ascii="Georgia" w:eastAsia="Georgia" w:hAnsi="Georgia" w:cs="Georgia"/>
          <w:color w:val="181717"/>
          <w:sz w:val="20"/>
          <w:szCs w:val="20"/>
          <w:lang w:bidi="en-US"/>
        </w:rPr>
        <w:t xml:space="preserve"> test for any po</w:t>
      </w:r>
      <w:r>
        <w:rPr>
          <w:rFonts w:ascii="Georgia" w:eastAsia="Georgia" w:hAnsi="Georgia" w:cs="Georgia"/>
          <w:color w:val="181717"/>
          <w:spacing w:val="2"/>
          <w:sz w:val="20"/>
          <w:szCs w:val="20"/>
          <w:lang w:bidi="en-US"/>
        </w:rPr>
        <w:t>s</w:t>
      </w:r>
      <w:r>
        <w:rPr>
          <w:rFonts w:ascii="Georgia" w:eastAsia="Georgia" w:hAnsi="Georgia" w:cs="Georgia"/>
          <w:color w:val="181717"/>
          <w:sz w:val="20"/>
          <w:szCs w:val="20"/>
          <w:lang w:bidi="en-US"/>
        </w:rPr>
        <w:t>iti</w:t>
      </w:r>
      <w:r>
        <w:rPr>
          <w:rFonts w:ascii="Georgia" w:eastAsia="Georgia" w:hAnsi="Georgia" w:cs="Georgia"/>
          <w:color w:val="181717"/>
          <w:spacing w:val="1"/>
          <w:sz w:val="20"/>
          <w:szCs w:val="20"/>
          <w:lang w:bidi="en-US"/>
        </w:rPr>
        <w:t>v</w:t>
      </w:r>
      <w:r>
        <w:rPr>
          <w:rFonts w:ascii="Georgia" w:eastAsia="Georgia" w:hAnsi="Georgia" w:cs="Georgia"/>
          <w:color w:val="181717"/>
          <w:sz w:val="20"/>
          <w:szCs w:val="20"/>
          <w:lang w:bidi="en-US"/>
        </w:rPr>
        <w:t xml:space="preserve">e breath </w:t>
      </w:r>
      <w:r>
        <w:rPr>
          <w:rFonts w:ascii="Georgia" w:eastAsia="Georgia" w:hAnsi="Georgia" w:cs="Georgia"/>
          <w:color w:val="181717"/>
          <w:spacing w:val="2"/>
          <w:sz w:val="20"/>
          <w:szCs w:val="20"/>
          <w:lang w:bidi="en-US"/>
        </w:rPr>
        <w:t>s</w:t>
      </w:r>
      <w:r>
        <w:rPr>
          <w:rFonts w:ascii="Georgia" w:eastAsia="Georgia" w:hAnsi="Georgia" w:cs="Georgia"/>
          <w:color w:val="181717"/>
          <w:sz w:val="20"/>
          <w:szCs w:val="20"/>
          <w:lang w:bidi="en-US"/>
        </w:rPr>
        <w:t>ample</w:t>
      </w:r>
      <w:r>
        <w:rPr>
          <w:rFonts w:ascii="Georgia" w:eastAsia="Georgia" w:hAnsi="Georgia" w:cs="Georgia"/>
          <w:color w:val="181717"/>
          <w:spacing w:val="2"/>
          <w:sz w:val="20"/>
          <w:szCs w:val="20"/>
          <w:lang w:bidi="en-US"/>
        </w:rPr>
        <w:t>s</w:t>
      </w:r>
      <w:r>
        <w:rPr>
          <w:rFonts w:ascii="Georgia" w:eastAsia="Georgia" w:hAnsi="Georgia" w:cs="Georgia"/>
          <w:color w:val="181717"/>
          <w:spacing w:val="6"/>
          <w:sz w:val="20"/>
          <w:szCs w:val="20"/>
          <w:lang w:bidi="en-US"/>
        </w:rPr>
        <w:t>.</w:t>
      </w:r>
      <w:r>
        <w:rPr>
          <w:rFonts w:ascii="Georgia" w:eastAsia="Georgia" w:hAnsi="Georgia" w:cs="Georgia"/>
          <w:color w:val="181717"/>
          <w:sz w:val="20"/>
          <w:szCs w:val="20"/>
          <w:lang w:bidi="en-US"/>
        </w:rPr>
        <w:t xml:space="preserve">  </w:t>
      </w:r>
    </w:p>
    <w:p w14:paraId="7C87E72B" w14:textId="77777777" w:rsidR="008732B8" w:rsidRDefault="008732B8" w:rsidP="008732B8">
      <w:pPr>
        <w:pStyle w:val="ListParagraph"/>
        <w:widowControl w:val="0"/>
        <w:numPr>
          <w:ilvl w:val="0"/>
          <w:numId w:val="69"/>
        </w:numPr>
        <w:spacing w:before="20" w:line="243" w:lineRule="exact"/>
        <w:ind w:left="1332" w:hanging="360"/>
        <w:contextualSpacing w:val="0"/>
        <w:rPr>
          <w:rFonts w:ascii="Times New Roman" w:hAnsi="Times New Roman"/>
          <w:color w:val="010302"/>
        </w:rPr>
      </w:pPr>
      <w:r>
        <w:rPr>
          <w:rFonts w:ascii="Georgia" w:eastAsia="Georgia" w:hAnsi="Georgia" w:cs="Georgia"/>
          <w:color w:val="181717"/>
          <w:sz w:val="20"/>
          <w:szCs w:val="20"/>
          <w:lang w:bidi="en-US"/>
        </w:rPr>
        <w:t>Answer any</w:t>
      </w:r>
      <w:r>
        <w:rPr>
          <w:rFonts w:ascii="Georgia" w:eastAsia="Georgia" w:hAnsi="Georgia" w:cs="Georgia"/>
          <w:color w:val="181717"/>
          <w:spacing w:val="2"/>
          <w:sz w:val="20"/>
          <w:szCs w:val="20"/>
          <w:lang w:bidi="en-US"/>
        </w:rPr>
        <w:t xml:space="preserve"> </w:t>
      </w:r>
      <w:r>
        <w:rPr>
          <w:rFonts w:ascii="Georgia" w:eastAsia="Georgia" w:hAnsi="Georgia" w:cs="Georgia"/>
          <w:color w:val="181717"/>
          <w:sz w:val="20"/>
          <w:szCs w:val="20"/>
          <w:lang w:bidi="en-US"/>
        </w:rPr>
        <w:t>que</w:t>
      </w:r>
      <w:r>
        <w:rPr>
          <w:rFonts w:ascii="Georgia" w:eastAsia="Georgia" w:hAnsi="Georgia" w:cs="Georgia"/>
          <w:color w:val="181717"/>
          <w:spacing w:val="1"/>
          <w:sz w:val="20"/>
          <w:szCs w:val="20"/>
          <w:lang w:bidi="en-US"/>
        </w:rPr>
        <w:t>r</w:t>
      </w:r>
      <w:r>
        <w:rPr>
          <w:rFonts w:ascii="Georgia" w:eastAsia="Georgia" w:hAnsi="Georgia" w:cs="Georgia"/>
          <w:color w:val="181717"/>
          <w:sz w:val="20"/>
          <w:szCs w:val="20"/>
          <w:lang w:bidi="en-US"/>
        </w:rPr>
        <w:t xml:space="preserve">ies </w:t>
      </w:r>
      <w:r>
        <w:rPr>
          <w:rFonts w:ascii="Georgia" w:eastAsia="Georgia" w:hAnsi="Georgia" w:cs="Georgia"/>
          <w:color w:val="181717"/>
          <w:spacing w:val="2"/>
          <w:sz w:val="20"/>
          <w:szCs w:val="20"/>
          <w:lang w:bidi="en-US"/>
        </w:rPr>
        <w:t>a</w:t>
      </w:r>
      <w:r>
        <w:rPr>
          <w:rFonts w:ascii="Georgia" w:eastAsia="Georgia" w:hAnsi="Georgia" w:cs="Georgia"/>
          <w:color w:val="181717"/>
          <w:sz w:val="20"/>
          <w:szCs w:val="20"/>
          <w:lang w:bidi="en-US"/>
        </w:rPr>
        <w:t>nd re</w:t>
      </w:r>
      <w:r>
        <w:rPr>
          <w:rFonts w:ascii="Georgia" w:eastAsia="Georgia" w:hAnsi="Georgia" w:cs="Georgia"/>
          <w:color w:val="181717"/>
          <w:spacing w:val="2"/>
          <w:sz w:val="20"/>
          <w:szCs w:val="20"/>
          <w:lang w:bidi="en-US"/>
        </w:rPr>
        <w:t>s</w:t>
      </w:r>
      <w:r>
        <w:rPr>
          <w:rFonts w:ascii="Georgia" w:eastAsia="Georgia" w:hAnsi="Georgia" w:cs="Georgia"/>
          <w:color w:val="181717"/>
          <w:sz w:val="20"/>
          <w:szCs w:val="20"/>
          <w:lang w:bidi="en-US"/>
        </w:rPr>
        <w:t>olve any ex</w:t>
      </w:r>
      <w:r>
        <w:rPr>
          <w:rFonts w:ascii="Georgia" w:eastAsia="Georgia" w:hAnsi="Georgia" w:cs="Georgia"/>
          <w:color w:val="181717"/>
          <w:spacing w:val="1"/>
          <w:sz w:val="20"/>
          <w:szCs w:val="20"/>
          <w:lang w:bidi="en-US"/>
        </w:rPr>
        <w:t>t</w:t>
      </w:r>
      <w:r>
        <w:rPr>
          <w:rFonts w:ascii="Georgia" w:eastAsia="Georgia" w:hAnsi="Georgia" w:cs="Georgia"/>
          <w:color w:val="181717"/>
          <w:sz w:val="20"/>
          <w:szCs w:val="20"/>
          <w:lang w:bidi="en-US"/>
        </w:rPr>
        <w:t>e</w:t>
      </w:r>
      <w:r>
        <w:rPr>
          <w:rFonts w:ascii="Georgia" w:eastAsia="Georgia" w:hAnsi="Georgia" w:cs="Georgia"/>
          <w:color w:val="181717"/>
          <w:spacing w:val="1"/>
          <w:sz w:val="20"/>
          <w:szCs w:val="20"/>
          <w:lang w:bidi="en-US"/>
        </w:rPr>
        <w:t>r</w:t>
      </w:r>
      <w:r>
        <w:rPr>
          <w:rFonts w:ascii="Georgia" w:eastAsia="Georgia" w:hAnsi="Georgia" w:cs="Georgia"/>
          <w:color w:val="181717"/>
          <w:sz w:val="20"/>
          <w:szCs w:val="20"/>
          <w:lang w:bidi="en-US"/>
        </w:rPr>
        <w:t>nal issue</w:t>
      </w:r>
      <w:r>
        <w:rPr>
          <w:rFonts w:ascii="Georgia" w:eastAsia="Georgia" w:hAnsi="Georgia" w:cs="Georgia"/>
          <w:color w:val="181717"/>
          <w:spacing w:val="2"/>
          <w:sz w:val="20"/>
          <w:szCs w:val="20"/>
          <w:lang w:bidi="en-US"/>
        </w:rPr>
        <w:t>s</w:t>
      </w:r>
      <w:r>
        <w:rPr>
          <w:rFonts w:ascii="Georgia" w:eastAsia="Georgia" w:hAnsi="Georgia" w:cs="Georgia"/>
          <w:color w:val="181717"/>
          <w:spacing w:val="4"/>
          <w:sz w:val="20"/>
          <w:szCs w:val="20"/>
          <w:lang w:bidi="en-US"/>
        </w:rPr>
        <w:t>.</w:t>
      </w:r>
      <w:r>
        <w:rPr>
          <w:rFonts w:ascii="Georgia" w:eastAsia="Georgia" w:hAnsi="Georgia" w:cs="Georgia"/>
          <w:color w:val="181717"/>
          <w:sz w:val="20"/>
          <w:szCs w:val="20"/>
          <w:lang w:bidi="en-US"/>
        </w:rPr>
        <w:t xml:space="preserve">  </w:t>
      </w:r>
    </w:p>
    <w:p w14:paraId="04BC5389" w14:textId="77777777" w:rsidR="008732B8" w:rsidRDefault="008732B8" w:rsidP="008732B8">
      <w:pPr>
        <w:pStyle w:val="ListParagraph"/>
        <w:widowControl w:val="0"/>
        <w:numPr>
          <w:ilvl w:val="0"/>
          <w:numId w:val="69"/>
        </w:numPr>
        <w:spacing w:line="243" w:lineRule="exact"/>
        <w:ind w:left="1332" w:hanging="360"/>
        <w:contextualSpacing w:val="0"/>
        <w:rPr>
          <w:rFonts w:ascii="Times New Roman" w:hAnsi="Times New Roman"/>
          <w:color w:val="010302"/>
        </w:rPr>
      </w:pPr>
      <w:r>
        <w:rPr>
          <w:rFonts w:ascii="Georgia" w:eastAsia="Georgia" w:hAnsi="Georgia" w:cs="Georgia"/>
          <w:color w:val="181717"/>
          <w:sz w:val="20"/>
          <w:szCs w:val="20"/>
          <w:lang w:bidi="en-US"/>
        </w:rPr>
        <w:t>Sign t</w:t>
      </w:r>
      <w:r>
        <w:rPr>
          <w:rFonts w:ascii="Georgia" w:eastAsia="Georgia" w:hAnsi="Georgia" w:cs="Georgia"/>
          <w:color w:val="181717"/>
          <w:spacing w:val="1"/>
          <w:sz w:val="20"/>
          <w:szCs w:val="20"/>
          <w:lang w:bidi="en-US"/>
        </w:rPr>
        <w:t>h</w:t>
      </w:r>
      <w:r>
        <w:rPr>
          <w:rFonts w:ascii="Georgia" w:eastAsia="Georgia" w:hAnsi="Georgia" w:cs="Georgia"/>
          <w:color w:val="181717"/>
          <w:sz w:val="20"/>
          <w:szCs w:val="20"/>
          <w:lang w:bidi="en-US"/>
        </w:rPr>
        <w:t>e call out form once</w:t>
      </w:r>
      <w:r>
        <w:rPr>
          <w:rFonts w:ascii="Georgia" w:eastAsia="Georgia" w:hAnsi="Georgia" w:cs="Georgia"/>
          <w:color w:val="181717"/>
          <w:spacing w:val="1"/>
          <w:sz w:val="20"/>
          <w:szCs w:val="20"/>
          <w:lang w:bidi="en-US"/>
        </w:rPr>
        <w:t xml:space="preserve"> </w:t>
      </w:r>
      <w:r>
        <w:rPr>
          <w:rFonts w:ascii="Georgia" w:eastAsia="Georgia" w:hAnsi="Georgia" w:cs="Georgia"/>
          <w:color w:val="181717"/>
          <w:sz w:val="20"/>
          <w:szCs w:val="20"/>
          <w:lang w:bidi="en-US"/>
        </w:rPr>
        <w:t>the sa</w:t>
      </w:r>
      <w:r>
        <w:rPr>
          <w:rFonts w:ascii="Georgia" w:eastAsia="Georgia" w:hAnsi="Georgia" w:cs="Georgia"/>
          <w:color w:val="181717"/>
          <w:spacing w:val="2"/>
          <w:sz w:val="20"/>
          <w:szCs w:val="20"/>
          <w:lang w:bidi="en-US"/>
        </w:rPr>
        <w:t>m</w:t>
      </w:r>
      <w:r>
        <w:rPr>
          <w:rFonts w:ascii="Georgia" w:eastAsia="Georgia" w:hAnsi="Georgia" w:cs="Georgia"/>
          <w:color w:val="181717"/>
          <w:sz w:val="20"/>
          <w:szCs w:val="20"/>
          <w:lang w:bidi="en-US"/>
        </w:rPr>
        <w:t>ples h</w:t>
      </w:r>
      <w:r>
        <w:rPr>
          <w:rFonts w:ascii="Georgia" w:eastAsia="Georgia" w:hAnsi="Georgia" w:cs="Georgia"/>
          <w:color w:val="181717"/>
          <w:spacing w:val="2"/>
          <w:sz w:val="20"/>
          <w:szCs w:val="20"/>
          <w:lang w:bidi="en-US"/>
        </w:rPr>
        <w:t>a</w:t>
      </w:r>
      <w:r>
        <w:rPr>
          <w:rFonts w:ascii="Georgia" w:eastAsia="Georgia" w:hAnsi="Georgia" w:cs="Georgia"/>
          <w:color w:val="181717"/>
          <w:sz w:val="20"/>
          <w:szCs w:val="20"/>
          <w:lang w:bidi="en-US"/>
        </w:rPr>
        <w:t>ve be</w:t>
      </w:r>
      <w:r>
        <w:rPr>
          <w:rFonts w:ascii="Georgia" w:eastAsia="Georgia" w:hAnsi="Georgia" w:cs="Georgia"/>
          <w:color w:val="181717"/>
          <w:spacing w:val="1"/>
          <w:sz w:val="20"/>
          <w:szCs w:val="20"/>
          <w:lang w:bidi="en-US"/>
        </w:rPr>
        <w:t>e</w:t>
      </w:r>
      <w:r>
        <w:rPr>
          <w:rFonts w:ascii="Georgia" w:eastAsia="Georgia" w:hAnsi="Georgia" w:cs="Georgia"/>
          <w:color w:val="181717"/>
          <w:sz w:val="20"/>
          <w:szCs w:val="20"/>
          <w:lang w:bidi="en-US"/>
        </w:rPr>
        <w:t>n coll</w:t>
      </w:r>
      <w:r>
        <w:rPr>
          <w:rFonts w:ascii="Georgia" w:eastAsia="Georgia" w:hAnsi="Georgia" w:cs="Georgia"/>
          <w:color w:val="181717"/>
          <w:spacing w:val="1"/>
          <w:sz w:val="20"/>
          <w:szCs w:val="20"/>
          <w:lang w:bidi="en-US"/>
        </w:rPr>
        <w:t>e</w:t>
      </w:r>
      <w:r>
        <w:rPr>
          <w:rFonts w:ascii="Georgia" w:eastAsia="Georgia" w:hAnsi="Georgia" w:cs="Georgia"/>
          <w:color w:val="181717"/>
          <w:sz w:val="20"/>
          <w:szCs w:val="20"/>
          <w:lang w:bidi="en-US"/>
        </w:rPr>
        <w:t>cted.</w:t>
      </w:r>
      <w:r>
        <w:rPr>
          <w:rFonts w:ascii="Georgia" w:eastAsia="Georgia" w:hAnsi="Georgia" w:cs="Georgia"/>
          <w:color w:val="181717"/>
          <w:spacing w:val="7"/>
          <w:sz w:val="20"/>
          <w:szCs w:val="20"/>
          <w:lang w:bidi="en-US"/>
        </w:rPr>
        <w:t xml:space="preserve"> </w:t>
      </w:r>
      <w:r>
        <w:rPr>
          <w:rFonts w:ascii="Georgia" w:eastAsia="Georgia" w:hAnsi="Georgia" w:cs="Georgia"/>
          <w:color w:val="181717"/>
          <w:sz w:val="20"/>
          <w:szCs w:val="20"/>
          <w:lang w:bidi="en-US"/>
        </w:rPr>
        <w:t xml:space="preserve">  </w:t>
      </w:r>
    </w:p>
    <w:p w14:paraId="47DD6C6F" w14:textId="77777777" w:rsidR="008732B8" w:rsidRDefault="008732B8" w:rsidP="008732B8">
      <w:pPr>
        <w:spacing w:before="180" w:line="240" w:lineRule="exact"/>
        <w:ind w:left="612"/>
        <w:rPr>
          <w:rFonts w:ascii="Times New Roman" w:hAnsi="Times New Roman"/>
          <w:color w:val="010302"/>
        </w:rPr>
      </w:pPr>
      <w:r>
        <w:rPr>
          <w:rFonts w:ascii="Calibri" w:eastAsia="Calibri" w:hAnsi="Calibri" w:cs="Calibri"/>
          <w:b/>
          <w:bCs/>
          <w:color w:val="000000"/>
          <w:lang w:bidi="en-US"/>
        </w:rPr>
        <w:t>SITE</w:t>
      </w:r>
      <w:r>
        <w:rPr>
          <w:rFonts w:ascii="Calibri" w:eastAsia="Calibri" w:hAnsi="Calibri" w:cs="Calibri"/>
          <w:b/>
          <w:bCs/>
          <w:color w:val="000000"/>
          <w:spacing w:val="1"/>
          <w:lang w:bidi="en-US"/>
        </w:rPr>
        <w:t xml:space="preserve"> </w:t>
      </w:r>
      <w:r>
        <w:rPr>
          <w:rFonts w:ascii="Calibri" w:eastAsia="Calibri" w:hAnsi="Calibri" w:cs="Calibri"/>
          <w:b/>
          <w:bCs/>
          <w:color w:val="000000"/>
          <w:lang w:bidi="en-US"/>
        </w:rPr>
        <w:t xml:space="preserve">FACILITIES  </w:t>
      </w:r>
    </w:p>
    <w:p w14:paraId="1495CAF9" w14:textId="1347D9C2" w:rsidR="008732B8" w:rsidRDefault="008732B8" w:rsidP="008732B8">
      <w:pPr>
        <w:spacing w:before="124" w:line="244" w:lineRule="exact"/>
        <w:ind w:left="612" w:right="424"/>
        <w:rPr>
          <w:rFonts w:ascii="Times New Roman" w:hAnsi="Times New Roman"/>
          <w:color w:val="010302"/>
        </w:rPr>
      </w:pPr>
      <w:r>
        <w:rPr>
          <w:rFonts w:ascii="Georgia" w:eastAsia="Georgia" w:hAnsi="Georgia" w:cs="Georgia"/>
          <w:color w:val="181717"/>
          <w:sz w:val="20"/>
          <w:szCs w:val="20"/>
          <w:lang w:bidi="en-US"/>
        </w:rPr>
        <w:t>When ou</w:t>
      </w:r>
      <w:r>
        <w:rPr>
          <w:rFonts w:ascii="Georgia" w:eastAsia="Georgia" w:hAnsi="Georgia" w:cs="Georgia"/>
          <w:color w:val="181717"/>
          <w:spacing w:val="2"/>
          <w:sz w:val="20"/>
          <w:szCs w:val="20"/>
          <w:lang w:bidi="en-US"/>
        </w:rPr>
        <w:t>r</w:t>
      </w:r>
      <w:r>
        <w:rPr>
          <w:rFonts w:ascii="Georgia" w:eastAsia="Georgia" w:hAnsi="Georgia" w:cs="Georgia"/>
          <w:color w:val="181717"/>
          <w:sz w:val="20"/>
          <w:szCs w:val="20"/>
          <w:lang w:bidi="en-US"/>
        </w:rPr>
        <w:t xml:space="preserve"> Collec</w:t>
      </w:r>
      <w:r>
        <w:rPr>
          <w:rFonts w:ascii="Georgia" w:eastAsia="Georgia" w:hAnsi="Georgia" w:cs="Georgia"/>
          <w:color w:val="181717"/>
          <w:spacing w:val="1"/>
          <w:sz w:val="20"/>
          <w:szCs w:val="20"/>
          <w:lang w:bidi="en-US"/>
        </w:rPr>
        <w:t>t</w:t>
      </w:r>
      <w:r>
        <w:rPr>
          <w:rFonts w:ascii="Georgia" w:eastAsia="Georgia" w:hAnsi="Georgia" w:cs="Georgia"/>
          <w:color w:val="181717"/>
          <w:sz w:val="20"/>
          <w:szCs w:val="20"/>
          <w:lang w:bidi="en-US"/>
        </w:rPr>
        <w:t>i</w:t>
      </w:r>
      <w:r>
        <w:rPr>
          <w:rFonts w:ascii="Georgia" w:eastAsia="Georgia" w:hAnsi="Georgia" w:cs="Georgia"/>
          <w:color w:val="181717"/>
          <w:spacing w:val="1"/>
          <w:sz w:val="20"/>
          <w:szCs w:val="20"/>
          <w:lang w:bidi="en-US"/>
        </w:rPr>
        <w:t>n</w:t>
      </w:r>
      <w:r>
        <w:rPr>
          <w:rFonts w:ascii="Georgia" w:eastAsia="Georgia" w:hAnsi="Georgia" w:cs="Georgia"/>
          <w:color w:val="181717"/>
          <w:sz w:val="20"/>
          <w:szCs w:val="20"/>
          <w:lang w:bidi="en-US"/>
        </w:rPr>
        <w:t>g Offi</w:t>
      </w:r>
      <w:r>
        <w:rPr>
          <w:rFonts w:ascii="Georgia" w:eastAsia="Georgia" w:hAnsi="Georgia" w:cs="Georgia"/>
          <w:color w:val="181717"/>
          <w:spacing w:val="2"/>
          <w:sz w:val="20"/>
          <w:szCs w:val="20"/>
          <w:lang w:bidi="en-US"/>
        </w:rPr>
        <w:t>c</w:t>
      </w:r>
      <w:r>
        <w:rPr>
          <w:rFonts w:ascii="Georgia" w:eastAsia="Georgia" w:hAnsi="Georgia" w:cs="Georgia"/>
          <w:color w:val="181717"/>
          <w:spacing w:val="1"/>
          <w:sz w:val="20"/>
          <w:szCs w:val="20"/>
          <w:lang w:bidi="en-US"/>
        </w:rPr>
        <w:t>e</w:t>
      </w:r>
      <w:r>
        <w:rPr>
          <w:rFonts w:ascii="Georgia" w:eastAsia="Georgia" w:hAnsi="Georgia" w:cs="Georgia"/>
          <w:color w:val="181717"/>
          <w:sz w:val="20"/>
          <w:szCs w:val="20"/>
          <w:lang w:bidi="en-US"/>
        </w:rPr>
        <w:t>r arrives on sit</w:t>
      </w:r>
      <w:r>
        <w:rPr>
          <w:rFonts w:ascii="Georgia" w:eastAsia="Georgia" w:hAnsi="Georgia" w:cs="Georgia"/>
          <w:color w:val="181717"/>
          <w:spacing w:val="2"/>
          <w:sz w:val="20"/>
          <w:szCs w:val="20"/>
          <w:lang w:bidi="en-US"/>
        </w:rPr>
        <w:t>e</w:t>
      </w:r>
      <w:r>
        <w:rPr>
          <w:rFonts w:ascii="Georgia" w:eastAsia="Georgia" w:hAnsi="Georgia" w:cs="Georgia"/>
          <w:color w:val="181717"/>
          <w:sz w:val="20"/>
          <w:szCs w:val="20"/>
          <w:lang w:bidi="en-US"/>
        </w:rPr>
        <w:t>, t</w:t>
      </w:r>
      <w:r>
        <w:rPr>
          <w:rFonts w:ascii="Georgia" w:eastAsia="Georgia" w:hAnsi="Georgia" w:cs="Georgia"/>
          <w:color w:val="181717"/>
          <w:spacing w:val="1"/>
          <w:sz w:val="20"/>
          <w:szCs w:val="20"/>
          <w:lang w:bidi="en-US"/>
        </w:rPr>
        <w:t>h</w:t>
      </w:r>
      <w:r>
        <w:rPr>
          <w:rFonts w:ascii="Georgia" w:eastAsia="Georgia" w:hAnsi="Georgia" w:cs="Georgia"/>
          <w:color w:val="181717"/>
          <w:sz w:val="20"/>
          <w:szCs w:val="20"/>
          <w:lang w:bidi="en-US"/>
        </w:rPr>
        <w:t>e following facili</w:t>
      </w:r>
      <w:r>
        <w:rPr>
          <w:rFonts w:ascii="Georgia" w:eastAsia="Georgia" w:hAnsi="Georgia" w:cs="Georgia"/>
          <w:color w:val="181717"/>
          <w:spacing w:val="2"/>
          <w:sz w:val="20"/>
          <w:szCs w:val="20"/>
          <w:lang w:bidi="en-US"/>
        </w:rPr>
        <w:t>t</w:t>
      </w:r>
      <w:r>
        <w:rPr>
          <w:rFonts w:ascii="Georgia" w:eastAsia="Georgia" w:hAnsi="Georgia" w:cs="Georgia"/>
          <w:color w:val="181717"/>
          <w:sz w:val="20"/>
          <w:szCs w:val="20"/>
          <w:lang w:bidi="en-US"/>
        </w:rPr>
        <w:t xml:space="preserve">ies </w:t>
      </w:r>
      <w:r>
        <w:rPr>
          <w:rFonts w:ascii="Georgia" w:eastAsia="Georgia" w:hAnsi="Georgia" w:cs="Georgia"/>
          <w:color w:val="181717"/>
          <w:spacing w:val="1"/>
          <w:sz w:val="20"/>
          <w:szCs w:val="20"/>
          <w:lang w:bidi="en-US"/>
        </w:rPr>
        <w:t>w</w:t>
      </w:r>
      <w:r>
        <w:rPr>
          <w:rFonts w:ascii="Georgia" w:eastAsia="Georgia" w:hAnsi="Georgia" w:cs="Georgia"/>
          <w:color w:val="181717"/>
          <w:sz w:val="20"/>
          <w:szCs w:val="20"/>
          <w:lang w:bidi="en-US"/>
        </w:rPr>
        <w:t>ill be r</w:t>
      </w:r>
      <w:r>
        <w:rPr>
          <w:rFonts w:ascii="Georgia" w:eastAsia="Georgia" w:hAnsi="Georgia" w:cs="Georgia"/>
          <w:color w:val="181717"/>
          <w:spacing w:val="1"/>
          <w:sz w:val="20"/>
          <w:szCs w:val="20"/>
          <w:lang w:bidi="en-US"/>
        </w:rPr>
        <w:t>e</w:t>
      </w:r>
      <w:r>
        <w:rPr>
          <w:rFonts w:ascii="Georgia" w:eastAsia="Georgia" w:hAnsi="Georgia" w:cs="Georgia"/>
          <w:color w:val="181717"/>
          <w:sz w:val="20"/>
          <w:szCs w:val="20"/>
          <w:lang w:bidi="en-US"/>
        </w:rPr>
        <w:t>qui</w:t>
      </w:r>
      <w:r>
        <w:rPr>
          <w:rFonts w:ascii="Georgia" w:eastAsia="Georgia" w:hAnsi="Georgia" w:cs="Georgia"/>
          <w:color w:val="181717"/>
          <w:spacing w:val="2"/>
          <w:sz w:val="20"/>
          <w:szCs w:val="20"/>
          <w:lang w:bidi="en-US"/>
        </w:rPr>
        <w:t>r</w:t>
      </w:r>
      <w:r>
        <w:rPr>
          <w:rFonts w:ascii="Georgia" w:eastAsia="Georgia" w:hAnsi="Georgia" w:cs="Georgia"/>
          <w:color w:val="181717"/>
          <w:spacing w:val="-1"/>
          <w:sz w:val="20"/>
          <w:szCs w:val="20"/>
          <w:lang w:bidi="en-US"/>
        </w:rPr>
        <w:t>ed to complete t</w:t>
      </w:r>
      <w:r>
        <w:rPr>
          <w:rFonts w:ascii="Georgia" w:eastAsia="Georgia" w:hAnsi="Georgia" w:cs="Georgia"/>
          <w:color w:val="181717"/>
          <w:spacing w:val="1"/>
          <w:sz w:val="20"/>
          <w:szCs w:val="20"/>
          <w:lang w:bidi="en-US"/>
        </w:rPr>
        <w:t>h</w:t>
      </w:r>
      <w:r>
        <w:rPr>
          <w:rFonts w:ascii="Georgia" w:eastAsia="Georgia" w:hAnsi="Georgia" w:cs="Georgia"/>
          <w:color w:val="181717"/>
          <w:sz w:val="20"/>
          <w:szCs w:val="20"/>
          <w:lang w:bidi="en-US"/>
        </w:rPr>
        <w:t>e sa</w:t>
      </w:r>
      <w:r>
        <w:rPr>
          <w:rFonts w:ascii="Georgia" w:eastAsia="Georgia" w:hAnsi="Georgia" w:cs="Georgia"/>
          <w:color w:val="181717"/>
          <w:spacing w:val="2"/>
          <w:sz w:val="20"/>
          <w:szCs w:val="20"/>
          <w:lang w:bidi="en-US"/>
        </w:rPr>
        <w:t>m</w:t>
      </w:r>
      <w:r>
        <w:rPr>
          <w:rFonts w:ascii="Georgia" w:eastAsia="Georgia" w:hAnsi="Georgia" w:cs="Georgia"/>
          <w:color w:val="181717"/>
          <w:sz w:val="20"/>
          <w:szCs w:val="20"/>
          <w:lang w:bidi="en-US"/>
        </w:rPr>
        <w:t>ple collection(s)</w:t>
      </w:r>
      <w:r>
        <w:rPr>
          <w:rFonts w:ascii="Georgia" w:eastAsia="Georgia" w:hAnsi="Georgia" w:cs="Georgia"/>
          <w:color w:val="181717"/>
          <w:spacing w:val="3"/>
          <w:sz w:val="20"/>
          <w:szCs w:val="20"/>
          <w:lang w:bidi="en-US"/>
        </w:rPr>
        <w:t>:</w:t>
      </w:r>
      <w:r>
        <w:rPr>
          <w:rFonts w:ascii="Georgia" w:eastAsia="Georgia" w:hAnsi="Georgia" w:cs="Georgia"/>
          <w:color w:val="181717"/>
          <w:sz w:val="20"/>
          <w:szCs w:val="20"/>
          <w:lang w:bidi="en-US"/>
        </w:rPr>
        <w:t xml:space="preserve">  </w:t>
      </w:r>
    </w:p>
    <w:p w14:paraId="51987478" w14:textId="77777777" w:rsidR="008732B8" w:rsidRDefault="008732B8" w:rsidP="008732B8">
      <w:pPr>
        <w:pStyle w:val="ListParagraph"/>
        <w:widowControl w:val="0"/>
        <w:numPr>
          <w:ilvl w:val="0"/>
          <w:numId w:val="69"/>
        </w:numPr>
        <w:spacing w:before="140" w:line="243" w:lineRule="exact"/>
        <w:ind w:left="1332" w:hanging="360"/>
        <w:contextualSpacing w:val="0"/>
        <w:rPr>
          <w:rFonts w:ascii="Times New Roman" w:hAnsi="Times New Roman"/>
          <w:color w:val="010302"/>
        </w:rPr>
      </w:pPr>
      <w:r>
        <w:rPr>
          <w:rFonts w:ascii="Georgia" w:eastAsia="Georgia" w:hAnsi="Georgia" w:cs="Georgia"/>
          <w:color w:val="181717"/>
          <w:sz w:val="20"/>
          <w:szCs w:val="20"/>
          <w:lang w:bidi="en-US"/>
        </w:rPr>
        <w:t>A pr</w:t>
      </w:r>
      <w:r>
        <w:rPr>
          <w:rFonts w:ascii="Georgia" w:eastAsia="Georgia" w:hAnsi="Georgia" w:cs="Georgia"/>
          <w:color w:val="181717"/>
          <w:spacing w:val="1"/>
          <w:sz w:val="20"/>
          <w:szCs w:val="20"/>
          <w:lang w:bidi="en-US"/>
        </w:rPr>
        <w:t>i</w:t>
      </w:r>
      <w:r>
        <w:rPr>
          <w:rFonts w:ascii="Georgia" w:eastAsia="Georgia" w:hAnsi="Georgia" w:cs="Georgia"/>
          <w:color w:val="181717"/>
          <w:sz w:val="20"/>
          <w:szCs w:val="20"/>
          <w:lang w:bidi="en-US"/>
        </w:rPr>
        <w:t>vate roo</w:t>
      </w:r>
      <w:r>
        <w:rPr>
          <w:rFonts w:ascii="Georgia" w:eastAsia="Georgia" w:hAnsi="Georgia" w:cs="Georgia"/>
          <w:color w:val="181717"/>
          <w:spacing w:val="1"/>
          <w:sz w:val="20"/>
          <w:szCs w:val="20"/>
          <w:lang w:bidi="en-US"/>
        </w:rPr>
        <w:t>m</w:t>
      </w:r>
      <w:r>
        <w:rPr>
          <w:rFonts w:ascii="Georgia" w:eastAsia="Georgia" w:hAnsi="Georgia" w:cs="Georgia"/>
          <w:color w:val="181717"/>
          <w:spacing w:val="2"/>
          <w:sz w:val="20"/>
          <w:szCs w:val="20"/>
          <w:lang w:bidi="en-US"/>
        </w:rPr>
        <w:t>.</w:t>
      </w:r>
      <w:r>
        <w:rPr>
          <w:rFonts w:ascii="Georgia" w:eastAsia="Georgia" w:hAnsi="Georgia" w:cs="Georgia"/>
          <w:color w:val="181717"/>
          <w:sz w:val="20"/>
          <w:szCs w:val="20"/>
          <w:lang w:bidi="en-US"/>
        </w:rPr>
        <w:t xml:space="preserve">  </w:t>
      </w:r>
    </w:p>
    <w:p w14:paraId="60B8FA68" w14:textId="77777777" w:rsidR="008732B8" w:rsidRDefault="008732B8" w:rsidP="008732B8">
      <w:pPr>
        <w:pStyle w:val="ListParagraph"/>
        <w:widowControl w:val="0"/>
        <w:numPr>
          <w:ilvl w:val="0"/>
          <w:numId w:val="69"/>
        </w:numPr>
        <w:spacing w:before="20" w:line="243" w:lineRule="exact"/>
        <w:ind w:left="1332" w:hanging="360"/>
        <w:contextualSpacing w:val="0"/>
        <w:rPr>
          <w:rFonts w:ascii="Times New Roman" w:hAnsi="Times New Roman"/>
          <w:color w:val="010302"/>
        </w:rPr>
      </w:pPr>
      <w:r>
        <w:rPr>
          <w:rFonts w:ascii="Georgia" w:eastAsia="Georgia" w:hAnsi="Georgia" w:cs="Georgia"/>
          <w:color w:val="181717"/>
          <w:sz w:val="20"/>
          <w:szCs w:val="20"/>
          <w:lang w:bidi="en-US"/>
        </w:rPr>
        <w:t>A room wi</w:t>
      </w:r>
      <w:r>
        <w:rPr>
          <w:rFonts w:ascii="Georgia" w:eastAsia="Georgia" w:hAnsi="Georgia" w:cs="Georgia"/>
          <w:color w:val="181717"/>
          <w:spacing w:val="2"/>
          <w:sz w:val="20"/>
          <w:szCs w:val="20"/>
          <w:lang w:bidi="en-US"/>
        </w:rPr>
        <w:t>t</w:t>
      </w:r>
      <w:r>
        <w:rPr>
          <w:rFonts w:ascii="Georgia" w:eastAsia="Georgia" w:hAnsi="Georgia" w:cs="Georgia"/>
          <w:color w:val="181717"/>
          <w:sz w:val="20"/>
          <w:szCs w:val="20"/>
          <w:lang w:bidi="en-US"/>
        </w:rPr>
        <w:t>h a ta</w:t>
      </w:r>
      <w:r>
        <w:rPr>
          <w:rFonts w:ascii="Georgia" w:eastAsia="Georgia" w:hAnsi="Georgia" w:cs="Georgia"/>
          <w:color w:val="181717"/>
          <w:spacing w:val="1"/>
          <w:sz w:val="20"/>
          <w:szCs w:val="20"/>
          <w:lang w:bidi="en-US"/>
        </w:rPr>
        <w:t>b</w:t>
      </w:r>
      <w:r>
        <w:rPr>
          <w:rFonts w:ascii="Georgia" w:eastAsia="Georgia" w:hAnsi="Georgia" w:cs="Georgia"/>
          <w:color w:val="181717"/>
          <w:sz w:val="20"/>
          <w:szCs w:val="20"/>
          <w:lang w:bidi="en-US"/>
        </w:rPr>
        <w:t>le and c</w:t>
      </w:r>
      <w:r>
        <w:rPr>
          <w:rFonts w:ascii="Georgia" w:eastAsia="Georgia" w:hAnsi="Georgia" w:cs="Georgia"/>
          <w:color w:val="181717"/>
          <w:spacing w:val="1"/>
          <w:sz w:val="20"/>
          <w:szCs w:val="20"/>
          <w:lang w:bidi="en-US"/>
        </w:rPr>
        <w:t>h</w:t>
      </w:r>
      <w:r>
        <w:rPr>
          <w:rFonts w:ascii="Georgia" w:eastAsia="Georgia" w:hAnsi="Georgia" w:cs="Georgia"/>
          <w:color w:val="181717"/>
          <w:sz w:val="20"/>
          <w:szCs w:val="20"/>
          <w:lang w:bidi="en-US"/>
        </w:rPr>
        <w:t xml:space="preserve">airs is </w:t>
      </w:r>
      <w:r>
        <w:rPr>
          <w:rFonts w:ascii="Georgia" w:eastAsia="Georgia" w:hAnsi="Georgia" w:cs="Georgia"/>
          <w:color w:val="181717"/>
          <w:spacing w:val="2"/>
          <w:sz w:val="20"/>
          <w:szCs w:val="20"/>
          <w:lang w:bidi="en-US"/>
        </w:rPr>
        <w:t>r</w:t>
      </w:r>
      <w:r>
        <w:rPr>
          <w:rFonts w:ascii="Georgia" w:eastAsia="Georgia" w:hAnsi="Georgia" w:cs="Georgia"/>
          <w:color w:val="181717"/>
          <w:sz w:val="20"/>
          <w:szCs w:val="20"/>
          <w:lang w:bidi="en-US"/>
        </w:rPr>
        <w:t>e</w:t>
      </w:r>
      <w:r>
        <w:rPr>
          <w:rFonts w:ascii="Georgia" w:eastAsia="Georgia" w:hAnsi="Georgia" w:cs="Georgia"/>
          <w:color w:val="181717"/>
          <w:spacing w:val="1"/>
          <w:sz w:val="20"/>
          <w:szCs w:val="20"/>
          <w:lang w:bidi="en-US"/>
        </w:rPr>
        <w:t>q</w:t>
      </w:r>
      <w:r>
        <w:rPr>
          <w:rFonts w:ascii="Georgia" w:eastAsia="Georgia" w:hAnsi="Georgia" w:cs="Georgia"/>
          <w:color w:val="181717"/>
          <w:spacing w:val="2"/>
          <w:sz w:val="20"/>
          <w:szCs w:val="20"/>
          <w:lang w:bidi="en-US"/>
        </w:rPr>
        <w:t>u</w:t>
      </w:r>
      <w:r>
        <w:rPr>
          <w:rFonts w:ascii="Georgia" w:eastAsia="Georgia" w:hAnsi="Georgia" w:cs="Georgia"/>
          <w:color w:val="181717"/>
          <w:sz w:val="20"/>
          <w:szCs w:val="20"/>
          <w:lang w:bidi="en-US"/>
        </w:rPr>
        <w:t>ired so that t</w:t>
      </w:r>
      <w:r>
        <w:rPr>
          <w:rFonts w:ascii="Georgia" w:eastAsia="Georgia" w:hAnsi="Georgia" w:cs="Georgia"/>
          <w:color w:val="181717"/>
          <w:spacing w:val="1"/>
          <w:sz w:val="20"/>
          <w:szCs w:val="20"/>
          <w:lang w:bidi="en-US"/>
        </w:rPr>
        <w:t>h</w:t>
      </w:r>
      <w:r>
        <w:rPr>
          <w:rFonts w:ascii="Georgia" w:eastAsia="Georgia" w:hAnsi="Georgia" w:cs="Georgia"/>
          <w:color w:val="181717"/>
          <w:sz w:val="20"/>
          <w:szCs w:val="20"/>
          <w:lang w:bidi="en-US"/>
        </w:rPr>
        <w:t>e</w:t>
      </w:r>
      <w:r>
        <w:rPr>
          <w:rFonts w:ascii="Georgia" w:eastAsia="Georgia" w:hAnsi="Georgia" w:cs="Georgia"/>
          <w:color w:val="181717"/>
          <w:spacing w:val="1"/>
          <w:sz w:val="20"/>
          <w:szCs w:val="20"/>
          <w:lang w:bidi="en-US"/>
        </w:rPr>
        <w:t xml:space="preserve"> </w:t>
      </w:r>
      <w:r>
        <w:rPr>
          <w:rFonts w:ascii="Georgia" w:eastAsia="Georgia" w:hAnsi="Georgia" w:cs="Georgia"/>
          <w:color w:val="181717"/>
          <w:sz w:val="20"/>
          <w:szCs w:val="20"/>
          <w:lang w:bidi="en-US"/>
        </w:rPr>
        <w:t>Collec</w:t>
      </w:r>
      <w:r>
        <w:rPr>
          <w:rFonts w:ascii="Georgia" w:eastAsia="Georgia" w:hAnsi="Georgia" w:cs="Georgia"/>
          <w:color w:val="181717"/>
          <w:spacing w:val="1"/>
          <w:sz w:val="20"/>
          <w:szCs w:val="20"/>
          <w:lang w:bidi="en-US"/>
        </w:rPr>
        <w:t>t</w:t>
      </w:r>
      <w:r>
        <w:rPr>
          <w:rFonts w:ascii="Georgia" w:eastAsia="Georgia" w:hAnsi="Georgia" w:cs="Georgia"/>
          <w:color w:val="181717"/>
          <w:sz w:val="20"/>
          <w:szCs w:val="20"/>
          <w:lang w:bidi="en-US"/>
        </w:rPr>
        <w:t>ing Of</w:t>
      </w:r>
      <w:r>
        <w:rPr>
          <w:rFonts w:ascii="Georgia" w:eastAsia="Georgia" w:hAnsi="Georgia" w:cs="Georgia"/>
          <w:color w:val="181717"/>
          <w:spacing w:val="2"/>
          <w:sz w:val="20"/>
          <w:szCs w:val="20"/>
          <w:lang w:bidi="en-US"/>
        </w:rPr>
        <w:t>f</w:t>
      </w:r>
      <w:r>
        <w:rPr>
          <w:rFonts w:ascii="Georgia" w:eastAsia="Georgia" w:hAnsi="Georgia" w:cs="Georgia"/>
          <w:color w:val="181717"/>
          <w:sz w:val="20"/>
          <w:szCs w:val="20"/>
          <w:lang w:bidi="en-US"/>
        </w:rPr>
        <w:t>icer can</w:t>
      </w:r>
      <w:r>
        <w:rPr>
          <w:rFonts w:ascii="Georgia" w:eastAsia="Georgia" w:hAnsi="Georgia" w:cs="Georgia"/>
          <w:color w:val="181717"/>
          <w:spacing w:val="1"/>
          <w:sz w:val="20"/>
          <w:szCs w:val="20"/>
          <w:lang w:bidi="en-US"/>
        </w:rPr>
        <w:t xml:space="preserve"> </w:t>
      </w:r>
      <w:r>
        <w:rPr>
          <w:rFonts w:ascii="Georgia" w:eastAsia="Georgia" w:hAnsi="Georgia" w:cs="Georgia"/>
          <w:color w:val="181717"/>
          <w:sz w:val="20"/>
          <w:szCs w:val="20"/>
          <w:lang w:bidi="en-US"/>
        </w:rPr>
        <w:t>ha</w:t>
      </w:r>
      <w:r>
        <w:rPr>
          <w:rFonts w:ascii="Georgia" w:eastAsia="Georgia" w:hAnsi="Georgia" w:cs="Georgia"/>
          <w:color w:val="181717"/>
          <w:spacing w:val="1"/>
          <w:sz w:val="20"/>
          <w:szCs w:val="20"/>
          <w:lang w:bidi="en-US"/>
        </w:rPr>
        <w:t>v</w:t>
      </w:r>
      <w:r>
        <w:rPr>
          <w:rFonts w:ascii="Georgia" w:eastAsia="Georgia" w:hAnsi="Georgia" w:cs="Georgia"/>
          <w:color w:val="181717"/>
          <w:sz w:val="20"/>
          <w:szCs w:val="20"/>
          <w:lang w:bidi="en-US"/>
        </w:rPr>
        <w:t>e</w:t>
      </w:r>
      <w:r>
        <w:rPr>
          <w:rFonts w:ascii="Georgia" w:eastAsia="Georgia" w:hAnsi="Georgia" w:cs="Georgia"/>
          <w:color w:val="181717"/>
          <w:spacing w:val="1"/>
          <w:sz w:val="20"/>
          <w:szCs w:val="20"/>
          <w:lang w:bidi="en-US"/>
        </w:rPr>
        <w:t xml:space="preserve"> </w:t>
      </w:r>
      <w:r>
        <w:rPr>
          <w:rFonts w:ascii="Georgia" w:eastAsia="Georgia" w:hAnsi="Georgia" w:cs="Georgia"/>
          <w:color w:val="181717"/>
          <w:sz w:val="20"/>
          <w:szCs w:val="20"/>
          <w:lang w:bidi="en-US"/>
        </w:rPr>
        <w:t>a pr</w:t>
      </w:r>
      <w:r>
        <w:rPr>
          <w:rFonts w:ascii="Georgia" w:eastAsia="Georgia" w:hAnsi="Georgia" w:cs="Georgia"/>
          <w:color w:val="181717"/>
          <w:spacing w:val="1"/>
          <w:sz w:val="20"/>
          <w:szCs w:val="20"/>
          <w:lang w:bidi="en-US"/>
        </w:rPr>
        <w:t>i</w:t>
      </w:r>
      <w:r>
        <w:rPr>
          <w:rFonts w:ascii="Georgia" w:eastAsia="Georgia" w:hAnsi="Georgia" w:cs="Georgia"/>
          <w:color w:val="181717"/>
          <w:sz w:val="20"/>
          <w:szCs w:val="20"/>
          <w:lang w:bidi="en-US"/>
        </w:rPr>
        <w:t xml:space="preserve">vate  </w:t>
      </w:r>
    </w:p>
    <w:p w14:paraId="336B4751" w14:textId="77777777" w:rsidR="008732B8" w:rsidRDefault="008732B8" w:rsidP="008732B8">
      <w:pPr>
        <w:spacing w:line="264" w:lineRule="exact"/>
        <w:ind w:left="1332"/>
        <w:rPr>
          <w:rFonts w:ascii="Times New Roman" w:hAnsi="Times New Roman"/>
          <w:color w:val="010302"/>
        </w:rPr>
      </w:pPr>
      <w:r>
        <w:rPr>
          <w:rFonts w:ascii="Georgia" w:eastAsia="Georgia" w:hAnsi="Georgia" w:cs="Georgia"/>
          <w:color w:val="181717"/>
          <w:sz w:val="20"/>
          <w:szCs w:val="20"/>
          <w:lang w:bidi="en-US"/>
        </w:rPr>
        <w:t>conversa</w:t>
      </w:r>
      <w:r>
        <w:rPr>
          <w:rFonts w:ascii="Georgia" w:eastAsia="Georgia" w:hAnsi="Georgia" w:cs="Georgia"/>
          <w:color w:val="181717"/>
          <w:spacing w:val="1"/>
          <w:sz w:val="20"/>
          <w:szCs w:val="20"/>
          <w:lang w:bidi="en-US"/>
        </w:rPr>
        <w:t>t</w:t>
      </w:r>
      <w:r>
        <w:rPr>
          <w:rFonts w:ascii="Georgia" w:eastAsia="Georgia" w:hAnsi="Georgia" w:cs="Georgia"/>
          <w:color w:val="181717"/>
          <w:sz w:val="20"/>
          <w:szCs w:val="20"/>
          <w:lang w:bidi="en-US"/>
        </w:rPr>
        <w:t>ion</w:t>
      </w:r>
      <w:r>
        <w:rPr>
          <w:rFonts w:ascii="Georgia" w:eastAsia="Georgia" w:hAnsi="Georgia" w:cs="Georgia"/>
          <w:color w:val="181717"/>
          <w:spacing w:val="1"/>
          <w:sz w:val="20"/>
          <w:szCs w:val="20"/>
          <w:lang w:bidi="en-US"/>
        </w:rPr>
        <w:t xml:space="preserve"> </w:t>
      </w:r>
      <w:r>
        <w:rPr>
          <w:rFonts w:ascii="Georgia" w:eastAsia="Georgia" w:hAnsi="Georgia" w:cs="Georgia"/>
          <w:color w:val="181717"/>
          <w:sz w:val="20"/>
          <w:szCs w:val="20"/>
          <w:lang w:bidi="en-US"/>
        </w:rPr>
        <w:t>wit</w:t>
      </w:r>
      <w:r>
        <w:rPr>
          <w:rFonts w:ascii="Georgia" w:eastAsia="Georgia" w:hAnsi="Georgia" w:cs="Georgia"/>
          <w:color w:val="181717"/>
          <w:spacing w:val="1"/>
          <w:sz w:val="20"/>
          <w:szCs w:val="20"/>
          <w:lang w:bidi="en-US"/>
        </w:rPr>
        <w:t>h</w:t>
      </w:r>
      <w:r>
        <w:rPr>
          <w:rFonts w:ascii="Georgia" w:eastAsia="Georgia" w:hAnsi="Georgia" w:cs="Georgia"/>
          <w:color w:val="181717"/>
          <w:sz w:val="20"/>
          <w:szCs w:val="20"/>
          <w:lang w:bidi="en-US"/>
        </w:rPr>
        <w:t xml:space="preserve"> the don</w:t>
      </w:r>
      <w:r>
        <w:rPr>
          <w:rFonts w:ascii="Georgia" w:eastAsia="Georgia" w:hAnsi="Georgia" w:cs="Georgia"/>
          <w:color w:val="181717"/>
          <w:spacing w:val="2"/>
          <w:sz w:val="20"/>
          <w:szCs w:val="20"/>
          <w:lang w:bidi="en-US"/>
        </w:rPr>
        <w:t>o</w:t>
      </w:r>
      <w:r>
        <w:rPr>
          <w:rFonts w:ascii="Georgia" w:eastAsia="Georgia" w:hAnsi="Georgia" w:cs="Georgia"/>
          <w:color w:val="181717"/>
          <w:spacing w:val="-1"/>
          <w:sz w:val="20"/>
          <w:szCs w:val="20"/>
          <w:lang w:bidi="en-US"/>
        </w:rPr>
        <w:t>r and complet</w:t>
      </w:r>
      <w:r>
        <w:rPr>
          <w:rFonts w:ascii="Georgia" w:eastAsia="Georgia" w:hAnsi="Georgia" w:cs="Georgia"/>
          <w:color w:val="181717"/>
          <w:spacing w:val="1"/>
          <w:sz w:val="20"/>
          <w:szCs w:val="20"/>
          <w:lang w:bidi="en-US"/>
        </w:rPr>
        <w:t>e</w:t>
      </w:r>
      <w:r>
        <w:rPr>
          <w:rFonts w:ascii="Georgia" w:eastAsia="Georgia" w:hAnsi="Georgia" w:cs="Georgia"/>
          <w:color w:val="181717"/>
          <w:sz w:val="20"/>
          <w:szCs w:val="20"/>
          <w:lang w:bidi="en-US"/>
        </w:rPr>
        <w:t xml:space="preserve"> the</w:t>
      </w:r>
      <w:r>
        <w:rPr>
          <w:rFonts w:ascii="Georgia" w:eastAsia="Georgia" w:hAnsi="Georgia" w:cs="Georgia"/>
          <w:color w:val="181717"/>
          <w:spacing w:val="1"/>
          <w:sz w:val="20"/>
          <w:szCs w:val="20"/>
          <w:lang w:bidi="en-US"/>
        </w:rPr>
        <w:t xml:space="preserve"> </w:t>
      </w:r>
      <w:r>
        <w:rPr>
          <w:rFonts w:ascii="Georgia" w:eastAsia="Georgia" w:hAnsi="Georgia" w:cs="Georgia"/>
          <w:color w:val="181717"/>
          <w:sz w:val="20"/>
          <w:szCs w:val="20"/>
          <w:lang w:bidi="en-US"/>
        </w:rPr>
        <w:t>Ch</w:t>
      </w:r>
      <w:r>
        <w:rPr>
          <w:rFonts w:ascii="Georgia" w:eastAsia="Georgia" w:hAnsi="Georgia" w:cs="Georgia"/>
          <w:color w:val="181717"/>
          <w:spacing w:val="2"/>
          <w:sz w:val="20"/>
          <w:szCs w:val="20"/>
          <w:lang w:bidi="en-US"/>
        </w:rPr>
        <w:t>a</w:t>
      </w:r>
      <w:r>
        <w:rPr>
          <w:rFonts w:ascii="Georgia" w:eastAsia="Georgia" w:hAnsi="Georgia" w:cs="Georgia"/>
          <w:color w:val="181717"/>
          <w:sz w:val="20"/>
          <w:szCs w:val="20"/>
          <w:lang w:bidi="en-US"/>
        </w:rPr>
        <w:t>in o</w:t>
      </w:r>
      <w:r>
        <w:rPr>
          <w:rFonts w:ascii="Georgia" w:eastAsia="Georgia" w:hAnsi="Georgia" w:cs="Georgia"/>
          <w:color w:val="181717"/>
          <w:spacing w:val="2"/>
          <w:sz w:val="20"/>
          <w:szCs w:val="20"/>
          <w:lang w:bidi="en-US"/>
        </w:rPr>
        <w:t>f</w:t>
      </w:r>
      <w:r>
        <w:rPr>
          <w:rFonts w:ascii="Georgia" w:eastAsia="Georgia" w:hAnsi="Georgia" w:cs="Georgia"/>
          <w:color w:val="181717"/>
          <w:sz w:val="20"/>
          <w:szCs w:val="20"/>
          <w:lang w:bidi="en-US"/>
        </w:rPr>
        <w:t xml:space="preserve"> Custody Form</w:t>
      </w:r>
      <w:r>
        <w:rPr>
          <w:rFonts w:ascii="Georgia" w:eastAsia="Georgia" w:hAnsi="Georgia" w:cs="Georgia"/>
          <w:color w:val="181717"/>
          <w:spacing w:val="8"/>
          <w:sz w:val="20"/>
          <w:szCs w:val="20"/>
          <w:lang w:bidi="en-US"/>
        </w:rPr>
        <w:t>.</w:t>
      </w:r>
      <w:r>
        <w:rPr>
          <w:rFonts w:ascii="Georgia" w:eastAsia="Georgia" w:hAnsi="Georgia" w:cs="Georgia"/>
          <w:color w:val="181717"/>
          <w:sz w:val="20"/>
          <w:szCs w:val="20"/>
          <w:lang w:bidi="en-US"/>
        </w:rPr>
        <w:t xml:space="preserve">  </w:t>
      </w:r>
    </w:p>
    <w:p w14:paraId="359BB89B" w14:textId="77777777" w:rsidR="008732B8" w:rsidRDefault="008732B8" w:rsidP="008732B8">
      <w:pPr>
        <w:pStyle w:val="ListParagraph"/>
        <w:widowControl w:val="0"/>
        <w:numPr>
          <w:ilvl w:val="0"/>
          <w:numId w:val="69"/>
        </w:numPr>
        <w:tabs>
          <w:tab w:val="left" w:pos="1692"/>
        </w:tabs>
        <w:spacing w:line="243" w:lineRule="exact"/>
        <w:ind w:left="1332" w:hanging="360"/>
        <w:contextualSpacing w:val="0"/>
        <w:rPr>
          <w:rFonts w:ascii="Times New Roman" w:hAnsi="Times New Roman"/>
          <w:color w:val="010302"/>
        </w:rPr>
      </w:pPr>
      <w:r>
        <w:rPr>
          <w:rFonts w:ascii="Georgia" w:eastAsia="Georgia" w:hAnsi="Georgia" w:cs="Georgia"/>
          <w:color w:val="181717"/>
          <w:sz w:val="20"/>
          <w:szCs w:val="20"/>
          <w:lang w:bidi="en-US"/>
        </w:rPr>
        <w:t>Sample collec</w:t>
      </w:r>
      <w:r>
        <w:rPr>
          <w:rFonts w:ascii="Georgia" w:eastAsia="Georgia" w:hAnsi="Georgia" w:cs="Georgia"/>
          <w:color w:val="181717"/>
          <w:spacing w:val="1"/>
          <w:sz w:val="20"/>
          <w:szCs w:val="20"/>
          <w:lang w:bidi="en-US"/>
        </w:rPr>
        <w:t>t</w:t>
      </w:r>
      <w:r>
        <w:rPr>
          <w:rFonts w:ascii="Georgia" w:eastAsia="Georgia" w:hAnsi="Georgia" w:cs="Georgia"/>
          <w:color w:val="181717"/>
          <w:sz w:val="20"/>
          <w:szCs w:val="20"/>
          <w:lang w:bidi="en-US"/>
        </w:rPr>
        <w:t>ion are</w:t>
      </w:r>
      <w:r>
        <w:rPr>
          <w:rFonts w:ascii="Georgia" w:eastAsia="Georgia" w:hAnsi="Georgia" w:cs="Georgia"/>
          <w:color w:val="181717"/>
          <w:spacing w:val="2"/>
          <w:sz w:val="20"/>
          <w:szCs w:val="20"/>
          <w:lang w:bidi="en-US"/>
        </w:rPr>
        <w:t>a</w:t>
      </w:r>
      <w:r>
        <w:rPr>
          <w:rFonts w:ascii="Georgia" w:eastAsia="Georgia" w:hAnsi="Georgia" w:cs="Georgia"/>
          <w:color w:val="181717"/>
          <w:sz w:val="20"/>
          <w:szCs w:val="20"/>
          <w:lang w:bidi="en-US"/>
        </w:rPr>
        <w:t xml:space="preserve">, </w:t>
      </w:r>
      <w:r>
        <w:rPr>
          <w:rFonts w:ascii="Georgia" w:eastAsia="Georgia" w:hAnsi="Georgia" w:cs="Georgia"/>
          <w:color w:val="181717"/>
          <w:spacing w:val="1"/>
          <w:sz w:val="20"/>
          <w:szCs w:val="20"/>
          <w:lang w:bidi="en-US"/>
        </w:rPr>
        <w:t>e</w:t>
      </w:r>
      <w:r>
        <w:rPr>
          <w:rFonts w:ascii="Georgia" w:eastAsia="Georgia" w:hAnsi="Georgia" w:cs="Georgia"/>
          <w:color w:val="181717"/>
          <w:sz w:val="20"/>
          <w:szCs w:val="20"/>
          <w:lang w:bidi="en-US"/>
        </w:rPr>
        <w:t>.</w:t>
      </w:r>
      <w:r>
        <w:rPr>
          <w:rFonts w:ascii="Georgia" w:eastAsia="Georgia" w:hAnsi="Georgia" w:cs="Georgia"/>
          <w:color w:val="181717"/>
          <w:spacing w:val="1"/>
          <w:sz w:val="20"/>
          <w:szCs w:val="20"/>
          <w:lang w:bidi="en-US"/>
        </w:rPr>
        <w:t>g</w:t>
      </w:r>
      <w:r>
        <w:rPr>
          <w:rFonts w:ascii="Georgia" w:eastAsia="Georgia" w:hAnsi="Georgia" w:cs="Georgia"/>
          <w:color w:val="181717"/>
          <w:sz w:val="20"/>
          <w:szCs w:val="20"/>
          <w:lang w:bidi="en-US"/>
        </w:rPr>
        <w:t>.</w:t>
      </w:r>
      <w:r>
        <w:rPr>
          <w:rFonts w:ascii="Georgia" w:eastAsia="Georgia" w:hAnsi="Georgia" w:cs="Georgia"/>
          <w:color w:val="181717"/>
          <w:spacing w:val="2"/>
          <w:sz w:val="20"/>
          <w:szCs w:val="20"/>
          <w:lang w:bidi="en-US"/>
        </w:rPr>
        <w:t xml:space="preserve"> </w:t>
      </w:r>
      <w:r>
        <w:rPr>
          <w:rFonts w:ascii="Georgia" w:eastAsia="Georgia" w:hAnsi="Georgia" w:cs="Georgia"/>
          <w:color w:val="181717"/>
          <w:sz w:val="20"/>
          <w:szCs w:val="20"/>
          <w:lang w:bidi="en-US"/>
        </w:rPr>
        <w:t>a toilet cubicle for urin</w:t>
      </w:r>
      <w:r>
        <w:rPr>
          <w:rFonts w:ascii="Georgia" w:eastAsia="Georgia" w:hAnsi="Georgia" w:cs="Georgia"/>
          <w:color w:val="181717"/>
          <w:spacing w:val="1"/>
          <w:sz w:val="20"/>
          <w:szCs w:val="20"/>
          <w:lang w:bidi="en-US"/>
        </w:rPr>
        <w:t>e</w:t>
      </w:r>
      <w:r>
        <w:rPr>
          <w:rFonts w:ascii="Georgia" w:eastAsia="Georgia" w:hAnsi="Georgia" w:cs="Georgia"/>
          <w:color w:val="181717"/>
          <w:sz w:val="20"/>
          <w:szCs w:val="20"/>
          <w:lang w:bidi="en-US"/>
        </w:rPr>
        <w:t xml:space="preserve"> collec</w:t>
      </w:r>
      <w:r>
        <w:rPr>
          <w:rFonts w:ascii="Georgia" w:eastAsia="Georgia" w:hAnsi="Georgia" w:cs="Georgia"/>
          <w:color w:val="181717"/>
          <w:spacing w:val="1"/>
          <w:sz w:val="20"/>
          <w:szCs w:val="20"/>
          <w:lang w:bidi="en-US"/>
        </w:rPr>
        <w:t>t</w:t>
      </w:r>
      <w:r>
        <w:rPr>
          <w:rFonts w:ascii="Georgia" w:eastAsia="Georgia" w:hAnsi="Georgia" w:cs="Georgia"/>
          <w:color w:val="181717"/>
          <w:sz w:val="20"/>
          <w:szCs w:val="20"/>
          <w:lang w:bidi="en-US"/>
        </w:rPr>
        <w:t>ions.</w:t>
      </w:r>
      <w:r>
        <w:rPr>
          <w:rFonts w:ascii="Georgia" w:eastAsia="Georgia" w:hAnsi="Georgia" w:cs="Georgia"/>
          <w:color w:val="181717"/>
          <w:spacing w:val="9"/>
          <w:sz w:val="20"/>
          <w:szCs w:val="20"/>
          <w:lang w:bidi="en-US"/>
        </w:rPr>
        <w:t xml:space="preserve"> </w:t>
      </w:r>
      <w:r>
        <w:rPr>
          <w:rFonts w:ascii="Georgia" w:eastAsia="Georgia" w:hAnsi="Georgia" w:cs="Georgia"/>
          <w:color w:val="181717"/>
          <w:sz w:val="20"/>
          <w:szCs w:val="20"/>
          <w:lang w:bidi="en-US"/>
        </w:rPr>
        <w:t xml:space="preserve">  </w:t>
      </w:r>
    </w:p>
    <w:p w14:paraId="3205E568" w14:textId="77777777" w:rsidR="008732B8" w:rsidRDefault="008732B8" w:rsidP="008732B8">
      <w:pPr>
        <w:spacing w:before="180" w:line="240" w:lineRule="exact"/>
        <w:ind w:left="612"/>
        <w:rPr>
          <w:rFonts w:ascii="Times New Roman" w:hAnsi="Times New Roman"/>
          <w:color w:val="010302"/>
        </w:rPr>
      </w:pPr>
      <w:r>
        <w:rPr>
          <w:rFonts w:ascii="Calibri" w:eastAsia="Calibri" w:hAnsi="Calibri" w:cs="Calibri"/>
          <w:b/>
          <w:bCs/>
          <w:color w:val="000000"/>
          <w:lang w:bidi="en-US"/>
        </w:rPr>
        <w:t>SAMPLE</w:t>
      </w:r>
      <w:r>
        <w:rPr>
          <w:rFonts w:ascii="Calibri" w:eastAsia="Calibri" w:hAnsi="Calibri" w:cs="Calibri"/>
          <w:b/>
          <w:bCs/>
          <w:color w:val="000000"/>
          <w:spacing w:val="1"/>
          <w:lang w:bidi="en-US"/>
        </w:rPr>
        <w:t xml:space="preserve"> </w:t>
      </w:r>
      <w:r>
        <w:rPr>
          <w:rFonts w:ascii="Calibri" w:eastAsia="Calibri" w:hAnsi="Calibri" w:cs="Calibri"/>
          <w:b/>
          <w:bCs/>
          <w:color w:val="000000"/>
          <w:lang w:bidi="en-US"/>
        </w:rPr>
        <w:t xml:space="preserve">COLLECTION  </w:t>
      </w:r>
    </w:p>
    <w:p w14:paraId="273E8B1E" w14:textId="0E1E06DC" w:rsidR="008732B8" w:rsidRDefault="008732B8" w:rsidP="008732B8">
      <w:pPr>
        <w:spacing w:before="124" w:line="244" w:lineRule="exact"/>
        <w:ind w:left="612" w:right="424"/>
        <w:rPr>
          <w:rFonts w:ascii="Times New Roman" w:hAnsi="Times New Roman"/>
          <w:color w:val="010302"/>
        </w:rPr>
      </w:pPr>
      <w:r>
        <w:rPr>
          <w:rFonts w:ascii="Georgia" w:eastAsia="Georgia" w:hAnsi="Georgia" w:cs="Georgia"/>
          <w:color w:val="181717"/>
          <w:sz w:val="20"/>
          <w:szCs w:val="20"/>
          <w:lang w:bidi="en-US"/>
        </w:rPr>
        <w:t>Unless a donor has</w:t>
      </w:r>
      <w:r>
        <w:rPr>
          <w:rFonts w:ascii="Georgia" w:eastAsia="Georgia" w:hAnsi="Georgia" w:cs="Georgia"/>
          <w:color w:val="181717"/>
          <w:spacing w:val="2"/>
          <w:sz w:val="20"/>
          <w:szCs w:val="20"/>
          <w:lang w:bidi="en-US"/>
        </w:rPr>
        <w:t xml:space="preserve"> </w:t>
      </w:r>
      <w:r>
        <w:rPr>
          <w:rFonts w:ascii="Georgia" w:eastAsia="Georgia" w:hAnsi="Georgia" w:cs="Georgia"/>
          <w:color w:val="181717"/>
          <w:sz w:val="20"/>
          <w:szCs w:val="20"/>
          <w:lang w:bidi="en-US"/>
        </w:rPr>
        <w:t>r</w:t>
      </w:r>
      <w:r>
        <w:rPr>
          <w:rFonts w:ascii="Georgia" w:eastAsia="Georgia" w:hAnsi="Georgia" w:cs="Georgia"/>
          <w:color w:val="181717"/>
          <w:spacing w:val="1"/>
          <w:sz w:val="20"/>
          <w:szCs w:val="20"/>
          <w:lang w:bidi="en-US"/>
        </w:rPr>
        <w:t>e</w:t>
      </w:r>
      <w:r>
        <w:rPr>
          <w:rFonts w:ascii="Georgia" w:eastAsia="Georgia" w:hAnsi="Georgia" w:cs="Georgia"/>
          <w:color w:val="181717"/>
          <w:sz w:val="20"/>
          <w:szCs w:val="20"/>
          <w:lang w:bidi="en-US"/>
        </w:rPr>
        <w:t>ques</w:t>
      </w:r>
      <w:r>
        <w:rPr>
          <w:rFonts w:ascii="Georgia" w:eastAsia="Georgia" w:hAnsi="Georgia" w:cs="Georgia"/>
          <w:color w:val="181717"/>
          <w:spacing w:val="3"/>
          <w:sz w:val="20"/>
          <w:szCs w:val="20"/>
          <w:lang w:bidi="en-US"/>
        </w:rPr>
        <w:t>t</w:t>
      </w:r>
      <w:r>
        <w:rPr>
          <w:rFonts w:ascii="Georgia" w:eastAsia="Georgia" w:hAnsi="Georgia" w:cs="Georgia"/>
          <w:color w:val="181717"/>
          <w:sz w:val="20"/>
          <w:szCs w:val="20"/>
          <w:lang w:bidi="en-US"/>
        </w:rPr>
        <w:t>ed a wit</w:t>
      </w:r>
      <w:r>
        <w:rPr>
          <w:rFonts w:ascii="Georgia" w:eastAsia="Georgia" w:hAnsi="Georgia" w:cs="Georgia"/>
          <w:color w:val="181717"/>
          <w:spacing w:val="1"/>
          <w:sz w:val="20"/>
          <w:szCs w:val="20"/>
          <w:lang w:bidi="en-US"/>
        </w:rPr>
        <w:t>n</w:t>
      </w:r>
      <w:r>
        <w:rPr>
          <w:rFonts w:ascii="Georgia" w:eastAsia="Georgia" w:hAnsi="Georgia" w:cs="Georgia"/>
          <w:color w:val="181717"/>
          <w:sz w:val="20"/>
          <w:szCs w:val="20"/>
          <w:lang w:bidi="en-US"/>
        </w:rPr>
        <w:t>ess, nob</w:t>
      </w:r>
      <w:r>
        <w:rPr>
          <w:rFonts w:ascii="Georgia" w:eastAsia="Georgia" w:hAnsi="Georgia" w:cs="Georgia"/>
          <w:color w:val="181717"/>
          <w:spacing w:val="4"/>
          <w:sz w:val="20"/>
          <w:szCs w:val="20"/>
          <w:lang w:bidi="en-US"/>
        </w:rPr>
        <w:t>o</w:t>
      </w:r>
      <w:r>
        <w:rPr>
          <w:rFonts w:ascii="Georgia" w:eastAsia="Georgia" w:hAnsi="Georgia" w:cs="Georgia"/>
          <w:color w:val="181717"/>
          <w:sz w:val="20"/>
          <w:szCs w:val="20"/>
          <w:lang w:bidi="en-US"/>
        </w:rPr>
        <w:t>dy shou</w:t>
      </w:r>
      <w:r>
        <w:rPr>
          <w:rFonts w:ascii="Georgia" w:eastAsia="Georgia" w:hAnsi="Georgia" w:cs="Georgia"/>
          <w:color w:val="181717"/>
          <w:spacing w:val="2"/>
          <w:sz w:val="20"/>
          <w:szCs w:val="20"/>
          <w:lang w:bidi="en-US"/>
        </w:rPr>
        <w:t>l</w:t>
      </w:r>
      <w:r>
        <w:rPr>
          <w:rFonts w:ascii="Georgia" w:eastAsia="Georgia" w:hAnsi="Georgia" w:cs="Georgia"/>
          <w:color w:val="181717"/>
          <w:spacing w:val="-1"/>
          <w:sz w:val="20"/>
          <w:szCs w:val="20"/>
          <w:lang w:bidi="en-US"/>
        </w:rPr>
        <w:t>d be pres</w:t>
      </w:r>
      <w:r>
        <w:rPr>
          <w:rFonts w:ascii="Georgia" w:eastAsia="Georgia" w:hAnsi="Georgia" w:cs="Georgia"/>
          <w:color w:val="181717"/>
          <w:spacing w:val="1"/>
          <w:sz w:val="20"/>
          <w:szCs w:val="20"/>
          <w:lang w:bidi="en-US"/>
        </w:rPr>
        <w:t>e</w:t>
      </w:r>
      <w:r>
        <w:rPr>
          <w:rFonts w:ascii="Georgia" w:eastAsia="Georgia" w:hAnsi="Georgia" w:cs="Georgia"/>
          <w:color w:val="181717"/>
          <w:sz w:val="20"/>
          <w:szCs w:val="20"/>
          <w:lang w:bidi="en-US"/>
        </w:rPr>
        <w:t>nt duri</w:t>
      </w:r>
      <w:r>
        <w:rPr>
          <w:rFonts w:ascii="Georgia" w:eastAsia="Georgia" w:hAnsi="Georgia" w:cs="Georgia"/>
          <w:color w:val="181717"/>
          <w:spacing w:val="1"/>
          <w:sz w:val="20"/>
          <w:szCs w:val="20"/>
          <w:lang w:bidi="en-US"/>
        </w:rPr>
        <w:t>n</w:t>
      </w:r>
      <w:r>
        <w:rPr>
          <w:rFonts w:ascii="Georgia" w:eastAsia="Georgia" w:hAnsi="Georgia" w:cs="Georgia"/>
          <w:color w:val="181717"/>
          <w:sz w:val="20"/>
          <w:szCs w:val="20"/>
          <w:lang w:bidi="en-US"/>
        </w:rPr>
        <w:t>g the tes</w:t>
      </w:r>
      <w:r>
        <w:rPr>
          <w:rFonts w:ascii="Georgia" w:eastAsia="Georgia" w:hAnsi="Georgia" w:cs="Georgia"/>
          <w:color w:val="181717"/>
          <w:spacing w:val="3"/>
          <w:sz w:val="20"/>
          <w:szCs w:val="20"/>
          <w:lang w:bidi="en-US"/>
        </w:rPr>
        <w:t>t</w:t>
      </w:r>
      <w:r>
        <w:rPr>
          <w:rFonts w:ascii="Georgia" w:eastAsia="Georgia" w:hAnsi="Georgia" w:cs="Georgia"/>
          <w:color w:val="181717"/>
          <w:sz w:val="20"/>
          <w:szCs w:val="20"/>
          <w:lang w:bidi="en-US"/>
        </w:rPr>
        <w:t>ing and collec</w:t>
      </w:r>
      <w:r>
        <w:rPr>
          <w:rFonts w:ascii="Georgia" w:eastAsia="Georgia" w:hAnsi="Georgia" w:cs="Georgia"/>
          <w:color w:val="181717"/>
          <w:spacing w:val="1"/>
          <w:sz w:val="20"/>
          <w:szCs w:val="20"/>
          <w:lang w:bidi="en-US"/>
        </w:rPr>
        <w:t>t</w:t>
      </w:r>
      <w:r>
        <w:rPr>
          <w:rFonts w:ascii="Georgia" w:eastAsia="Georgia" w:hAnsi="Georgia" w:cs="Georgia"/>
          <w:color w:val="181717"/>
          <w:sz w:val="20"/>
          <w:szCs w:val="20"/>
          <w:lang w:bidi="en-US"/>
        </w:rPr>
        <w:t>ion</w:t>
      </w:r>
      <w:r>
        <w:rPr>
          <w:rFonts w:ascii="Georgia" w:eastAsia="Georgia" w:hAnsi="Georgia" w:cs="Georgia"/>
          <w:color w:val="181717"/>
          <w:spacing w:val="1"/>
          <w:sz w:val="20"/>
          <w:szCs w:val="20"/>
          <w:lang w:bidi="en-US"/>
        </w:rPr>
        <w:t xml:space="preserve"> </w:t>
      </w:r>
      <w:r>
        <w:rPr>
          <w:rFonts w:ascii="Georgia" w:eastAsia="Georgia" w:hAnsi="Georgia" w:cs="Georgia"/>
          <w:color w:val="181717"/>
          <w:sz w:val="20"/>
          <w:szCs w:val="20"/>
          <w:lang w:bidi="en-US"/>
        </w:rPr>
        <w:t>pro</w:t>
      </w:r>
      <w:r>
        <w:rPr>
          <w:rFonts w:ascii="Georgia" w:eastAsia="Georgia" w:hAnsi="Georgia" w:cs="Georgia"/>
          <w:color w:val="181717"/>
          <w:spacing w:val="1"/>
          <w:sz w:val="20"/>
          <w:szCs w:val="20"/>
          <w:lang w:bidi="en-US"/>
        </w:rPr>
        <w:t>c</w:t>
      </w:r>
      <w:r>
        <w:rPr>
          <w:rFonts w:ascii="Georgia" w:eastAsia="Georgia" w:hAnsi="Georgia" w:cs="Georgia"/>
          <w:color w:val="181717"/>
          <w:sz w:val="20"/>
          <w:szCs w:val="20"/>
          <w:lang w:bidi="en-US"/>
        </w:rPr>
        <w:t>ess unless the</w:t>
      </w:r>
      <w:r>
        <w:rPr>
          <w:rFonts w:ascii="Georgia" w:eastAsia="Georgia" w:hAnsi="Georgia" w:cs="Georgia"/>
          <w:color w:val="181717"/>
          <w:spacing w:val="1"/>
          <w:sz w:val="20"/>
          <w:szCs w:val="20"/>
          <w:lang w:bidi="en-US"/>
        </w:rPr>
        <w:t xml:space="preserve"> </w:t>
      </w:r>
      <w:r>
        <w:rPr>
          <w:rFonts w:ascii="Georgia" w:eastAsia="Georgia" w:hAnsi="Georgia" w:cs="Georgia"/>
          <w:color w:val="181717"/>
          <w:sz w:val="20"/>
          <w:szCs w:val="20"/>
          <w:lang w:bidi="en-US"/>
        </w:rPr>
        <w:t>Collec</w:t>
      </w:r>
      <w:r>
        <w:rPr>
          <w:rFonts w:ascii="Georgia" w:eastAsia="Georgia" w:hAnsi="Georgia" w:cs="Georgia"/>
          <w:color w:val="181717"/>
          <w:spacing w:val="1"/>
          <w:sz w:val="20"/>
          <w:szCs w:val="20"/>
          <w:lang w:bidi="en-US"/>
        </w:rPr>
        <w:t>t</w:t>
      </w:r>
      <w:r>
        <w:rPr>
          <w:rFonts w:ascii="Georgia" w:eastAsia="Georgia" w:hAnsi="Georgia" w:cs="Georgia"/>
          <w:color w:val="181717"/>
          <w:sz w:val="20"/>
          <w:szCs w:val="20"/>
          <w:lang w:bidi="en-US"/>
        </w:rPr>
        <w:t>ing O</w:t>
      </w:r>
      <w:r>
        <w:rPr>
          <w:rFonts w:ascii="Georgia" w:eastAsia="Georgia" w:hAnsi="Georgia" w:cs="Georgia"/>
          <w:color w:val="181717"/>
          <w:spacing w:val="2"/>
          <w:sz w:val="20"/>
          <w:szCs w:val="20"/>
          <w:lang w:bidi="en-US"/>
        </w:rPr>
        <w:t>f</w:t>
      </w:r>
      <w:r>
        <w:rPr>
          <w:rFonts w:ascii="Georgia" w:eastAsia="Georgia" w:hAnsi="Georgia" w:cs="Georgia"/>
          <w:color w:val="181717"/>
          <w:sz w:val="20"/>
          <w:szCs w:val="20"/>
          <w:lang w:bidi="en-US"/>
        </w:rPr>
        <w:t>fic</w:t>
      </w:r>
      <w:r>
        <w:rPr>
          <w:rFonts w:ascii="Georgia" w:eastAsia="Georgia" w:hAnsi="Georgia" w:cs="Georgia"/>
          <w:color w:val="181717"/>
          <w:spacing w:val="1"/>
          <w:sz w:val="20"/>
          <w:szCs w:val="20"/>
          <w:lang w:bidi="en-US"/>
        </w:rPr>
        <w:t>e</w:t>
      </w:r>
      <w:r>
        <w:rPr>
          <w:rFonts w:ascii="Georgia" w:eastAsia="Georgia" w:hAnsi="Georgia" w:cs="Georgia"/>
          <w:color w:val="181717"/>
          <w:spacing w:val="-1"/>
          <w:sz w:val="20"/>
          <w:szCs w:val="20"/>
          <w:lang w:bidi="en-US"/>
        </w:rPr>
        <w:t>r req</w:t>
      </w:r>
      <w:r>
        <w:rPr>
          <w:rFonts w:ascii="Georgia" w:eastAsia="Georgia" w:hAnsi="Georgia" w:cs="Georgia"/>
          <w:color w:val="181717"/>
          <w:spacing w:val="2"/>
          <w:sz w:val="20"/>
          <w:szCs w:val="20"/>
          <w:lang w:bidi="en-US"/>
        </w:rPr>
        <w:t>u</w:t>
      </w:r>
      <w:r>
        <w:rPr>
          <w:rFonts w:ascii="Georgia" w:eastAsia="Georgia" w:hAnsi="Georgia" w:cs="Georgia"/>
          <w:color w:val="181717"/>
          <w:sz w:val="20"/>
          <w:szCs w:val="20"/>
          <w:lang w:bidi="en-US"/>
        </w:rPr>
        <w:t>ests it.</w:t>
      </w:r>
      <w:r>
        <w:rPr>
          <w:rFonts w:ascii="Georgia" w:eastAsia="Georgia" w:hAnsi="Georgia" w:cs="Georgia"/>
          <w:color w:val="181717"/>
          <w:spacing w:val="1"/>
          <w:sz w:val="20"/>
          <w:szCs w:val="20"/>
          <w:lang w:bidi="en-US"/>
        </w:rPr>
        <w:t xml:space="preserve"> </w:t>
      </w:r>
      <w:r>
        <w:rPr>
          <w:rFonts w:ascii="Georgia" w:eastAsia="Georgia" w:hAnsi="Georgia" w:cs="Georgia"/>
          <w:color w:val="181717"/>
          <w:sz w:val="20"/>
          <w:szCs w:val="20"/>
          <w:lang w:bidi="en-US"/>
        </w:rPr>
        <w:t>T</w:t>
      </w:r>
      <w:r>
        <w:rPr>
          <w:rFonts w:ascii="Georgia" w:eastAsia="Georgia" w:hAnsi="Georgia" w:cs="Georgia"/>
          <w:color w:val="181717"/>
          <w:spacing w:val="1"/>
          <w:sz w:val="20"/>
          <w:szCs w:val="20"/>
          <w:lang w:bidi="en-US"/>
        </w:rPr>
        <w:t>h</w:t>
      </w:r>
      <w:r>
        <w:rPr>
          <w:rFonts w:ascii="Georgia" w:eastAsia="Georgia" w:hAnsi="Georgia" w:cs="Georgia"/>
          <w:color w:val="181717"/>
          <w:sz w:val="20"/>
          <w:szCs w:val="20"/>
          <w:lang w:bidi="en-US"/>
        </w:rPr>
        <w:t>e na</w:t>
      </w:r>
      <w:r>
        <w:rPr>
          <w:rFonts w:ascii="Georgia" w:eastAsia="Georgia" w:hAnsi="Georgia" w:cs="Georgia"/>
          <w:color w:val="181717"/>
          <w:spacing w:val="1"/>
          <w:sz w:val="20"/>
          <w:szCs w:val="20"/>
          <w:lang w:bidi="en-US"/>
        </w:rPr>
        <w:t>m</w:t>
      </w:r>
      <w:r>
        <w:rPr>
          <w:rFonts w:ascii="Georgia" w:eastAsia="Georgia" w:hAnsi="Georgia" w:cs="Georgia"/>
          <w:color w:val="181717"/>
          <w:sz w:val="20"/>
          <w:szCs w:val="20"/>
          <w:lang w:bidi="en-US"/>
        </w:rPr>
        <w:t>e an</w:t>
      </w:r>
      <w:r>
        <w:rPr>
          <w:rFonts w:ascii="Georgia" w:eastAsia="Georgia" w:hAnsi="Georgia" w:cs="Georgia"/>
          <w:color w:val="181717"/>
          <w:spacing w:val="3"/>
          <w:sz w:val="20"/>
          <w:szCs w:val="20"/>
          <w:lang w:bidi="en-US"/>
        </w:rPr>
        <w:t>d</w:t>
      </w:r>
      <w:r>
        <w:rPr>
          <w:rFonts w:ascii="Georgia" w:eastAsia="Georgia" w:hAnsi="Georgia" w:cs="Georgia"/>
          <w:color w:val="181717"/>
          <w:sz w:val="20"/>
          <w:szCs w:val="20"/>
          <w:lang w:bidi="en-US"/>
        </w:rPr>
        <w:t xml:space="preserve"> contact information of all</w:t>
      </w:r>
      <w:r>
        <w:rPr>
          <w:rFonts w:ascii="Georgia" w:eastAsia="Georgia" w:hAnsi="Georgia" w:cs="Georgia"/>
          <w:color w:val="181717"/>
          <w:spacing w:val="2"/>
          <w:sz w:val="20"/>
          <w:szCs w:val="20"/>
          <w:lang w:bidi="en-US"/>
        </w:rPr>
        <w:t xml:space="preserve"> </w:t>
      </w:r>
      <w:r>
        <w:rPr>
          <w:rFonts w:ascii="Georgia" w:eastAsia="Georgia" w:hAnsi="Georgia" w:cs="Georgia"/>
          <w:color w:val="181717"/>
          <w:spacing w:val="-1"/>
          <w:sz w:val="20"/>
          <w:szCs w:val="20"/>
          <w:lang w:bidi="en-US"/>
        </w:rPr>
        <w:t>witnesse</w:t>
      </w:r>
      <w:r>
        <w:rPr>
          <w:rFonts w:ascii="Georgia" w:eastAsia="Georgia" w:hAnsi="Georgia" w:cs="Georgia"/>
          <w:color w:val="181717"/>
          <w:spacing w:val="2"/>
          <w:sz w:val="20"/>
          <w:szCs w:val="20"/>
          <w:lang w:bidi="en-US"/>
        </w:rPr>
        <w:t>s</w:t>
      </w:r>
      <w:r>
        <w:rPr>
          <w:rFonts w:ascii="Georgia" w:eastAsia="Georgia" w:hAnsi="Georgia" w:cs="Georgia"/>
          <w:color w:val="181717"/>
          <w:sz w:val="20"/>
          <w:szCs w:val="20"/>
          <w:lang w:bidi="en-US"/>
        </w:rPr>
        <w:t xml:space="preserve"> should be recor</w:t>
      </w:r>
      <w:r>
        <w:rPr>
          <w:rFonts w:ascii="Georgia" w:eastAsia="Georgia" w:hAnsi="Georgia" w:cs="Georgia"/>
          <w:color w:val="181717"/>
          <w:spacing w:val="2"/>
          <w:sz w:val="20"/>
          <w:szCs w:val="20"/>
          <w:lang w:bidi="en-US"/>
        </w:rPr>
        <w:t>d</w:t>
      </w:r>
      <w:r>
        <w:rPr>
          <w:rFonts w:ascii="Georgia" w:eastAsia="Georgia" w:hAnsi="Georgia" w:cs="Georgia"/>
          <w:color w:val="181717"/>
          <w:sz w:val="20"/>
          <w:szCs w:val="20"/>
          <w:lang w:bidi="en-US"/>
        </w:rPr>
        <w:t>ed to</w:t>
      </w:r>
      <w:r>
        <w:rPr>
          <w:rFonts w:ascii="Georgia" w:eastAsia="Georgia" w:hAnsi="Georgia" w:cs="Georgia"/>
          <w:color w:val="181717"/>
          <w:spacing w:val="-1"/>
          <w:sz w:val="20"/>
          <w:szCs w:val="20"/>
          <w:lang w:bidi="en-US"/>
        </w:rPr>
        <w:t xml:space="preserve"> assist with </w:t>
      </w:r>
      <w:r>
        <w:rPr>
          <w:rFonts w:ascii="Georgia" w:eastAsia="Georgia" w:hAnsi="Georgia" w:cs="Georgia"/>
          <w:color w:val="181717"/>
          <w:spacing w:val="2"/>
          <w:sz w:val="20"/>
          <w:szCs w:val="20"/>
          <w:lang w:bidi="en-US"/>
        </w:rPr>
        <w:t>a</w:t>
      </w:r>
      <w:r>
        <w:rPr>
          <w:rFonts w:ascii="Georgia" w:eastAsia="Georgia" w:hAnsi="Georgia" w:cs="Georgia"/>
          <w:color w:val="181717"/>
          <w:sz w:val="20"/>
          <w:szCs w:val="20"/>
          <w:lang w:bidi="en-US"/>
        </w:rPr>
        <w:t>ny pos</w:t>
      </w:r>
      <w:r>
        <w:rPr>
          <w:rFonts w:ascii="Georgia" w:eastAsia="Georgia" w:hAnsi="Georgia" w:cs="Georgia"/>
          <w:color w:val="181717"/>
          <w:spacing w:val="3"/>
          <w:sz w:val="20"/>
          <w:szCs w:val="20"/>
          <w:lang w:bidi="en-US"/>
        </w:rPr>
        <w:t>t</w:t>
      </w:r>
      <w:r>
        <w:rPr>
          <w:rFonts w:ascii="Georgia" w:eastAsia="Georgia" w:hAnsi="Georgia" w:cs="Georgia"/>
          <w:color w:val="181717"/>
          <w:spacing w:val="2"/>
          <w:sz w:val="20"/>
          <w:szCs w:val="20"/>
          <w:lang w:bidi="en-US"/>
        </w:rPr>
        <w:t>-</w:t>
      </w:r>
      <w:r>
        <w:rPr>
          <w:rFonts w:ascii="Georgia" w:eastAsia="Georgia" w:hAnsi="Georgia" w:cs="Georgia"/>
          <w:color w:val="181717"/>
          <w:sz w:val="20"/>
          <w:szCs w:val="20"/>
          <w:lang w:bidi="en-US"/>
        </w:rPr>
        <w:t>inc</w:t>
      </w:r>
      <w:r>
        <w:rPr>
          <w:rFonts w:ascii="Georgia" w:eastAsia="Georgia" w:hAnsi="Georgia" w:cs="Georgia"/>
          <w:color w:val="181717"/>
          <w:spacing w:val="1"/>
          <w:sz w:val="20"/>
          <w:szCs w:val="20"/>
          <w:lang w:bidi="en-US"/>
        </w:rPr>
        <w:t>i</w:t>
      </w:r>
      <w:r>
        <w:rPr>
          <w:rFonts w:ascii="Georgia" w:eastAsia="Georgia" w:hAnsi="Georgia" w:cs="Georgia"/>
          <w:color w:val="181717"/>
          <w:sz w:val="20"/>
          <w:szCs w:val="20"/>
          <w:lang w:bidi="en-US"/>
        </w:rPr>
        <w:t>dent in</w:t>
      </w:r>
      <w:r>
        <w:rPr>
          <w:rFonts w:ascii="Georgia" w:eastAsia="Georgia" w:hAnsi="Georgia" w:cs="Georgia"/>
          <w:color w:val="181717"/>
          <w:spacing w:val="1"/>
          <w:sz w:val="20"/>
          <w:szCs w:val="20"/>
          <w:lang w:bidi="en-US"/>
        </w:rPr>
        <w:t>v</w:t>
      </w:r>
      <w:r>
        <w:rPr>
          <w:rFonts w:ascii="Georgia" w:eastAsia="Georgia" w:hAnsi="Georgia" w:cs="Georgia"/>
          <w:color w:val="181717"/>
          <w:sz w:val="20"/>
          <w:szCs w:val="20"/>
          <w:lang w:bidi="en-US"/>
        </w:rPr>
        <w:t>estigati</w:t>
      </w:r>
      <w:r>
        <w:rPr>
          <w:rFonts w:ascii="Georgia" w:eastAsia="Georgia" w:hAnsi="Georgia" w:cs="Georgia"/>
          <w:color w:val="181717"/>
          <w:spacing w:val="2"/>
          <w:sz w:val="20"/>
          <w:szCs w:val="20"/>
          <w:lang w:bidi="en-US"/>
        </w:rPr>
        <w:t>o</w:t>
      </w:r>
      <w:r>
        <w:rPr>
          <w:rFonts w:ascii="Georgia" w:eastAsia="Georgia" w:hAnsi="Georgia" w:cs="Georgia"/>
          <w:color w:val="181717"/>
          <w:sz w:val="20"/>
          <w:szCs w:val="20"/>
          <w:lang w:bidi="en-US"/>
        </w:rPr>
        <w:t xml:space="preserve">ns, </w:t>
      </w:r>
      <w:r>
        <w:rPr>
          <w:rFonts w:ascii="Georgia" w:eastAsia="Georgia" w:hAnsi="Georgia" w:cs="Georgia"/>
          <w:color w:val="181717"/>
          <w:spacing w:val="2"/>
          <w:sz w:val="20"/>
          <w:szCs w:val="20"/>
          <w:lang w:bidi="en-US"/>
        </w:rPr>
        <w:t>s</w:t>
      </w:r>
      <w:r>
        <w:rPr>
          <w:rFonts w:ascii="Georgia" w:eastAsia="Georgia" w:hAnsi="Georgia" w:cs="Georgia"/>
          <w:color w:val="181717"/>
          <w:sz w:val="20"/>
          <w:szCs w:val="20"/>
          <w:lang w:bidi="en-US"/>
        </w:rPr>
        <w:t xml:space="preserve">hould they </w:t>
      </w:r>
      <w:r>
        <w:rPr>
          <w:rFonts w:ascii="Georgia" w:eastAsia="Georgia" w:hAnsi="Georgia" w:cs="Georgia"/>
          <w:color w:val="181717"/>
          <w:spacing w:val="1"/>
          <w:sz w:val="20"/>
          <w:szCs w:val="20"/>
          <w:lang w:bidi="en-US"/>
        </w:rPr>
        <w:t>b</w:t>
      </w:r>
      <w:r>
        <w:rPr>
          <w:rFonts w:ascii="Georgia" w:eastAsia="Georgia" w:hAnsi="Georgia" w:cs="Georgia"/>
          <w:color w:val="181717"/>
          <w:sz w:val="20"/>
          <w:szCs w:val="20"/>
          <w:lang w:bidi="en-US"/>
        </w:rPr>
        <w:t>e r</w:t>
      </w:r>
      <w:r>
        <w:rPr>
          <w:rFonts w:ascii="Georgia" w:eastAsia="Georgia" w:hAnsi="Georgia" w:cs="Georgia"/>
          <w:color w:val="181717"/>
          <w:spacing w:val="1"/>
          <w:sz w:val="20"/>
          <w:szCs w:val="20"/>
          <w:lang w:bidi="en-US"/>
        </w:rPr>
        <w:t>e</w:t>
      </w:r>
      <w:r>
        <w:rPr>
          <w:rFonts w:ascii="Georgia" w:eastAsia="Georgia" w:hAnsi="Georgia" w:cs="Georgia"/>
          <w:color w:val="181717"/>
          <w:sz w:val="20"/>
          <w:szCs w:val="20"/>
          <w:lang w:bidi="en-US"/>
        </w:rPr>
        <w:t>qui</w:t>
      </w:r>
      <w:r>
        <w:rPr>
          <w:rFonts w:ascii="Georgia" w:eastAsia="Georgia" w:hAnsi="Georgia" w:cs="Georgia"/>
          <w:color w:val="181717"/>
          <w:spacing w:val="2"/>
          <w:sz w:val="20"/>
          <w:szCs w:val="20"/>
          <w:lang w:bidi="en-US"/>
        </w:rPr>
        <w:t>r</w:t>
      </w:r>
      <w:r>
        <w:rPr>
          <w:rFonts w:ascii="Georgia" w:eastAsia="Georgia" w:hAnsi="Georgia" w:cs="Georgia"/>
          <w:color w:val="181717"/>
          <w:sz w:val="20"/>
          <w:szCs w:val="20"/>
          <w:lang w:bidi="en-US"/>
        </w:rPr>
        <w:t>ed</w:t>
      </w:r>
      <w:r>
        <w:rPr>
          <w:rFonts w:ascii="Georgia" w:eastAsia="Georgia" w:hAnsi="Georgia" w:cs="Georgia"/>
          <w:color w:val="181717"/>
          <w:spacing w:val="6"/>
          <w:sz w:val="20"/>
          <w:szCs w:val="20"/>
          <w:lang w:bidi="en-US"/>
        </w:rPr>
        <w:t>.</w:t>
      </w:r>
      <w:r>
        <w:rPr>
          <w:rFonts w:ascii="Georgia" w:eastAsia="Georgia" w:hAnsi="Georgia" w:cs="Georgia"/>
          <w:color w:val="181717"/>
          <w:sz w:val="20"/>
          <w:szCs w:val="20"/>
          <w:lang w:bidi="en-US"/>
        </w:rPr>
        <w:t xml:space="preserve">  </w:t>
      </w:r>
    </w:p>
    <w:p w14:paraId="256BCA8D" w14:textId="6BC349D9" w:rsidR="008732B8" w:rsidRDefault="008732B8" w:rsidP="008732B8">
      <w:pPr>
        <w:spacing w:before="104" w:line="244" w:lineRule="exact"/>
        <w:ind w:left="612" w:right="424"/>
        <w:rPr>
          <w:rFonts w:ascii="Times New Roman" w:hAnsi="Times New Roman"/>
          <w:color w:val="000000" w:themeColor="text1"/>
        </w:rPr>
      </w:pPr>
      <w:r>
        <w:rPr>
          <w:rFonts w:ascii="Georgia" w:eastAsia="Georgia" w:hAnsi="Georgia" w:cs="Georgia"/>
          <w:color w:val="181717"/>
          <w:sz w:val="20"/>
          <w:szCs w:val="20"/>
          <w:lang w:bidi="en-US"/>
        </w:rPr>
        <w:t xml:space="preserve">If an </w:t>
      </w:r>
      <w:r>
        <w:rPr>
          <w:rFonts w:ascii="Georgia" w:eastAsia="Georgia" w:hAnsi="Georgia" w:cs="Georgia"/>
          <w:color w:val="181717"/>
          <w:spacing w:val="2"/>
          <w:sz w:val="20"/>
          <w:szCs w:val="20"/>
          <w:lang w:bidi="en-US"/>
        </w:rPr>
        <w:t>i</w:t>
      </w:r>
      <w:r>
        <w:rPr>
          <w:rFonts w:ascii="Georgia" w:eastAsia="Georgia" w:hAnsi="Georgia" w:cs="Georgia"/>
          <w:color w:val="181717"/>
          <w:sz w:val="20"/>
          <w:szCs w:val="20"/>
          <w:lang w:bidi="en-US"/>
        </w:rPr>
        <w:t>ndi</w:t>
      </w:r>
      <w:r>
        <w:rPr>
          <w:rFonts w:ascii="Georgia" w:eastAsia="Georgia" w:hAnsi="Georgia" w:cs="Georgia"/>
          <w:color w:val="181717"/>
          <w:spacing w:val="1"/>
          <w:sz w:val="20"/>
          <w:szCs w:val="20"/>
          <w:lang w:bidi="en-US"/>
        </w:rPr>
        <w:t>v</w:t>
      </w:r>
      <w:r>
        <w:rPr>
          <w:rFonts w:ascii="Georgia" w:eastAsia="Georgia" w:hAnsi="Georgia" w:cs="Georgia"/>
          <w:color w:val="181717"/>
          <w:sz w:val="20"/>
          <w:szCs w:val="20"/>
          <w:lang w:bidi="en-US"/>
        </w:rPr>
        <w:t>idual refuses to</w:t>
      </w:r>
      <w:r>
        <w:rPr>
          <w:rFonts w:ascii="Georgia" w:eastAsia="Georgia" w:hAnsi="Georgia" w:cs="Georgia"/>
          <w:color w:val="181717"/>
          <w:spacing w:val="2"/>
          <w:sz w:val="20"/>
          <w:szCs w:val="20"/>
          <w:lang w:bidi="en-US"/>
        </w:rPr>
        <w:t xml:space="preserve"> </w:t>
      </w:r>
      <w:r>
        <w:rPr>
          <w:rFonts w:ascii="Georgia" w:eastAsia="Georgia" w:hAnsi="Georgia" w:cs="Georgia"/>
          <w:color w:val="181717"/>
          <w:spacing w:val="1"/>
          <w:sz w:val="20"/>
          <w:szCs w:val="20"/>
          <w:lang w:bidi="en-US"/>
        </w:rPr>
        <w:t>g</w:t>
      </w:r>
      <w:r>
        <w:rPr>
          <w:rFonts w:ascii="Georgia" w:eastAsia="Georgia" w:hAnsi="Georgia" w:cs="Georgia"/>
          <w:color w:val="181717"/>
          <w:sz w:val="20"/>
          <w:szCs w:val="20"/>
          <w:lang w:bidi="en-US"/>
        </w:rPr>
        <w:t>ive a s</w:t>
      </w:r>
      <w:r>
        <w:rPr>
          <w:rFonts w:ascii="Georgia" w:eastAsia="Georgia" w:hAnsi="Georgia" w:cs="Georgia"/>
          <w:color w:val="181717"/>
          <w:spacing w:val="3"/>
          <w:sz w:val="20"/>
          <w:szCs w:val="20"/>
          <w:lang w:bidi="en-US"/>
        </w:rPr>
        <w:t>a</w:t>
      </w:r>
      <w:r>
        <w:rPr>
          <w:rFonts w:ascii="Georgia" w:eastAsia="Georgia" w:hAnsi="Georgia" w:cs="Georgia"/>
          <w:color w:val="181717"/>
          <w:spacing w:val="-1"/>
          <w:sz w:val="20"/>
          <w:szCs w:val="20"/>
          <w:lang w:bidi="en-US"/>
        </w:rPr>
        <w:t>mpl</w:t>
      </w:r>
      <w:r>
        <w:rPr>
          <w:rFonts w:ascii="Georgia" w:eastAsia="Georgia" w:hAnsi="Georgia" w:cs="Georgia"/>
          <w:color w:val="181717"/>
          <w:spacing w:val="1"/>
          <w:sz w:val="20"/>
          <w:szCs w:val="20"/>
          <w:lang w:bidi="en-US"/>
        </w:rPr>
        <w:t>e</w:t>
      </w:r>
      <w:r>
        <w:rPr>
          <w:rFonts w:ascii="Georgia" w:eastAsia="Georgia" w:hAnsi="Georgia" w:cs="Georgia"/>
          <w:color w:val="181717"/>
          <w:sz w:val="20"/>
          <w:szCs w:val="20"/>
          <w:lang w:bidi="en-US"/>
        </w:rPr>
        <w:t>, t</w:t>
      </w:r>
      <w:r>
        <w:rPr>
          <w:rFonts w:ascii="Georgia" w:eastAsia="Georgia" w:hAnsi="Georgia" w:cs="Georgia"/>
          <w:color w:val="181717"/>
          <w:spacing w:val="1"/>
          <w:sz w:val="20"/>
          <w:szCs w:val="20"/>
          <w:lang w:bidi="en-US"/>
        </w:rPr>
        <w:t>h</w:t>
      </w:r>
      <w:r>
        <w:rPr>
          <w:rFonts w:ascii="Georgia" w:eastAsia="Georgia" w:hAnsi="Georgia" w:cs="Georgia"/>
          <w:color w:val="181717"/>
          <w:sz w:val="20"/>
          <w:szCs w:val="20"/>
          <w:lang w:bidi="en-US"/>
        </w:rPr>
        <w:t>e Collec</w:t>
      </w:r>
      <w:r>
        <w:rPr>
          <w:rFonts w:ascii="Georgia" w:eastAsia="Georgia" w:hAnsi="Georgia" w:cs="Georgia"/>
          <w:color w:val="181717"/>
          <w:spacing w:val="1"/>
          <w:sz w:val="20"/>
          <w:szCs w:val="20"/>
          <w:lang w:bidi="en-US"/>
        </w:rPr>
        <w:t>t</w:t>
      </w:r>
      <w:r>
        <w:rPr>
          <w:rFonts w:ascii="Georgia" w:eastAsia="Georgia" w:hAnsi="Georgia" w:cs="Georgia"/>
          <w:color w:val="181717"/>
          <w:sz w:val="20"/>
          <w:szCs w:val="20"/>
          <w:lang w:bidi="en-US"/>
        </w:rPr>
        <w:t>i</w:t>
      </w:r>
      <w:r>
        <w:rPr>
          <w:rFonts w:ascii="Georgia" w:eastAsia="Georgia" w:hAnsi="Georgia" w:cs="Georgia"/>
          <w:color w:val="181717"/>
          <w:spacing w:val="1"/>
          <w:sz w:val="20"/>
          <w:szCs w:val="20"/>
          <w:lang w:bidi="en-US"/>
        </w:rPr>
        <w:t>n</w:t>
      </w:r>
      <w:r>
        <w:rPr>
          <w:rFonts w:ascii="Georgia" w:eastAsia="Georgia" w:hAnsi="Georgia" w:cs="Georgia"/>
          <w:color w:val="181717"/>
          <w:sz w:val="20"/>
          <w:szCs w:val="20"/>
          <w:lang w:bidi="en-US"/>
        </w:rPr>
        <w:t>g</w:t>
      </w:r>
      <w:r>
        <w:rPr>
          <w:rFonts w:ascii="Georgia" w:eastAsia="Georgia" w:hAnsi="Georgia" w:cs="Georgia"/>
          <w:color w:val="181717"/>
          <w:spacing w:val="1"/>
          <w:sz w:val="20"/>
          <w:szCs w:val="20"/>
          <w:lang w:bidi="en-US"/>
        </w:rPr>
        <w:t xml:space="preserve"> </w:t>
      </w:r>
      <w:r>
        <w:rPr>
          <w:rFonts w:ascii="Georgia" w:eastAsia="Georgia" w:hAnsi="Georgia" w:cs="Georgia"/>
          <w:color w:val="181717"/>
          <w:sz w:val="20"/>
          <w:szCs w:val="20"/>
          <w:lang w:bidi="en-US"/>
        </w:rPr>
        <w:t xml:space="preserve">Officer </w:t>
      </w:r>
      <w:r>
        <w:rPr>
          <w:rFonts w:ascii="Georgia" w:eastAsia="Georgia" w:hAnsi="Georgia" w:cs="Georgia"/>
          <w:color w:val="181717"/>
          <w:spacing w:val="1"/>
          <w:sz w:val="20"/>
          <w:szCs w:val="20"/>
          <w:lang w:bidi="en-US"/>
        </w:rPr>
        <w:t>w</w:t>
      </w:r>
      <w:r>
        <w:rPr>
          <w:rFonts w:ascii="Georgia" w:eastAsia="Georgia" w:hAnsi="Georgia" w:cs="Georgia"/>
          <w:color w:val="181717"/>
          <w:spacing w:val="-1"/>
          <w:sz w:val="20"/>
          <w:szCs w:val="20"/>
          <w:lang w:bidi="en-US"/>
        </w:rPr>
        <w:t xml:space="preserve">ill ask </w:t>
      </w:r>
      <w:r>
        <w:rPr>
          <w:rFonts w:ascii="Georgia" w:eastAsia="Georgia" w:hAnsi="Georgia" w:cs="Georgia"/>
          <w:color w:val="181717"/>
          <w:spacing w:val="2"/>
          <w:sz w:val="20"/>
          <w:szCs w:val="20"/>
          <w:lang w:bidi="en-US"/>
        </w:rPr>
        <w:t>t</w:t>
      </w:r>
      <w:r>
        <w:rPr>
          <w:rFonts w:ascii="Georgia" w:eastAsia="Georgia" w:hAnsi="Georgia" w:cs="Georgia"/>
          <w:color w:val="181717"/>
          <w:sz w:val="20"/>
          <w:szCs w:val="20"/>
          <w:lang w:bidi="en-US"/>
        </w:rPr>
        <w:t xml:space="preserve">hem to </w:t>
      </w:r>
      <w:r>
        <w:rPr>
          <w:rFonts w:ascii="Georgia" w:eastAsia="Georgia" w:hAnsi="Georgia" w:cs="Georgia"/>
          <w:color w:val="181717"/>
          <w:spacing w:val="2"/>
          <w:sz w:val="20"/>
          <w:szCs w:val="20"/>
          <w:lang w:bidi="en-US"/>
        </w:rPr>
        <w:t>s</w:t>
      </w:r>
      <w:r>
        <w:rPr>
          <w:rFonts w:ascii="Georgia" w:eastAsia="Georgia" w:hAnsi="Georgia" w:cs="Georgia"/>
          <w:color w:val="181717"/>
          <w:sz w:val="20"/>
          <w:szCs w:val="20"/>
          <w:lang w:bidi="en-US"/>
        </w:rPr>
        <w:t>i</w:t>
      </w:r>
      <w:r>
        <w:rPr>
          <w:rFonts w:ascii="Georgia" w:eastAsia="Georgia" w:hAnsi="Georgia" w:cs="Georgia"/>
          <w:color w:val="181717"/>
          <w:spacing w:val="1"/>
          <w:sz w:val="20"/>
          <w:szCs w:val="20"/>
          <w:lang w:bidi="en-US"/>
        </w:rPr>
        <w:t>g</w:t>
      </w:r>
      <w:r>
        <w:rPr>
          <w:rFonts w:ascii="Georgia" w:eastAsia="Georgia" w:hAnsi="Georgia" w:cs="Georgia"/>
          <w:color w:val="181717"/>
          <w:sz w:val="20"/>
          <w:szCs w:val="20"/>
          <w:lang w:bidi="en-US"/>
        </w:rPr>
        <w:t>n a refusal declaration fo</w:t>
      </w:r>
      <w:r>
        <w:rPr>
          <w:rFonts w:ascii="Georgia" w:eastAsia="Georgia" w:hAnsi="Georgia" w:cs="Georgia"/>
          <w:color w:val="181717"/>
          <w:spacing w:val="2"/>
          <w:sz w:val="20"/>
          <w:szCs w:val="20"/>
          <w:lang w:bidi="en-US"/>
        </w:rPr>
        <w:t>r</w:t>
      </w:r>
      <w:r>
        <w:rPr>
          <w:rFonts w:ascii="Georgia" w:eastAsia="Georgia" w:hAnsi="Georgia" w:cs="Georgia"/>
          <w:color w:val="181717"/>
          <w:spacing w:val="1"/>
          <w:sz w:val="20"/>
          <w:szCs w:val="20"/>
          <w:lang w:bidi="en-US"/>
        </w:rPr>
        <w:t>m</w:t>
      </w:r>
      <w:r>
        <w:rPr>
          <w:rFonts w:ascii="Georgia" w:eastAsia="Georgia" w:hAnsi="Georgia" w:cs="Georgia"/>
          <w:color w:val="181717"/>
          <w:sz w:val="20"/>
          <w:szCs w:val="20"/>
          <w:lang w:bidi="en-US"/>
        </w:rPr>
        <w:t xml:space="preserve">, a copy of </w:t>
      </w:r>
      <w:r>
        <w:rPr>
          <w:rFonts w:ascii="Georgia" w:eastAsia="Georgia" w:hAnsi="Georgia" w:cs="Georgia"/>
          <w:color w:val="181717"/>
          <w:spacing w:val="1"/>
          <w:sz w:val="20"/>
          <w:szCs w:val="20"/>
          <w:lang w:bidi="en-US"/>
        </w:rPr>
        <w:t>w</w:t>
      </w:r>
      <w:r>
        <w:rPr>
          <w:rFonts w:ascii="Georgia" w:eastAsia="Georgia" w:hAnsi="Georgia" w:cs="Georgia"/>
          <w:color w:val="181717"/>
          <w:sz w:val="20"/>
          <w:szCs w:val="20"/>
          <w:lang w:bidi="en-US"/>
        </w:rPr>
        <w:t>hic</w:t>
      </w:r>
      <w:r>
        <w:rPr>
          <w:rFonts w:ascii="Georgia" w:eastAsia="Georgia" w:hAnsi="Georgia" w:cs="Georgia"/>
          <w:color w:val="181717"/>
          <w:spacing w:val="1"/>
          <w:sz w:val="20"/>
          <w:szCs w:val="20"/>
          <w:lang w:bidi="en-US"/>
        </w:rPr>
        <w:t>h</w:t>
      </w:r>
      <w:r>
        <w:rPr>
          <w:rFonts w:ascii="Georgia" w:eastAsia="Georgia" w:hAnsi="Georgia" w:cs="Georgia"/>
          <w:color w:val="181717"/>
          <w:spacing w:val="-1"/>
          <w:sz w:val="20"/>
          <w:szCs w:val="20"/>
          <w:lang w:bidi="en-US"/>
        </w:rPr>
        <w:t xml:space="preserve"> will be</w:t>
      </w:r>
      <w:r>
        <w:rPr>
          <w:rFonts w:ascii="Georgia" w:eastAsia="Georgia" w:hAnsi="Georgia" w:cs="Georgia"/>
          <w:color w:val="181717"/>
          <w:spacing w:val="1"/>
          <w:sz w:val="20"/>
          <w:szCs w:val="20"/>
          <w:lang w:bidi="en-US"/>
        </w:rPr>
        <w:t xml:space="preserve"> </w:t>
      </w:r>
      <w:r>
        <w:rPr>
          <w:rFonts w:ascii="Georgia" w:eastAsia="Georgia" w:hAnsi="Georgia" w:cs="Georgia"/>
          <w:color w:val="181717"/>
          <w:sz w:val="20"/>
          <w:szCs w:val="20"/>
          <w:lang w:bidi="en-US"/>
        </w:rPr>
        <w:t>giv</w:t>
      </w:r>
      <w:r>
        <w:rPr>
          <w:rFonts w:ascii="Georgia" w:eastAsia="Georgia" w:hAnsi="Georgia" w:cs="Georgia"/>
          <w:color w:val="181717"/>
          <w:spacing w:val="1"/>
          <w:sz w:val="20"/>
          <w:szCs w:val="20"/>
          <w:lang w:bidi="en-US"/>
        </w:rPr>
        <w:t>e</w:t>
      </w:r>
      <w:r>
        <w:rPr>
          <w:rFonts w:ascii="Georgia" w:eastAsia="Georgia" w:hAnsi="Georgia" w:cs="Georgia"/>
          <w:color w:val="181717"/>
          <w:sz w:val="20"/>
          <w:szCs w:val="20"/>
          <w:lang w:bidi="en-US"/>
        </w:rPr>
        <w:t>n to the site contact</w:t>
      </w:r>
      <w:r>
        <w:rPr>
          <w:rFonts w:ascii="Georgia" w:eastAsia="Georgia" w:hAnsi="Georgia" w:cs="Georgia"/>
          <w:color w:val="181717"/>
          <w:spacing w:val="6"/>
          <w:sz w:val="20"/>
          <w:szCs w:val="20"/>
          <w:lang w:bidi="en-US"/>
        </w:rPr>
        <w:t>.</w:t>
      </w:r>
      <w:r>
        <w:rPr>
          <w:rFonts w:ascii="Georgia" w:eastAsia="Georgia" w:hAnsi="Georgia" w:cs="Georgia"/>
          <w:color w:val="181717"/>
          <w:sz w:val="20"/>
          <w:szCs w:val="20"/>
          <w:lang w:bidi="en-US"/>
        </w:rPr>
        <w:t xml:space="preserve">  </w:t>
      </w:r>
    </w:p>
    <w:p w14:paraId="33465618" w14:textId="77777777" w:rsidR="008732B8" w:rsidRDefault="008732B8" w:rsidP="008732B8">
      <w:pPr>
        <w:spacing w:after="185"/>
        <w:rPr>
          <w:rFonts w:ascii="Times New Roman" w:hAnsi="Times New Roman"/>
          <w:color w:val="000000" w:themeColor="text1"/>
        </w:rPr>
      </w:pPr>
    </w:p>
    <w:p w14:paraId="2C61AC83" w14:textId="77777777" w:rsidR="008732B8" w:rsidRDefault="008732B8" w:rsidP="008732B8">
      <w:pPr>
        <w:spacing w:after="185"/>
        <w:rPr>
          <w:rFonts w:ascii="Times New Roman" w:hAnsi="Times New Roman"/>
          <w:color w:val="000000" w:themeColor="text1"/>
        </w:rPr>
      </w:pPr>
    </w:p>
    <w:p w14:paraId="3A23F69B" w14:textId="77777777" w:rsidR="008732B8" w:rsidRDefault="008732B8" w:rsidP="008732B8">
      <w:pPr>
        <w:spacing w:line="422" w:lineRule="exact"/>
        <w:ind w:left="612" w:right="4911"/>
        <w:rPr>
          <w:rFonts w:ascii="Calibri" w:eastAsia="Calibri" w:hAnsi="Calibri" w:cs="Calibri"/>
          <w:color w:val="000000"/>
          <w:sz w:val="32"/>
          <w:szCs w:val="32"/>
          <w:lang w:bidi="en-US"/>
        </w:rPr>
      </w:pPr>
      <w:r>
        <w:rPr>
          <w:noProof/>
        </w:rPr>
        <w:drawing>
          <wp:anchor distT="0" distB="0" distL="114300" distR="114300" simplePos="0" relativeHeight="251719680" behindDoc="0" locked="0" layoutInCell="1" allowOverlap="1" wp14:anchorId="2BDED73B" wp14:editId="1EF3C468">
            <wp:simplePos x="0" y="0"/>
            <wp:positionH relativeFrom="page">
              <wp:posOffset>6115050</wp:posOffset>
            </wp:positionH>
            <wp:positionV relativeFrom="paragraph">
              <wp:posOffset>528320</wp:posOffset>
            </wp:positionV>
            <wp:extent cx="836294" cy="958164"/>
            <wp:effectExtent l="0" t="0" r="0" b="0"/>
            <wp:wrapNone/>
            <wp:docPr id="705922776" name="Picture 7059227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 name="Picture 114"/>
                    <pic:cNvPicPr>
                      <a:picLocks noChangeArrowheads="1"/>
                    </pic:cNvPicPr>
                  </pic:nvPicPr>
                  <pic:blipFill>
                    <a:blip r:embed="rId36">
                      <a:extLst>
                        <a:ext uri="{28A0092B-C50C-407E-A947-70E740481C1C}">
                          <a14:useLocalDpi xmlns:a14="http://schemas.microsoft.com/office/drawing/2010/main" val="0"/>
                        </a:ext>
                      </a:extLst>
                    </a:blip>
                    <a:srcRect/>
                    <a:stretch>
                      <a:fillRect/>
                    </a:stretch>
                  </pic:blipFill>
                  <pic:spPr>
                    <a:xfrm>
                      <a:off x="0" y="0"/>
                      <a:ext cx="836294" cy="958164"/>
                    </a:xfrm>
                    <a:prstGeom prst="rect">
                      <a:avLst/>
                    </a:prstGeom>
                    <a:noFill/>
                  </pic:spPr>
                </pic:pic>
              </a:graphicData>
            </a:graphic>
          </wp:anchor>
        </w:drawing>
      </w:r>
      <w:r>
        <w:rPr>
          <w:rFonts w:ascii="Calibri" w:eastAsia="Calibri" w:hAnsi="Calibri" w:cs="Calibri"/>
          <w:b/>
          <w:bCs/>
          <w:color w:val="231F20"/>
          <w:sz w:val="32"/>
          <w:szCs w:val="32"/>
          <w:lang w:bidi="en-US"/>
        </w:rPr>
        <w:t>CONT</w:t>
      </w:r>
      <w:r>
        <w:rPr>
          <w:rFonts w:ascii="Calibri" w:eastAsia="Calibri" w:hAnsi="Calibri" w:cs="Calibri"/>
          <w:b/>
          <w:bCs/>
          <w:color w:val="231F20"/>
          <w:spacing w:val="1"/>
          <w:sz w:val="32"/>
          <w:szCs w:val="32"/>
          <w:lang w:bidi="en-US"/>
        </w:rPr>
        <w:t>A</w:t>
      </w:r>
      <w:r>
        <w:rPr>
          <w:rFonts w:ascii="Calibri" w:eastAsia="Calibri" w:hAnsi="Calibri" w:cs="Calibri"/>
          <w:b/>
          <w:bCs/>
          <w:color w:val="231F20"/>
          <w:sz w:val="32"/>
          <w:szCs w:val="32"/>
          <w:lang w:bidi="en-US"/>
        </w:rPr>
        <w:t>CT AN A</w:t>
      </w:r>
      <w:r>
        <w:rPr>
          <w:rFonts w:ascii="Calibri" w:eastAsia="Calibri" w:hAnsi="Calibri" w:cs="Calibri"/>
          <w:b/>
          <w:bCs/>
          <w:color w:val="231F20"/>
          <w:spacing w:val="1"/>
          <w:sz w:val="32"/>
          <w:szCs w:val="32"/>
          <w:lang w:bidi="en-US"/>
        </w:rPr>
        <w:t>B</w:t>
      </w:r>
      <w:r>
        <w:rPr>
          <w:rFonts w:ascii="Calibri" w:eastAsia="Calibri" w:hAnsi="Calibri" w:cs="Calibri"/>
          <w:b/>
          <w:bCs/>
          <w:color w:val="231F20"/>
          <w:spacing w:val="-2"/>
          <w:sz w:val="32"/>
          <w:szCs w:val="32"/>
          <w:lang w:bidi="en-US"/>
        </w:rPr>
        <w:t>BOTT REPRESENTATIVE</w:t>
      </w:r>
      <w:r>
        <w:rPr>
          <w:rFonts w:ascii="Times New Roman" w:hAnsi="Times New Roman"/>
          <w:sz w:val="32"/>
          <w:szCs w:val="32"/>
        </w:rPr>
        <w:t xml:space="preserve"> </w:t>
      </w:r>
      <w:hyperlink r:id="rId37" w:history="1">
        <w:r>
          <w:rPr>
            <w:rFonts w:ascii="Calibri" w:eastAsia="Calibri" w:hAnsi="Calibri" w:cs="Calibri"/>
            <w:b/>
            <w:bCs/>
            <w:color w:val="231F20"/>
            <w:sz w:val="32"/>
            <w:szCs w:val="32"/>
            <w:lang w:bidi="en-US"/>
          </w:rPr>
          <w:t>AB</w:t>
        </w:r>
        <w:r>
          <w:rPr>
            <w:rFonts w:ascii="Calibri" w:eastAsia="Calibri" w:hAnsi="Calibri" w:cs="Calibri"/>
            <w:b/>
            <w:bCs/>
            <w:color w:val="231F20"/>
            <w:spacing w:val="1"/>
            <w:sz w:val="32"/>
            <w:szCs w:val="32"/>
            <w:lang w:bidi="en-US"/>
          </w:rPr>
          <w:t>B</w:t>
        </w:r>
        <w:r>
          <w:rPr>
            <w:rFonts w:ascii="Calibri" w:eastAsia="Calibri" w:hAnsi="Calibri" w:cs="Calibri"/>
            <w:b/>
            <w:bCs/>
            <w:color w:val="231F20"/>
            <w:spacing w:val="-1"/>
            <w:sz w:val="32"/>
            <w:szCs w:val="32"/>
            <w:lang w:bidi="en-US"/>
          </w:rPr>
          <w:t>OTT.COM/T</w:t>
        </w:r>
        <w:r>
          <w:rPr>
            <w:rFonts w:ascii="Calibri" w:eastAsia="Calibri" w:hAnsi="Calibri" w:cs="Calibri"/>
            <w:b/>
            <w:bCs/>
            <w:color w:val="231F20"/>
            <w:spacing w:val="2"/>
            <w:sz w:val="32"/>
            <w:szCs w:val="32"/>
            <w:lang w:bidi="en-US"/>
          </w:rPr>
          <w:t>O</w:t>
        </w:r>
        <w:r>
          <w:rPr>
            <w:rFonts w:ascii="Calibri" w:eastAsia="Calibri" w:hAnsi="Calibri" w:cs="Calibri"/>
            <w:b/>
            <w:bCs/>
            <w:color w:val="231F20"/>
            <w:sz w:val="32"/>
            <w:szCs w:val="32"/>
            <w:lang w:bidi="en-US"/>
          </w:rPr>
          <w:t>XICOLO</w:t>
        </w:r>
        <w:r>
          <w:rPr>
            <w:rFonts w:ascii="Calibri" w:eastAsia="Calibri" w:hAnsi="Calibri" w:cs="Calibri"/>
            <w:b/>
            <w:bCs/>
            <w:color w:val="231F20"/>
            <w:spacing w:val="2"/>
            <w:sz w:val="32"/>
            <w:szCs w:val="32"/>
            <w:lang w:bidi="en-US"/>
          </w:rPr>
          <w:t>G</w:t>
        </w:r>
        <w:r>
          <w:rPr>
            <w:rFonts w:ascii="Calibri" w:eastAsia="Calibri" w:hAnsi="Calibri" w:cs="Calibri"/>
            <w:b/>
            <w:bCs/>
            <w:color w:val="231F20"/>
            <w:spacing w:val="4"/>
            <w:sz w:val="32"/>
            <w:szCs w:val="32"/>
            <w:lang w:bidi="en-US"/>
          </w:rPr>
          <w:t>Y</w:t>
        </w:r>
      </w:hyperlink>
      <w:r>
        <w:rPr>
          <w:rFonts w:ascii="Calibri" w:eastAsia="Calibri" w:hAnsi="Calibri" w:cs="Calibri"/>
          <w:color w:val="000000"/>
          <w:sz w:val="32"/>
          <w:szCs w:val="32"/>
          <w:lang w:bidi="en-US"/>
        </w:rPr>
        <w:t xml:space="preserve">  </w:t>
      </w:r>
    </w:p>
    <w:p w14:paraId="10B86A0F" w14:textId="77777777" w:rsidR="008732B8" w:rsidRDefault="008732B8" w:rsidP="008732B8">
      <w:pPr>
        <w:spacing w:line="422" w:lineRule="exact"/>
        <w:ind w:left="612" w:right="4911"/>
        <w:rPr>
          <w:rFonts w:ascii="Times New Roman" w:hAnsi="Times New Roman"/>
          <w:color w:val="010302"/>
        </w:rPr>
      </w:pPr>
    </w:p>
    <w:p w14:paraId="73F0D24B" w14:textId="7B982971" w:rsidR="007E0DF6" w:rsidRPr="007E0DF6" w:rsidRDefault="008732B8" w:rsidP="00DD57E9">
      <w:pPr>
        <w:tabs>
          <w:tab w:val="left" w:pos="6373"/>
        </w:tabs>
        <w:spacing w:line="196" w:lineRule="exact"/>
        <w:ind w:left="612" w:right="3833"/>
      </w:pPr>
      <w:r>
        <w:rPr>
          <w:rFonts w:ascii="Georgia" w:eastAsia="Georgia" w:hAnsi="Georgia" w:cs="Georgia"/>
          <w:color w:val="231F20"/>
          <w:sz w:val="16"/>
          <w:szCs w:val="16"/>
          <w:lang w:bidi="en-US"/>
        </w:rPr>
        <w:t>© 2021 Abbott. All rights reserved. All tra</w:t>
      </w:r>
      <w:r>
        <w:rPr>
          <w:rFonts w:ascii="Georgia" w:eastAsia="Georgia" w:hAnsi="Georgia" w:cs="Georgia"/>
          <w:color w:val="231F20"/>
          <w:spacing w:val="1"/>
          <w:sz w:val="16"/>
          <w:szCs w:val="16"/>
          <w:lang w:bidi="en-US"/>
        </w:rPr>
        <w:t>d</w:t>
      </w:r>
      <w:r>
        <w:rPr>
          <w:rFonts w:ascii="Georgia" w:eastAsia="Georgia" w:hAnsi="Georgia" w:cs="Georgia"/>
          <w:color w:val="231F20"/>
          <w:sz w:val="16"/>
          <w:szCs w:val="16"/>
          <w:lang w:bidi="en-US"/>
        </w:rPr>
        <w:t>emarks reference</w:t>
      </w:r>
      <w:r>
        <w:rPr>
          <w:rFonts w:ascii="Georgia" w:eastAsia="Georgia" w:hAnsi="Georgia" w:cs="Georgia"/>
          <w:color w:val="231F20"/>
          <w:spacing w:val="1"/>
          <w:sz w:val="16"/>
          <w:szCs w:val="16"/>
          <w:lang w:bidi="en-US"/>
        </w:rPr>
        <w:t>d</w:t>
      </w:r>
      <w:r>
        <w:rPr>
          <w:rFonts w:ascii="Georgia" w:eastAsia="Georgia" w:hAnsi="Georgia" w:cs="Georgia"/>
          <w:color w:val="231F20"/>
          <w:spacing w:val="-1"/>
          <w:sz w:val="16"/>
          <w:szCs w:val="16"/>
          <w:lang w:bidi="en-US"/>
        </w:rPr>
        <w:t xml:space="preserve"> are tra</w:t>
      </w:r>
      <w:r>
        <w:rPr>
          <w:rFonts w:ascii="Georgia" w:eastAsia="Georgia" w:hAnsi="Georgia" w:cs="Georgia"/>
          <w:color w:val="231F20"/>
          <w:spacing w:val="1"/>
          <w:sz w:val="16"/>
          <w:szCs w:val="16"/>
          <w:lang w:bidi="en-US"/>
        </w:rPr>
        <w:t>d</w:t>
      </w:r>
      <w:r>
        <w:rPr>
          <w:rFonts w:ascii="Georgia" w:eastAsia="Georgia" w:hAnsi="Georgia" w:cs="Georgia"/>
          <w:color w:val="231F20"/>
          <w:spacing w:val="-1"/>
          <w:sz w:val="16"/>
          <w:szCs w:val="16"/>
          <w:lang w:bidi="en-US"/>
        </w:rPr>
        <w:t>emarks of either the</w:t>
      </w:r>
      <w:r>
        <w:rPr>
          <w:rFonts w:ascii="Times New Roman" w:hAnsi="Times New Roman"/>
          <w:sz w:val="16"/>
          <w:szCs w:val="16"/>
        </w:rPr>
        <w:t xml:space="preserve"> </w:t>
      </w:r>
      <w:r>
        <w:rPr>
          <w:rFonts w:ascii="Georgia" w:eastAsia="Georgia" w:hAnsi="Georgia" w:cs="Georgia"/>
          <w:color w:val="231F20"/>
          <w:sz w:val="16"/>
          <w:szCs w:val="16"/>
          <w:lang w:bidi="en-US"/>
        </w:rPr>
        <w:t>Abbott group of companies or their respective owners. AWP0066 Ed</w:t>
      </w:r>
      <w:r>
        <w:rPr>
          <w:rFonts w:ascii="Georgia" w:eastAsia="Georgia" w:hAnsi="Georgia" w:cs="Georgia"/>
          <w:color w:val="231F20"/>
          <w:spacing w:val="1"/>
          <w:sz w:val="16"/>
          <w:szCs w:val="16"/>
          <w:lang w:bidi="en-US"/>
        </w:rPr>
        <w:t>.</w:t>
      </w:r>
      <w:r>
        <w:rPr>
          <w:rFonts w:ascii="Georgia" w:eastAsia="Georgia" w:hAnsi="Georgia" w:cs="Georgia"/>
          <w:color w:val="231F20"/>
          <w:sz w:val="16"/>
          <w:szCs w:val="16"/>
          <w:lang w:bidi="en-US"/>
        </w:rPr>
        <w:t xml:space="preserve">4a 01/21 </w:t>
      </w:r>
      <w:r>
        <w:rPr>
          <w:rFonts w:ascii="Georgia" w:eastAsia="Georgia" w:hAnsi="Georgia" w:cs="Georgia"/>
          <w:color w:val="231F20"/>
          <w:sz w:val="16"/>
          <w:szCs w:val="16"/>
          <w:lang w:bidi="en-US"/>
        </w:rPr>
        <w:tab/>
        <w:t xml:space="preserve"> </w:t>
      </w:r>
      <w:r w:rsidR="00127CA5">
        <w:rPr>
          <w:rFonts w:ascii="Georgia" w:eastAsia="Georgia" w:hAnsi="Georgia" w:cs="Georgia"/>
          <w:color w:val="231F20"/>
          <w:sz w:val="16"/>
          <w:szCs w:val="16"/>
          <w:lang w:bidi="en-US"/>
        </w:rPr>
        <w:t xml:space="preserve"> </w:t>
      </w:r>
    </w:p>
    <w:sectPr w:rsidR="007E0DF6" w:rsidRPr="007E0DF6" w:rsidSect="00835F95">
      <w:headerReference w:type="even" r:id="rId38"/>
      <w:headerReference w:type="default" r:id="rId39"/>
      <w:footerReference w:type="even" r:id="rId40"/>
      <w:footerReference w:type="default" r:id="rId41"/>
      <w:headerReference w:type="first" r:id="rId42"/>
      <w:footerReference w:type="first" r:id="rId43"/>
      <w:pgSz w:w="11906" w:h="16838" w:code="9"/>
      <w:pgMar w:top="911" w:right="851" w:bottom="2002" w:left="851" w:header="57" w:footer="4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2E24C7" w14:textId="77777777" w:rsidR="008A16BE" w:rsidRDefault="008A16BE">
      <w:r>
        <w:separator/>
      </w:r>
    </w:p>
    <w:p w14:paraId="2645AE00" w14:textId="77777777" w:rsidR="008A16BE" w:rsidRDefault="008A16BE"/>
  </w:endnote>
  <w:endnote w:type="continuationSeparator" w:id="0">
    <w:p w14:paraId="263F6808" w14:textId="77777777" w:rsidR="008A16BE" w:rsidRDefault="008A16BE">
      <w:r>
        <w:continuationSeparator/>
      </w:r>
    </w:p>
    <w:p w14:paraId="6986BB31" w14:textId="77777777" w:rsidR="008A16BE" w:rsidRDefault="008A16B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CA3DE2" w14:textId="2744E9E7" w:rsidR="00282847" w:rsidRPr="00922A40" w:rsidRDefault="00362EE5" w:rsidP="00922A40">
    <w:pPr>
      <w:rPr>
        <w:rFonts w:cs="Arial"/>
        <w:b/>
        <w:color w:val="2C2F2E"/>
        <w:sz w:val="19"/>
        <w:szCs w:val="19"/>
      </w:rPr>
    </w:pPr>
    <w:r>
      <w:rPr>
        <w:rFonts w:cs="Arial"/>
        <w:b/>
        <w:noProof/>
        <w:color w:val="2C2F2E"/>
        <w:sz w:val="19"/>
        <w:szCs w:val="19"/>
      </w:rPr>
      <w:drawing>
        <wp:anchor distT="0" distB="0" distL="114300" distR="114300" simplePos="0" relativeHeight="251665408" behindDoc="1" locked="0" layoutInCell="1" allowOverlap="1" wp14:anchorId="19CE01DC" wp14:editId="75865F9A">
          <wp:simplePos x="0" y="0"/>
          <wp:positionH relativeFrom="column">
            <wp:posOffset>-540385</wp:posOffset>
          </wp:positionH>
          <wp:positionV relativeFrom="paragraph">
            <wp:posOffset>34402</wp:posOffset>
          </wp:positionV>
          <wp:extent cx="7723714" cy="58435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7723714" cy="584350"/>
                  </a:xfrm>
                  <a:prstGeom prst="rect">
                    <a:avLst/>
                  </a:prstGeom>
                </pic:spPr>
              </pic:pic>
            </a:graphicData>
          </a:graphic>
          <wp14:sizeRelH relativeFrom="page">
            <wp14:pctWidth>0</wp14:pctWidth>
          </wp14:sizeRelH>
          <wp14:sizeRelV relativeFrom="page">
            <wp14:pctHeight>0</wp14:pctHeight>
          </wp14:sizeRelV>
        </wp:anchor>
      </w:drawing>
    </w:r>
    <w:r w:rsidR="00282847" w:rsidRPr="00922A40">
      <w:rPr>
        <w:rFonts w:cs="Arial"/>
        <w:b/>
        <w:color w:val="2C2F2E"/>
        <w:sz w:val="19"/>
        <w:szCs w:val="19"/>
      </w:rPr>
      <w:fldChar w:fldCharType="begin"/>
    </w:r>
    <w:r w:rsidR="00282847" w:rsidRPr="00922A40">
      <w:rPr>
        <w:rFonts w:cs="Arial"/>
        <w:b/>
        <w:color w:val="2C2F2E"/>
        <w:sz w:val="19"/>
        <w:szCs w:val="19"/>
      </w:rPr>
      <w:instrText xml:space="preserve"> PAGE </w:instrText>
    </w:r>
    <w:r w:rsidR="00282847" w:rsidRPr="00922A40">
      <w:rPr>
        <w:rFonts w:cs="Arial"/>
        <w:b/>
        <w:color w:val="2C2F2E"/>
        <w:sz w:val="19"/>
        <w:szCs w:val="19"/>
      </w:rPr>
      <w:fldChar w:fldCharType="separate"/>
    </w:r>
    <w:r w:rsidR="00117798" w:rsidRPr="00922A40">
      <w:rPr>
        <w:rFonts w:cs="Arial"/>
        <w:b/>
        <w:noProof/>
        <w:color w:val="2C2F2E"/>
        <w:sz w:val="19"/>
        <w:szCs w:val="19"/>
      </w:rPr>
      <w:t>16</w:t>
    </w:r>
    <w:r w:rsidR="00282847" w:rsidRPr="00922A40">
      <w:rPr>
        <w:rFonts w:cs="Arial"/>
        <w:b/>
        <w:color w:val="2C2F2E"/>
        <w:sz w:val="19"/>
        <w:szCs w:val="19"/>
      </w:rPr>
      <w:fldChar w:fldCharType="end"/>
    </w:r>
    <w:r w:rsidR="00282847" w:rsidRPr="00922A40">
      <w:rPr>
        <w:rFonts w:cs="Arial"/>
        <w:b/>
        <w:color w:val="2C2F2E"/>
        <w:sz w:val="19"/>
        <w:szCs w:val="19"/>
      </w:rPr>
      <w:t xml:space="preserve">     </w:t>
    </w:r>
    <w:r w:rsidR="00922A40">
      <w:rPr>
        <w:rFonts w:cs="Arial"/>
        <w:b/>
        <w:color w:val="2C2F2E"/>
        <w:sz w:val="19"/>
        <w:szCs w:val="19"/>
      </w:rPr>
      <w:t xml:space="preserve">                                                                                                                        </w:t>
    </w:r>
    <w:r w:rsidR="00282847" w:rsidRPr="00922A40">
      <w:rPr>
        <w:rFonts w:cs="Arial"/>
        <w:b/>
        <w:color w:val="2C2F2E"/>
        <w:sz w:val="19"/>
        <w:szCs w:val="19"/>
      </w:rPr>
      <w:t>Travel and Subsistence J</w:t>
    </w:r>
    <w:r w:rsidR="00922A40">
      <w:rPr>
        <w:rFonts w:cs="Arial"/>
        <w:b/>
        <w:color w:val="2C2F2E"/>
        <w:sz w:val="19"/>
        <w:szCs w:val="19"/>
      </w:rPr>
      <w:t>anuary</w:t>
    </w:r>
    <w:r w:rsidR="00282847" w:rsidRPr="00922A40">
      <w:rPr>
        <w:rFonts w:cs="Arial"/>
        <w:b/>
        <w:color w:val="2C2F2E"/>
        <w:sz w:val="19"/>
        <w:szCs w:val="19"/>
      </w:rPr>
      <w:t xml:space="preserve"> 20</w:t>
    </w:r>
    <w:r w:rsidR="00922A40">
      <w:rPr>
        <w:rFonts w:cs="Arial"/>
        <w:b/>
        <w:color w:val="2C2F2E"/>
        <w:sz w:val="19"/>
        <w:szCs w:val="19"/>
      </w:rPr>
      <w:t>23</w:t>
    </w:r>
  </w:p>
  <w:p w14:paraId="6CB4ECDA" w14:textId="758370E2" w:rsidR="00282847" w:rsidRDefault="0028284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AF0A4" w14:textId="7D357611" w:rsidR="009A5D6C" w:rsidRPr="00922A40" w:rsidRDefault="00362EE5" w:rsidP="0064303C">
    <w:pPr>
      <w:rPr>
        <w:rFonts w:cs="Arial"/>
        <w:b/>
        <w:color w:val="2C2F2E"/>
        <w:sz w:val="19"/>
        <w:szCs w:val="19"/>
      </w:rPr>
    </w:pPr>
    <w:r>
      <w:rPr>
        <w:noProof/>
      </w:rPr>
      <w:drawing>
        <wp:anchor distT="0" distB="0" distL="114300" distR="114300" simplePos="0" relativeHeight="251666432" behindDoc="1" locked="0" layoutInCell="1" allowOverlap="1" wp14:anchorId="3AB71D81" wp14:editId="36642E92">
          <wp:simplePos x="0" y="0"/>
          <wp:positionH relativeFrom="column">
            <wp:posOffset>-540385</wp:posOffset>
          </wp:positionH>
          <wp:positionV relativeFrom="paragraph">
            <wp:posOffset>46243</wp:posOffset>
          </wp:positionV>
          <wp:extent cx="7559675" cy="571939"/>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a:extLst>
                      <a:ext uri="{28A0092B-C50C-407E-A947-70E740481C1C}">
                        <a14:useLocalDpi xmlns:a14="http://schemas.microsoft.com/office/drawing/2010/main" val="0"/>
                      </a:ext>
                    </a:extLst>
                  </a:blip>
                  <a:stretch>
                    <a:fillRect/>
                  </a:stretch>
                </pic:blipFill>
                <pic:spPr>
                  <a:xfrm>
                    <a:off x="0" y="0"/>
                    <a:ext cx="7559675" cy="571939"/>
                  </a:xfrm>
                  <a:prstGeom prst="rect">
                    <a:avLst/>
                  </a:prstGeom>
                </pic:spPr>
              </pic:pic>
            </a:graphicData>
          </a:graphic>
          <wp14:sizeRelH relativeFrom="page">
            <wp14:pctWidth>0</wp14:pctWidth>
          </wp14:sizeRelH>
          <wp14:sizeRelV relativeFrom="page">
            <wp14:pctHeight>0</wp14:pctHeight>
          </wp14:sizeRelV>
        </wp:anchor>
      </w:drawing>
    </w:r>
    <w:r w:rsidR="0064303C" w:rsidRPr="00922A40">
      <w:rPr>
        <w:rFonts w:cs="Arial"/>
        <w:b/>
        <w:color w:val="2C2F2E"/>
        <w:sz w:val="19"/>
        <w:szCs w:val="19"/>
      </w:rPr>
      <w:fldChar w:fldCharType="begin"/>
    </w:r>
    <w:r w:rsidR="0064303C" w:rsidRPr="00922A40">
      <w:rPr>
        <w:rFonts w:cs="Arial"/>
        <w:b/>
        <w:color w:val="2C2F2E"/>
        <w:sz w:val="19"/>
        <w:szCs w:val="19"/>
      </w:rPr>
      <w:instrText xml:space="preserve"> PAGE </w:instrText>
    </w:r>
    <w:r w:rsidR="0064303C" w:rsidRPr="00922A40">
      <w:rPr>
        <w:rFonts w:cs="Arial"/>
        <w:b/>
        <w:color w:val="2C2F2E"/>
        <w:sz w:val="19"/>
        <w:szCs w:val="19"/>
      </w:rPr>
      <w:fldChar w:fldCharType="separate"/>
    </w:r>
    <w:r w:rsidR="0064303C">
      <w:rPr>
        <w:rFonts w:cs="Arial"/>
        <w:b/>
        <w:color w:val="2C2F2E"/>
        <w:sz w:val="19"/>
        <w:szCs w:val="19"/>
      </w:rPr>
      <w:t>2</w:t>
    </w:r>
    <w:r w:rsidR="0064303C" w:rsidRPr="00922A40">
      <w:rPr>
        <w:rFonts w:cs="Arial"/>
        <w:b/>
        <w:color w:val="2C2F2E"/>
        <w:sz w:val="19"/>
        <w:szCs w:val="19"/>
      </w:rPr>
      <w:fldChar w:fldCharType="end"/>
    </w:r>
    <w:r w:rsidR="0064303C" w:rsidRPr="00922A40">
      <w:rPr>
        <w:rFonts w:cs="Arial"/>
        <w:b/>
        <w:color w:val="2C2F2E"/>
        <w:sz w:val="19"/>
        <w:szCs w:val="19"/>
      </w:rPr>
      <w:t xml:space="preserve">     </w:t>
    </w:r>
    <w:r w:rsidR="0064303C">
      <w:rPr>
        <w:rFonts w:cs="Arial"/>
        <w:b/>
        <w:color w:val="2C2F2E"/>
        <w:sz w:val="19"/>
        <w:szCs w:val="19"/>
      </w:rPr>
      <w:t xml:space="preserve">                                                                                                                     </w:t>
    </w:r>
    <w:r w:rsidR="009A5D6C">
      <w:rPr>
        <w:rFonts w:cs="Arial"/>
        <w:b/>
        <w:color w:val="2C2F2E"/>
        <w:sz w:val="19"/>
        <w:szCs w:val="19"/>
      </w:rPr>
      <w:t xml:space="preserve">Substance Misuse Policy – </w:t>
    </w:r>
    <w:r w:rsidR="00A43EB3">
      <w:rPr>
        <w:rFonts w:cs="Arial"/>
        <w:b/>
        <w:color w:val="2C2F2E"/>
        <w:sz w:val="19"/>
        <w:szCs w:val="19"/>
      </w:rPr>
      <w:t>March 2026</w:t>
    </w:r>
  </w:p>
  <w:p w14:paraId="047D987F" w14:textId="50A97396" w:rsidR="00282847" w:rsidRDefault="00282847"/>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74813A" w14:textId="7785DC15" w:rsidR="00282847" w:rsidRPr="007257C5" w:rsidRDefault="00362EE5" w:rsidP="004B0EBD">
    <w:pPr>
      <w:jc w:val="right"/>
      <w:rPr>
        <w:rFonts w:cs="Arial"/>
        <w:b/>
        <w:color w:val="999999"/>
        <w:sz w:val="19"/>
        <w:szCs w:val="19"/>
      </w:rPr>
    </w:pPr>
    <w:r>
      <w:rPr>
        <w:rFonts w:cs="Arial"/>
        <w:b/>
        <w:noProof/>
        <w:color w:val="999999"/>
        <w:sz w:val="19"/>
        <w:szCs w:val="19"/>
      </w:rPr>
      <w:drawing>
        <wp:anchor distT="0" distB="0" distL="114300" distR="114300" simplePos="0" relativeHeight="251664384" behindDoc="1" locked="0" layoutInCell="1" allowOverlap="1" wp14:anchorId="44686FE0" wp14:editId="5CF7DB6B">
          <wp:simplePos x="0" y="0"/>
          <wp:positionH relativeFrom="column">
            <wp:posOffset>-540386</wp:posOffset>
          </wp:positionH>
          <wp:positionV relativeFrom="paragraph">
            <wp:posOffset>-1100287</wp:posOffset>
          </wp:positionV>
          <wp:extent cx="7559675" cy="1549867"/>
          <wp:effectExtent l="0" t="0" r="0" b="0"/>
          <wp:wrapNone/>
          <wp:docPr id="13" name="Picture 13" descr="Graphical user interface, text, application, email, websit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text, application, email, websit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609349" cy="1560051"/>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D24F82" w14:textId="77777777" w:rsidR="008A16BE" w:rsidRDefault="008A16BE">
      <w:r>
        <w:separator/>
      </w:r>
    </w:p>
    <w:p w14:paraId="6B410298" w14:textId="77777777" w:rsidR="008A16BE" w:rsidRDefault="008A16BE"/>
  </w:footnote>
  <w:footnote w:type="continuationSeparator" w:id="0">
    <w:p w14:paraId="76733D46" w14:textId="77777777" w:rsidR="008A16BE" w:rsidRDefault="008A16BE">
      <w:r>
        <w:continuationSeparator/>
      </w:r>
    </w:p>
    <w:p w14:paraId="3E02AD00" w14:textId="77777777" w:rsidR="008A16BE" w:rsidRDefault="008A16B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8F406A" w14:textId="6AC8F784" w:rsidR="00282847" w:rsidRPr="00922A40" w:rsidRDefault="00922A40" w:rsidP="00922A40">
    <w:pPr>
      <w:rPr>
        <w:rFonts w:cs="Arial"/>
        <w:b/>
        <w:color w:val="007EA9"/>
        <w:sz w:val="19"/>
        <w:szCs w:val="19"/>
      </w:rPr>
    </w:pPr>
    <w:r>
      <w:rPr>
        <w:rFonts w:cs="Arial"/>
        <w:b/>
        <w:noProof/>
        <w:color w:val="007EA9"/>
        <w:sz w:val="19"/>
        <w:szCs w:val="19"/>
      </w:rPr>
      <w:drawing>
        <wp:anchor distT="0" distB="0" distL="114300" distR="114300" simplePos="0" relativeHeight="251659264" behindDoc="1" locked="0" layoutInCell="1" allowOverlap="1" wp14:anchorId="6A147F44" wp14:editId="138355F6">
          <wp:simplePos x="0" y="0"/>
          <wp:positionH relativeFrom="column">
            <wp:posOffset>-540385</wp:posOffset>
          </wp:positionH>
          <wp:positionV relativeFrom="paragraph">
            <wp:posOffset>-22918</wp:posOffset>
          </wp:positionV>
          <wp:extent cx="7560000" cy="431936"/>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1">
                    <a:extLst>
                      <a:ext uri="{28A0092B-C50C-407E-A947-70E740481C1C}">
                        <a14:useLocalDpi xmlns:a14="http://schemas.microsoft.com/office/drawing/2010/main" val="0"/>
                      </a:ext>
                    </a:extLst>
                  </a:blip>
                  <a:stretch>
                    <a:fillRect/>
                  </a:stretch>
                </pic:blipFill>
                <pic:spPr>
                  <a:xfrm>
                    <a:off x="0" y="0"/>
                    <a:ext cx="7560000" cy="431936"/>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C12D47" w14:textId="44144787" w:rsidR="00282847" w:rsidRDefault="0064303C" w:rsidP="000D0DFF">
    <w:pPr>
      <w:tabs>
        <w:tab w:val="left" w:pos="0"/>
      </w:tabs>
      <w:ind w:left="-851" w:right="-56"/>
      <w:jc w:val="right"/>
      <w:rPr>
        <w:rFonts w:cs="Arial"/>
        <w:b/>
        <w:color w:val="007EA9"/>
        <w:sz w:val="19"/>
        <w:szCs w:val="19"/>
      </w:rPr>
    </w:pPr>
    <w:r>
      <w:rPr>
        <w:noProof/>
      </w:rPr>
      <w:drawing>
        <wp:anchor distT="0" distB="0" distL="114300" distR="114300" simplePos="0" relativeHeight="251661312" behindDoc="1" locked="0" layoutInCell="1" allowOverlap="1" wp14:anchorId="1B3CD5C8" wp14:editId="47D8E3D8">
          <wp:simplePos x="0" y="0"/>
          <wp:positionH relativeFrom="column">
            <wp:posOffset>-540385</wp:posOffset>
          </wp:positionH>
          <wp:positionV relativeFrom="paragraph">
            <wp:posOffset>-9698</wp:posOffset>
          </wp:positionV>
          <wp:extent cx="7560000" cy="431936"/>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pic:cNvPicPr/>
                </pic:nvPicPr>
                <pic:blipFill>
                  <a:blip r:embed="rId1">
                    <a:extLst>
                      <a:ext uri="{28A0092B-C50C-407E-A947-70E740481C1C}">
                        <a14:useLocalDpi xmlns:a14="http://schemas.microsoft.com/office/drawing/2010/main" val="0"/>
                      </a:ext>
                    </a:extLst>
                  </a:blip>
                  <a:stretch>
                    <a:fillRect/>
                  </a:stretch>
                </pic:blipFill>
                <pic:spPr>
                  <a:xfrm>
                    <a:off x="0" y="0"/>
                    <a:ext cx="7560000" cy="431936"/>
                  </a:xfrm>
                  <a:prstGeom prst="rect">
                    <a:avLst/>
                  </a:prstGeom>
                </pic:spPr>
              </pic:pic>
            </a:graphicData>
          </a:graphic>
          <wp14:sizeRelH relativeFrom="page">
            <wp14:pctWidth>0</wp14:pctWidth>
          </wp14:sizeRelH>
          <wp14:sizeRelV relativeFrom="page">
            <wp14:pctHeight>0</wp14:pctHeight>
          </wp14:sizeRelV>
        </wp:anchor>
      </w:drawing>
    </w:r>
  </w:p>
  <w:p w14:paraId="140F5A3B" w14:textId="77777777" w:rsidR="00835F95" w:rsidRDefault="00835F95" w:rsidP="000D0DFF">
    <w:pPr>
      <w:tabs>
        <w:tab w:val="left" w:pos="0"/>
      </w:tabs>
      <w:ind w:left="-851" w:right="-56"/>
      <w:jc w:val="right"/>
      <w:rPr>
        <w:rFonts w:cs="Arial"/>
        <w:b/>
        <w:color w:val="007EA9"/>
        <w:sz w:val="19"/>
        <w:szCs w:val="19"/>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E57856" w14:textId="75B78163" w:rsidR="00282847" w:rsidRDefault="00EB2C8E" w:rsidP="004B0EBD">
    <w:pPr>
      <w:ind w:left="-851"/>
    </w:pPr>
    <w:r>
      <w:rPr>
        <w:noProof/>
      </w:rPr>
      <w:drawing>
        <wp:inline distT="0" distB="0" distL="0" distR="0" wp14:anchorId="1BEBAF6C" wp14:editId="685BB850">
          <wp:extent cx="7560000" cy="863873"/>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
                    <a:extLst>
                      <a:ext uri="{28A0092B-C50C-407E-A947-70E740481C1C}">
                        <a14:useLocalDpi xmlns:a14="http://schemas.microsoft.com/office/drawing/2010/main" val="0"/>
                      </a:ext>
                    </a:extLst>
                  </a:blip>
                  <a:stretch>
                    <a:fillRect/>
                  </a:stretch>
                </pic:blipFill>
                <pic:spPr>
                  <a:xfrm>
                    <a:off x="0" y="0"/>
                    <a:ext cx="7560000" cy="86387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B0E72"/>
    <w:multiLevelType w:val="hybridMultilevel"/>
    <w:tmpl w:val="866C3CB6"/>
    <w:lvl w:ilvl="0" w:tplc="6E96F88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19A2C11"/>
    <w:multiLevelType w:val="hybridMultilevel"/>
    <w:tmpl w:val="787A5504"/>
    <w:lvl w:ilvl="0" w:tplc="0326436A">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3FCC3BA">
      <w:start w:val="1"/>
      <w:numFmt w:val="lowerLetter"/>
      <w:lvlText w:val="(%2)"/>
      <w:lvlJc w:val="left"/>
      <w:pPr>
        <w:ind w:left="7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6518B136">
      <w:start w:val="1"/>
      <w:numFmt w:val="lowerRoman"/>
      <w:lvlText w:val="%3"/>
      <w:lvlJc w:val="left"/>
      <w:pPr>
        <w:ind w:left="15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18249078">
      <w:start w:val="1"/>
      <w:numFmt w:val="decimal"/>
      <w:lvlText w:val="%4"/>
      <w:lvlJc w:val="left"/>
      <w:pPr>
        <w:ind w:left="22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3406AAA">
      <w:start w:val="1"/>
      <w:numFmt w:val="lowerLetter"/>
      <w:lvlText w:val="%5"/>
      <w:lvlJc w:val="left"/>
      <w:pPr>
        <w:ind w:left="29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54B415EC">
      <w:start w:val="1"/>
      <w:numFmt w:val="lowerRoman"/>
      <w:lvlText w:val="%6"/>
      <w:lvlJc w:val="left"/>
      <w:pPr>
        <w:ind w:left="36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44E8EC9E">
      <w:start w:val="1"/>
      <w:numFmt w:val="decimal"/>
      <w:lvlText w:val="%7"/>
      <w:lvlJc w:val="left"/>
      <w:pPr>
        <w:ind w:left="43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6565288">
      <w:start w:val="1"/>
      <w:numFmt w:val="lowerLetter"/>
      <w:lvlText w:val="%8"/>
      <w:lvlJc w:val="left"/>
      <w:pPr>
        <w:ind w:left="51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7B3655A8">
      <w:start w:val="1"/>
      <w:numFmt w:val="lowerRoman"/>
      <w:lvlText w:val="%9"/>
      <w:lvlJc w:val="left"/>
      <w:pPr>
        <w:ind w:left="58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9232555"/>
    <w:multiLevelType w:val="hybridMultilevel"/>
    <w:tmpl w:val="D50CEFB6"/>
    <w:lvl w:ilvl="0" w:tplc="A74A665A">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C600A36">
      <w:start w:val="1"/>
      <w:numFmt w:val="bullet"/>
      <w:lvlText w:val="o"/>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3B0237F0">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4E2C5826">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6CA80CE">
      <w:start w:val="1"/>
      <w:numFmt w:val="bullet"/>
      <w:lvlText w:val="o"/>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CB180B66">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963265EC">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674D264">
      <w:start w:val="1"/>
      <w:numFmt w:val="bullet"/>
      <w:lvlText w:val="o"/>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DF241488">
      <w:start w:val="1"/>
      <w:numFmt w:val="bullet"/>
      <w:lvlText w:val="▪"/>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A3250B1"/>
    <w:multiLevelType w:val="hybridMultilevel"/>
    <w:tmpl w:val="B10C98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BCE0154"/>
    <w:multiLevelType w:val="hybridMultilevel"/>
    <w:tmpl w:val="73CE12FE"/>
    <w:lvl w:ilvl="0" w:tplc="06ECD238">
      <w:start w:val="1"/>
      <w:numFmt w:val="bullet"/>
      <w:lvlText w:val=""/>
      <w:lvlJc w:val="left"/>
      <w:pPr>
        <w:ind w:left="720" w:hanging="360"/>
      </w:pPr>
      <w:rPr>
        <w:rFonts w:ascii="Symbol" w:hAnsi="Symbol" w:hint="default"/>
        <w:color w:val="auto"/>
        <w:sz w:val="2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0DA05E4F"/>
    <w:multiLevelType w:val="hybridMultilevel"/>
    <w:tmpl w:val="7B90A2EC"/>
    <w:lvl w:ilvl="0" w:tplc="BB9857C2">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C50A7F6">
      <w:start w:val="1"/>
      <w:numFmt w:val="bullet"/>
      <w:lvlText w:val="o"/>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05388DBA">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A34AD3E8">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3288D52">
      <w:start w:val="1"/>
      <w:numFmt w:val="bullet"/>
      <w:lvlText w:val="o"/>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F68CE9A6">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2018A7EE">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47E9E04">
      <w:start w:val="1"/>
      <w:numFmt w:val="bullet"/>
      <w:lvlText w:val="o"/>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7A22E892">
      <w:start w:val="1"/>
      <w:numFmt w:val="bullet"/>
      <w:lvlText w:val="▪"/>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0E686F18"/>
    <w:multiLevelType w:val="hybridMultilevel"/>
    <w:tmpl w:val="72965E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FC24B08"/>
    <w:multiLevelType w:val="multilevel"/>
    <w:tmpl w:val="48565F26"/>
    <w:lvl w:ilvl="0">
      <w:start w:val="1"/>
      <w:numFmt w:val="decimal"/>
      <w:lvlText w:val="%1"/>
      <w:lvlJc w:val="left"/>
      <w:pPr>
        <w:tabs>
          <w:tab w:val="num" w:pos="405"/>
        </w:tabs>
        <w:ind w:left="405" w:hanging="405"/>
      </w:pPr>
      <w:rPr>
        <w:rFonts w:hint="default"/>
      </w:rPr>
    </w:lvl>
    <w:lvl w:ilvl="1">
      <w:start w:val="1"/>
      <w:numFmt w:val="decimal"/>
      <w:lvlText w:val="%1.%2"/>
      <w:lvlJc w:val="left"/>
      <w:pPr>
        <w:tabs>
          <w:tab w:val="num" w:pos="405"/>
        </w:tabs>
        <w:ind w:left="405" w:hanging="4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15505BF6"/>
    <w:multiLevelType w:val="hybridMultilevel"/>
    <w:tmpl w:val="C994B2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6BE33DF"/>
    <w:multiLevelType w:val="hybridMultilevel"/>
    <w:tmpl w:val="72EC4EAE"/>
    <w:lvl w:ilvl="0" w:tplc="C628A066">
      <w:start w:val="34"/>
      <w:numFmt w:val="decimal"/>
      <w:lvlText w:val="%1."/>
      <w:lvlJc w:val="left"/>
      <w:pPr>
        <w:ind w:left="35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FCE33EA">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EDA09C6A">
      <w:start w:val="1"/>
      <w:numFmt w:val="bullet"/>
      <w:lvlText w:val="▪"/>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3D8A3CCA">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994583E">
      <w:start w:val="1"/>
      <w:numFmt w:val="bullet"/>
      <w:lvlText w:val="o"/>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9586B0FC">
      <w:start w:val="1"/>
      <w:numFmt w:val="bullet"/>
      <w:lvlText w:val="▪"/>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3DFC6D60">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3783C7C">
      <w:start w:val="1"/>
      <w:numFmt w:val="bullet"/>
      <w:lvlText w:val="o"/>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EF70339C">
      <w:start w:val="1"/>
      <w:numFmt w:val="bullet"/>
      <w:lvlText w:val="▪"/>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1726524A"/>
    <w:multiLevelType w:val="hybridMultilevel"/>
    <w:tmpl w:val="641877A4"/>
    <w:lvl w:ilvl="0" w:tplc="40C4E8DC">
      <w:start w:val="1"/>
      <w:numFmt w:val="bullet"/>
      <w:lvlText w:val=""/>
      <w:lvlJc w:val="left"/>
      <w:pPr>
        <w:ind w:left="720" w:hanging="360"/>
      </w:pPr>
      <w:rPr>
        <w:rFonts w:ascii="Symbol" w:hAnsi="Symbol" w:hint="default"/>
        <w:color w:val="0082AA"/>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AD22B7A"/>
    <w:multiLevelType w:val="hybridMultilevel"/>
    <w:tmpl w:val="678862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BF70652"/>
    <w:multiLevelType w:val="hybridMultilevel"/>
    <w:tmpl w:val="3F54D2C4"/>
    <w:lvl w:ilvl="0" w:tplc="96ACC21E">
      <w:start w:val="4"/>
      <w:numFmt w:val="decimal"/>
      <w:lvlText w:val="%1."/>
      <w:lvlJc w:val="left"/>
      <w:pPr>
        <w:ind w:left="4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DC66FC9"/>
    <w:multiLevelType w:val="multilevel"/>
    <w:tmpl w:val="A71C60F8"/>
    <w:lvl w:ilvl="0">
      <w:start w:val="6"/>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1E4909B6"/>
    <w:multiLevelType w:val="hybridMultilevel"/>
    <w:tmpl w:val="673287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F7620B1"/>
    <w:multiLevelType w:val="multilevel"/>
    <w:tmpl w:val="CA42D384"/>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20064D65"/>
    <w:multiLevelType w:val="hybridMultilevel"/>
    <w:tmpl w:val="BE36AF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0481D58"/>
    <w:multiLevelType w:val="hybridMultilevel"/>
    <w:tmpl w:val="5BE0F6A6"/>
    <w:lvl w:ilvl="0" w:tplc="FFFFFFFF">
      <w:start w:val="1"/>
      <w:numFmt w:val="lowerRoman"/>
      <w:lvlText w:val="%1."/>
      <w:lvlJc w:val="right"/>
      <w:pPr>
        <w:ind w:left="720" w:hanging="360"/>
      </w:pPr>
    </w:lvl>
    <w:lvl w:ilvl="1" w:tplc="08090013">
      <w:start w:val="1"/>
      <w:numFmt w:val="upp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216F6A05"/>
    <w:multiLevelType w:val="hybridMultilevel"/>
    <w:tmpl w:val="6D8630F6"/>
    <w:lvl w:ilvl="0" w:tplc="06ECD238">
      <w:start w:val="1"/>
      <w:numFmt w:val="bullet"/>
      <w:lvlText w:val=""/>
      <w:lvlJc w:val="left"/>
      <w:pPr>
        <w:ind w:left="720" w:hanging="360"/>
      </w:pPr>
      <w:rPr>
        <w:rFonts w:ascii="Symbol" w:hAnsi="Symbol" w:hint="default"/>
        <w:color w:val="auto"/>
        <w:sz w:val="2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21B55F7F"/>
    <w:multiLevelType w:val="hybridMultilevel"/>
    <w:tmpl w:val="6D1AE0EA"/>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22D209AD"/>
    <w:multiLevelType w:val="hybridMultilevel"/>
    <w:tmpl w:val="CEB0E32C"/>
    <w:lvl w:ilvl="0" w:tplc="97228E4C">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E58AD1A">
      <w:start w:val="1"/>
      <w:numFmt w:val="bullet"/>
      <w:lvlText w:val="o"/>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49BE5490">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B08A4CE6">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1B81FE4">
      <w:start w:val="1"/>
      <w:numFmt w:val="bullet"/>
      <w:lvlText w:val="o"/>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EA880AF6">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F7E4B2AA">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B28B7C4">
      <w:start w:val="1"/>
      <w:numFmt w:val="bullet"/>
      <w:lvlText w:val="o"/>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8F1CBF40">
      <w:start w:val="1"/>
      <w:numFmt w:val="bullet"/>
      <w:lvlText w:val="▪"/>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237E4CBD"/>
    <w:multiLevelType w:val="multilevel"/>
    <w:tmpl w:val="70F03C1C"/>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25A84A60"/>
    <w:multiLevelType w:val="hybridMultilevel"/>
    <w:tmpl w:val="71DA591C"/>
    <w:lvl w:ilvl="0" w:tplc="08090001">
      <w:start w:val="1"/>
      <w:numFmt w:val="bullet"/>
      <w:lvlText w:val=""/>
      <w:lvlJc w:val="left"/>
      <w:pPr>
        <w:ind w:left="720" w:hanging="360"/>
      </w:pPr>
      <w:rPr>
        <w:rFonts w:ascii="Symbol" w:hAnsi="Symbol" w:hint="default"/>
        <w:color w:val="0082AA"/>
        <w:sz w:val="2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262046D5"/>
    <w:multiLevelType w:val="hybridMultilevel"/>
    <w:tmpl w:val="4DD413FA"/>
    <w:lvl w:ilvl="0" w:tplc="08090003">
      <w:start w:val="1"/>
      <w:numFmt w:val="bullet"/>
      <w:lvlText w:val="o"/>
      <w:lvlJc w:val="left"/>
      <w:pPr>
        <w:tabs>
          <w:tab w:val="num" w:pos="1260"/>
        </w:tabs>
        <w:ind w:left="1260" w:hanging="360"/>
      </w:pPr>
      <w:rPr>
        <w:rFonts w:ascii="Courier New" w:hAnsi="Courier New" w:cs="Courier New" w:hint="default"/>
      </w:rPr>
    </w:lvl>
    <w:lvl w:ilvl="1" w:tplc="08090003">
      <w:start w:val="1"/>
      <w:numFmt w:val="bullet"/>
      <w:lvlText w:val="o"/>
      <w:lvlJc w:val="left"/>
      <w:pPr>
        <w:tabs>
          <w:tab w:val="num" w:pos="1980"/>
        </w:tabs>
        <w:ind w:left="1980" w:hanging="360"/>
      </w:pPr>
      <w:rPr>
        <w:rFonts w:ascii="Courier New" w:hAnsi="Courier New" w:cs="Courier New" w:hint="default"/>
      </w:rPr>
    </w:lvl>
    <w:lvl w:ilvl="2" w:tplc="08090005" w:tentative="1">
      <w:start w:val="1"/>
      <w:numFmt w:val="bullet"/>
      <w:lvlText w:val=""/>
      <w:lvlJc w:val="left"/>
      <w:pPr>
        <w:tabs>
          <w:tab w:val="num" w:pos="2700"/>
        </w:tabs>
        <w:ind w:left="2700" w:hanging="360"/>
      </w:pPr>
      <w:rPr>
        <w:rFonts w:ascii="Wingdings" w:hAnsi="Wingdings" w:hint="default"/>
      </w:rPr>
    </w:lvl>
    <w:lvl w:ilvl="3" w:tplc="08090001" w:tentative="1">
      <w:start w:val="1"/>
      <w:numFmt w:val="bullet"/>
      <w:lvlText w:val=""/>
      <w:lvlJc w:val="left"/>
      <w:pPr>
        <w:tabs>
          <w:tab w:val="num" w:pos="3420"/>
        </w:tabs>
        <w:ind w:left="3420" w:hanging="360"/>
      </w:pPr>
      <w:rPr>
        <w:rFonts w:ascii="Symbol" w:hAnsi="Symbol" w:hint="default"/>
      </w:rPr>
    </w:lvl>
    <w:lvl w:ilvl="4" w:tplc="08090003" w:tentative="1">
      <w:start w:val="1"/>
      <w:numFmt w:val="bullet"/>
      <w:lvlText w:val="o"/>
      <w:lvlJc w:val="left"/>
      <w:pPr>
        <w:tabs>
          <w:tab w:val="num" w:pos="4140"/>
        </w:tabs>
        <w:ind w:left="4140" w:hanging="360"/>
      </w:pPr>
      <w:rPr>
        <w:rFonts w:ascii="Courier New" w:hAnsi="Courier New" w:cs="Courier New" w:hint="default"/>
      </w:rPr>
    </w:lvl>
    <w:lvl w:ilvl="5" w:tplc="08090005" w:tentative="1">
      <w:start w:val="1"/>
      <w:numFmt w:val="bullet"/>
      <w:lvlText w:val=""/>
      <w:lvlJc w:val="left"/>
      <w:pPr>
        <w:tabs>
          <w:tab w:val="num" w:pos="4860"/>
        </w:tabs>
        <w:ind w:left="4860" w:hanging="360"/>
      </w:pPr>
      <w:rPr>
        <w:rFonts w:ascii="Wingdings" w:hAnsi="Wingdings" w:hint="default"/>
      </w:rPr>
    </w:lvl>
    <w:lvl w:ilvl="6" w:tplc="08090001" w:tentative="1">
      <w:start w:val="1"/>
      <w:numFmt w:val="bullet"/>
      <w:lvlText w:val=""/>
      <w:lvlJc w:val="left"/>
      <w:pPr>
        <w:tabs>
          <w:tab w:val="num" w:pos="5580"/>
        </w:tabs>
        <w:ind w:left="5580" w:hanging="360"/>
      </w:pPr>
      <w:rPr>
        <w:rFonts w:ascii="Symbol" w:hAnsi="Symbol" w:hint="default"/>
      </w:rPr>
    </w:lvl>
    <w:lvl w:ilvl="7" w:tplc="08090003" w:tentative="1">
      <w:start w:val="1"/>
      <w:numFmt w:val="bullet"/>
      <w:lvlText w:val="o"/>
      <w:lvlJc w:val="left"/>
      <w:pPr>
        <w:tabs>
          <w:tab w:val="num" w:pos="6300"/>
        </w:tabs>
        <w:ind w:left="6300" w:hanging="360"/>
      </w:pPr>
      <w:rPr>
        <w:rFonts w:ascii="Courier New" w:hAnsi="Courier New" w:cs="Courier New" w:hint="default"/>
      </w:rPr>
    </w:lvl>
    <w:lvl w:ilvl="8" w:tplc="08090005" w:tentative="1">
      <w:start w:val="1"/>
      <w:numFmt w:val="bullet"/>
      <w:lvlText w:val=""/>
      <w:lvlJc w:val="left"/>
      <w:pPr>
        <w:tabs>
          <w:tab w:val="num" w:pos="7020"/>
        </w:tabs>
        <w:ind w:left="7020" w:hanging="360"/>
      </w:pPr>
      <w:rPr>
        <w:rFonts w:ascii="Wingdings" w:hAnsi="Wingdings" w:hint="default"/>
      </w:rPr>
    </w:lvl>
  </w:abstractNum>
  <w:abstractNum w:abstractNumId="24" w15:restartNumberingAfterBreak="0">
    <w:nsid w:val="262A4182"/>
    <w:multiLevelType w:val="hybridMultilevel"/>
    <w:tmpl w:val="78F01E84"/>
    <w:lvl w:ilvl="0" w:tplc="06ECD238">
      <w:start w:val="1"/>
      <w:numFmt w:val="bullet"/>
      <w:lvlText w:val=""/>
      <w:lvlJc w:val="left"/>
      <w:pPr>
        <w:ind w:left="720" w:hanging="360"/>
      </w:pPr>
      <w:rPr>
        <w:rFonts w:ascii="Symbol" w:hAnsi="Symbol" w:hint="default"/>
        <w:color w:val="auto"/>
        <w:sz w:val="2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2C3404D4"/>
    <w:multiLevelType w:val="hybridMultilevel"/>
    <w:tmpl w:val="EDE03164"/>
    <w:lvl w:ilvl="0" w:tplc="3F4A6342">
      <w:start w:val="7"/>
      <w:numFmt w:val="decimal"/>
      <w:lvlText w:val="%1."/>
      <w:lvlJc w:val="left"/>
      <w:pPr>
        <w:ind w:left="4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4C23F2A">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A9DAA774">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78DCF082">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32E1AEA">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CA244484">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FBF226A0">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3D003E6">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E334FCC6">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304E4F57"/>
    <w:multiLevelType w:val="hybridMultilevel"/>
    <w:tmpl w:val="261A2FEC"/>
    <w:lvl w:ilvl="0" w:tplc="D1007078">
      <w:start w:val="1"/>
      <w:numFmt w:val="decimal"/>
      <w:lvlText w:val="%1."/>
      <w:lvlJc w:val="left"/>
      <w:pPr>
        <w:ind w:left="720" w:hanging="360"/>
      </w:pPr>
      <w:rPr>
        <w:rFonts w:ascii="Arial" w:hAnsi="Arial" w:cs="Times New Roman" w:hint="default"/>
        <w:color w:val="auto"/>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330930F2"/>
    <w:multiLevelType w:val="hybridMultilevel"/>
    <w:tmpl w:val="E68C29A2"/>
    <w:lvl w:ilvl="0" w:tplc="B55070AE">
      <w:numFmt w:val="bullet"/>
      <w:lvlText w:val="·"/>
      <w:lvlJc w:val="left"/>
      <w:pPr>
        <w:ind w:left="0" w:hanging="363"/>
      </w:pPr>
      <w:rPr>
        <w:rFonts w:ascii="Symbol" w:eastAsia="Symbol" w:hAnsi="Symbol" w:cs="Symbol" w:hint="default"/>
        <w:w w:val="99"/>
        <w:sz w:val="20"/>
        <w:szCs w:val="20"/>
        <w:lang w:val="en-US" w:eastAsia="en-US" w:bidi="en-US"/>
      </w:rPr>
    </w:lvl>
    <w:lvl w:ilvl="1" w:tplc="418E76B2">
      <w:numFmt w:val="bullet"/>
      <w:lvlText w:val="·"/>
      <w:lvlJc w:val="left"/>
      <w:pPr>
        <w:ind w:left="968" w:hanging="363"/>
      </w:pPr>
      <w:rPr>
        <w:rFonts w:ascii="Symbol" w:eastAsia="Symbol" w:hAnsi="Symbol" w:cs="Symbol" w:hint="default"/>
        <w:w w:val="99"/>
        <w:sz w:val="20"/>
        <w:szCs w:val="20"/>
        <w:lang w:val="en-US" w:eastAsia="en-US" w:bidi="en-US"/>
      </w:rPr>
    </w:lvl>
    <w:lvl w:ilvl="2" w:tplc="E838599E">
      <w:numFmt w:val="bullet"/>
      <w:lvlText w:val="·"/>
      <w:lvlJc w:val="left"/>
      <w:pPr>
        <w:ind w:left="1936" w:hanging="363"/>
      </w:pPr>
      <w:rPr>
        <w:rFonts w:ascii="Symbol" w:eastAsia="Symbol" w:hAnsi="Symbol" w:cs="Symbol" w:hint="default"/>
        <w:w w:val="99"/>
        <w:sz w:val="20"/>
        <w:szCs w:val="20"/>
        <w:lang w:val="en-US" w:eastAsia="en-US" w:bidi="en-US"/>
      </w:rPr>
    </w:lvl>
    <w:lvl w:ilvl="3" w:tplc="6ACC859E">
      <w:numFmt w:val="bullet"/>
      <w:lvlText w:val="·"/>
      <w:lvlJc w:val="left"/>
      <w:pPr>
        <w:ind w:left="2904" w:hanging="363"/>
      </w:pPr>
      <w:rPr>
        <w:rFonts w:ascii="Symbol" w:eastAsia="Symbol" w:hAnsi="Symbol" w:cs="Symbol" w:hint="default"/>
        <w:w w:val="99"/>
        <w:sz w:val="20"/>
        <w:szCs w:val="20"/>
        <w:lang w:val="en-US" w:eastAsia="en-US" w:bidi="en-US"/>
      </w:rPr>
    </w:lvl>
    <w:lvl w:ilvl="4" w:tplc="734CA270">
      <w:numFmt w:val="bullet"/>
      <w:lvlText w:val="·"/>
      <w:lvlJc w:val="left"/>
      <w:pPr>
        <w:ind w:left="3872" w:hanging="363"/>
      </w:pPr>
      <w:rPr>
        <w:rFonts w:ascii="Symbol" w:eastAsia="Symbol" w:hAnsi="Symbol" w:cs="Symbol" w:hint="default"/>
        <w:w w:val="99"/>
        <w:sz w:val="20"/>
        <w:szCs w:val="20"/>
        <w:lang w:val="en-US" w:eastAsia="en-US" w:bidi="en-US"/>
      </w:rPr>
    </w:lvl>
    <w:lvl w:ilvl="5" w:tplc="18C4607C">
      <w:numFmt w:val="bullet"/>
      <w:lvlText w:val="·"/>
      <w:lvlJc w:val="left"/>
      <w:pPr>
        <w:ind w:left="4840" w:hanging="363"/>
      </w:pPr>
      <w:rPr>
        <w:rFonts w:ascii="Symbol" w:eastAsia="Symbol" w:hAnsi="Symbol" w:cs="Symbol" w:hint="default"/>
        <w:w w:val="99"/>
        <w:sz w:val="20"/>
        <w:szCs w:val="20"/>
        <w:lang w:val="en-US" w:eastAsia="en-US" w:bidi="en-US"/>
      </w:rPr>
    </w:lvl>
    <w:lvl w:ilvl="6" w:tplc="F84C0C88">
      <w:numFmt w:val="bullet"/>
      <w:lvlText w:val="·"/>
      <w:lvlJc w:val="left"/>
      <w:pPr>
        <w:ind w:left="5808" w:hanging="363"/>
      </w:pPr>
      <w:rPr>
        <w:rFonts w:ascii="Symbol" w:eastAsia="Symbol" w:hAnsi="Symbol" w:cs="Symbol" w:hint="default"/>
        <w:w w:val="99"/>
        <w:sz w:val="20"/>
        <w:szCs w:val="20"/>
        <w:lang w:val="en-US" w:eastAsia="en-US" w:bidi="en-US"/>
      </w:rPr>
    </w:lvl>
    <w:lvl w:ilvl="7" w:tplc="FC68ABA8">
      <w:numFmt w:val="bullet"/>
      <w:lvlText w:val="·"/>
      <w:lvlJc w:val="left"/>
      <w:pPr>
        <w:ind w:left="6776" w:hanging="363"/>
      </w:pPr>
      <w:rPr>
        <w:rFonts w:ascii="Symbol" w:eastAsia="Symbol" w:hAnsi="Symbol" w:cs="Symbol" w:hint="default"/>
        <w:w w:val="99"/>
        <w:sz w:val="20"/>
        <w:szCs w:val="20"/>
        <w:lang w:val="en-US" w:eastAsia="en-US" w:bidi="en-US"/>
      </w:rPr>
    </w:lvl>
    <w:lvl w:ilvl="8" w:tplc="E75C664C">
      <w:numFmt w:val="bullet"/>
      <w:lvlText w:val="·"/>
      <w:lvlJc w:val="left"/>
      <w:pPr>
        <w:ind w:left="7744" w:hanging="363"/>
      </w:pPr>
      <w:rPr>
        <w:rFonts w:ascii="Symbol" w:eastAsia="Symbol" w:hAnsi="Symbol" w:cs="Symbol" w:hint="default"/>
        <w:w w:val="99"/>
        <w:sz w:val="20"/>
        <w:szCs w:val="20"/>
        <w:lang w:val="en-US" w:eastAsia="en-US" w:bidi="en-US"/>
      </w:rPr>
    </w:lvl>
  </w:abstractNum>
  <w:abstractNum w:abstractNumId="28" w15:restartNumberingAfterBreak="0">
    <w:nsid w:val="34B378BF"/>
    <w:multiLevelType w:val="hybridMultilevel"/>
    <w:tmpl w:val="123CD300"/>
    <w:lvl w:ilvl="0" w:tplc="2C2CEA5C">
      <w:start w:val="1"/>
      <w:numFmt w:val="bullet"/>
      <w:lvlText w:val="•"/>
      <w:lvlJc w:val="left"/>
      <w:pPr>
        <w:ind w:left="4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E9857AE">
      <w:start w:val="1"/>
      <w:numFmt w:val="bullet"/>
      <w:lvlText w:val="o"/>
      <w:lvlJc w:val="left"/>
      <w:pPr>
        <w:ind w:left="126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0CCE772C">
      <w:start w:val="1"/>
      <w:numFmt w:val="bullet"/>
      <w:lvlText w:val="▪"/>
      <w:lvlJc w:val="left"/>
      <w:pPr>
        <w:ind w:left="198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A0A77FC">
      <w:start w:val="1"/>
      <w:numFmt w:val="bullet"/>
      <w:lvlText w:val="•"/>
      <w:lvlJc w:val="left"/>
      <w:pPr>
        <w:ind w:left="2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CCE664C">
      <w:start w:val="1"/>
      <w:numFmt w:val="bullet"/>
      <w:lvlText w:val="o"/>
      <w:lvlJc w:val="left"/>
      <w:pPr>
        <w:ind w:left="342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B965870">
      <w:start w:val="1"/>
      <w:numFmt w:val="bullet"/>
      <w:lvlText w:val="▪"/>
      <w:lvlJc w:val="left"/>
      <w:pPr>
        <w:ind w:left="414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159EBD36">
      <w:start w:val="1"/>
      <w:numFmt w:val="bullet"/>
      <w:lvlText w:val="•"/>
      <w:lvlJc w:val="left"/>
      <w:pPr>
        <w:ind w:left="486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800A3DC">
      <w:start w:val="1"/>
      <w:numFmt w:val="bullet"/>
      <w:lvlText w:val="o"/>
      <w:lvlJc w:val="left"/>
      <w:pPr>
        <w:ind w:left="558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4ACC314">
      <w:start w:val="1"/>
      <w:numFmt w:val="bullet"/>
      <w:lvlText w:val="▪"/>
      <w:lvlJc w:val="left"/>
      <w:pPr>
        <w:ind w:left="630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367A36D5"/>
    <w:multiLevelType w:val="multilevel"/>
    <w:tmpl w:val="79089258"/>
    <w:lvl w:ilvl="0">
      <w:start w:val="2"/>
      <w:numFmt w:val="decimal"/>
      <w:lvlText w:val="%1"/>
      <w:lvlJc w:val="left"/>
      <w:pPr>
        <w:tabs>
          <w:tab w:val="num" w:pos="555"/>
        </w:tabs>
        <w:ind w:left="555" w:hanging="55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0" w15:restartNumberingAfterBreak="0">
    <w:nsid w:val="37C959EF"/>
    <w:multiLevelType w:val="multilevel"/>
    <w:tmpl w:val="E9748522"/>
    <w:lvl w:ilvl="0">
      <w:start w:val="6"/>
      <w:numFmt w:val="decimal"/>
      <w:lvlText w:val="%1"/>
      <w:lvlJc w:val="left"/>
      <w:pPr>
        <w:tabs>
          <w:tab w:val="num" w:pos="450"/>
        </w:tabs>
        <w:ind w:left="450" w:hanging="450"/>
      </w:pPr>
      <w:rPr>
        <w:rFonts w:hint="default"/>
      </w:rPr>
    </w:lvl>
    <w:lvl w:ilvl="1">
      <w:start w:val="1"/>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1" w15:restartNumberingAfterBreak="0">
    <w:nsid w:val="392C1A84"/>
    <w:multiLevelType w:val="multilevel"/>
    <w:tmpl w:val="C322A2E4"/>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394C59BD"/>
    <w:multiLevelType w:val="hybridMultilevel"/>
    <w:tmpl w:val="24E012C6"/>
    <w:lvl w:ilvl="0" w:tplc="FFFFFFFF">
      <w:start w:val="15"/>
      <w:numFmt w:val="decimal"/>
      <w:lvlText w:val="%1."/>
      <w:lvlJc w:val="left"/>
      <w:pPr>
        <w:ind w:left="14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FFFFFFF">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FFFFFFF">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3" w15:restartNumberingAfterBreak="0">
    <w:nsid w:val="3AC022FD"/>
    <w:multiLevelType w:val="hybridMultilevel"/>
    <w:tmpl w:val="D5C2FB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3F4E574B"/>
    <w:multiLevelType w:val="hybridMultilevel"/>
    <w:tmpl w:val="2B2C7C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40443B5F"/>
    <w:multiLevelType w:val="hybridMultilevel"/>
    <w:tmpl w:val="8DEC3886"/>
    <w:lvl w:ilvl="0" w:tplc="DB4809CC">
      <w:start w:val="7"/>
      <w:numFmt w:val="decimal"/>
      <w:lvlText w:val="%1."/>
      <w:lvlJc w:val="left"/>
      <w:pPr>
        <w:ind w:left="720" w:hanging="360"/>
      </w:pPr>
      <w:rPr>
        <w:rFonts w:hint="default"/>
        <w:color w:val="0082AA"/>
        <w:sz w:val="24"/>
        <w:szCs w:val="24"/>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40652E86"/>
    <w:multiLevelType w:val="hybridMultilevel"/>
    <w:tmpl w:val="D578F06A"/>
    <w:lvl w:ilvl="0" w:tplc="0409000F">
      <w:start w:val="1"/>
      <w:numFmt w:val="decimal"/>
      <w:lvlText w:val="%1."/>
      <w:lvlJc w:val="left"/>
      <w:pPr>
        <w:tabs>
          <w:tab w:val="num" w:pos="720"/>
        </w:tabs>
        <w:ind w:left="720" w:hanging="360"/>
      </w:pPr>
      <w:rPr>
        <w:rFonts w:hint="default"/>
      </w:rPr>
    </w:lvl>
    <w:lvl w:ilvl="1" w:tplc="2ED2B5C4">
      <w:numFmt w:val="none"/>
      <w:lvlText w:val=""/>
      <w:lvlJc w:val="left"/>
      <w:pPr>
        <w:tabs>
          <w:tab w:val="num" w:pos="360"/>
        </w:tabs>
      </w:pPr>
    </w:lvl>
    <w:lvl w:ilvl="2" w:tplc="8EB2CF38">
      <w:numFmt w:val="none"/>
      <w:lvlText w:val=""/>
      <w:lvlJc w:val="left"/>
      <w:pPr>
        <w:tabs>
          <w:tab w:val="num" w:pos="360"/>
        </w:tabs>
      </w:pPr>
    </w:lvl>
    <w:lvl w:ilvl="3" w:tplc="58344F78">
      <w:numFmt w:val="none"/>
      <w:lvlText w:val=""/>
      <w:lvlJc w:val="left"/>
      <w:pPr>
        <w:tabs>
          <w:tab w:val="num" w:pos="360"/>
        </w:tabs>
      </w:pPr>
    </w:lvl>
    <w:lvl w:ilvl="4" w:tplc="0298C2AE">
      <w:numFmt w:val="none"/>
      <w:lvlText w:val=""/>
      <w:lvlJc w:val="left"/>
      <w:pPr>
        <w:tabs>
          <w:tab w:val="num" w:pos="360"/>
        </w:tabs>
      </w:pPr>
    </w:lvl>
    <w:lvl w:ilvl="5" w:tplc="04628408">
      <w:numFmt w:val="none"/>
      <w:lvlText w:val=""/>
      <w:lvlJc w:val="left"/>
      <w:pPr>
        <w:tabs>
          <w:tab w:val="num" w:pos="360"/>
        </w:tabs>
      </w:pPr>
    </w:lvl>
    <w:lvl w:ilvl="6" w:tplc="D142619C">
      <w:numFmt w:val="none"/>
      <w:lvlText w:val=""/>
      <w:lvlJc w:val="left"/>
      <w:pPr>
        <w:tabs>
          <w:tab w:val="num" w:pos="360"/>
        </w:tabs>
      </w:pPr>
    </w:lvl>
    <w:lvl w:ilvl="7" w:tplc="0240BFA0">
      <w:numFmt w:val="none"/>
      <w:lvlText w:val=""/>
      <w:lvlJc w:val="left"/>
      <w:pPr>
        <w:tabs>
          <w:tab w:val="num" w:pos="360"/>
        </w:tabs>
      </w:pPr>
    </w:lvl>
    <w:lvl w:ilvl="8" w:tplc="E1EA63E2">
      <w:numFmt w:val="none"/>
      <w:lvlText w:val=""/>
      <w:lvlJc w:val="left"/>
      <w:pPr>
        <w:tabs>
          <w:tab w:val="num" w:pos="360"/>
        </w:tabs>
      </w:pPr>
    </w:lvl>
  </w:abstractNum>
  <w:abstractNum w:abstractNumId="37" w15:restartNumberingAfterBreak="0">
    <w:nsid w:val="43F96A23"/>
    <w:multiLevelType w:val="hybridMultilevel"/>
    <w:tmpl w:val="1FB6CC64"/>
    <w:lvl w:ilvl="0" w:tplc="BB483CD2">
      <w:start w:val="26"/>
      <w:numFmt w:val="decimal"/>
      <w:lvlText w:val="%1."/>
      <w:lvlJc w:val="left"/>
      <w:pPr>
        <w:ind w:left="35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684C402">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162C11F8">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B316CADC">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4367C38">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0CBA9774">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E8C8D14E">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1841E5A">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B0123108">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8" w15:restartNumberingAfterBreak="0">
    <w:nsid w:val="459D57E4"/>
    <w:multiLevelType w:val="hybridMultilevel"/>
    <w:tmpl w:val="60286046"/>
    <w:lvl w:ilvl="0" w:tplc="0809000F">
      <w:start w:val="1"/>
      <w:numFmt w:val="decimal"/>
      <w:lvlText w:val="%1."/>
      <w:lvlJc w:val="left"/>
      <w:pPr>
        <w:ind w:left="1140" w:hanging="360"/>
      </w:pPr>
    </w:lvl>
    <w:lvl w:ilvl="1" w:tplc="08090019" w:tentative="1">
      <w:start w:val="1"/>
      <w:numFmt w:val="lowerLetter"/>
      <w:lvlText w:val="%2."/>
      <w:lvlJc w:val="left"/>
      <w:pPr>
        <w:ind w:left="1860" w:hanging="360"/>
      </w:pPr>
    </w:lvl>
    <w:lvl w:ilvl="2" w:tplc="0809001B" w:tentative="1">
      <w:start w:val="1"/>
      <w:numFmt w:val="lowerRoman"/>
      <w:lvlText w:val="%3."/>
      <w:lvlJc w:val="right"/>
      <w:pPr>
        <w:ind w:left="2580" w:hanging="180"/>
      </w:pPr>
    </w:lvl>
    <w:lvl w:ilvl="3" w:tplc="0809000F" w:tentative="1">
      <w:start w:val="1"/>
      <w:numFmt w:val="decimal"/>
      <w:lvlText w:val="%4."/>
      <w:lvlJc w:val="left"/>
      <w:pPr>
        <w:ind w:left="3300" w:hanging="360"/>
      </w:pPr>
    </w:lvl>
    <w:lvl w:ilvl="4" w:tplc="08090019" w:tentative="1">
      <w:start w:val="1"/>
      <w:numFmt w:val="lowerLetter"/>
      <w:lvlText w:val="%5."/>
      <w:lvlJc w:val="left"/>
      <w:pPr>
        <w:ind w:left="4020" w:hanging="360"/>
      </w:pPr>
    </w:lvl>
    <w:lvl w:ilvl="5" w:tplc="0809001B" w:tentative="1">
      <w:start w:val="1"/>
      <w:numFmt w:val="lowerRoman"/>
      <w:lvlText w:val="%6."/>
      <w:lvlJc w:val="right"/>
      <w:pPr>
        <w:ind w:left="4740" w:hanging="180"/>
      </w:pPr>
    </w:lvl>
    <w:lvl w:ilvl="6" w:tplc="0809000F" w:tentative="1">
      <w:start w:val="1"/>
      <w:numFmt w:val="decimal"/>
      <w:lvlText w:val="%7."/>
      <w:lvlJc w:val="left"/>
      <w:pPr>
        <w:ind w:left="5460" w:hanging="360"/>
      </w:pPr>
    </w:lvl>
    <w:lvl w:ilvl="7" w:tplc="08090019" w:tentative="1">
      <w:start w:val="1"/>
      <w:numFmt w:val="lowerLetter"/>
      <w:lvlText w:val="%8."/>
      <w:lvlJc w:val="left"/>
      <w:pPr>
        <w:ind w:left="6180" w:hanging="360"/>
      </w:pPr>
    </w:lvl>
    <w:lvl w:ilvl="8" w:tplc="0809001B" w:tentative="1">
      <w:start w:val="1"/>
      <w:numFmt w:val="lowerRoman"/>
      <w:lvlText w:val="%9."/>
      <w:lvlJc w:val="right"/>
      <w:pPr>
        <w:ind w:left="6900" w:hanging="180"/>
      </w:pPr>
    </w:lvl>
  </w:abstractNum>
  <w:abstractNum w:abstractNumId="39" w15:restartNumberingAfterBreak="0">
    <w:nsid w:val="4A6837A5"/>
    <w:multiLevelType w:val="hybridMultilevel"/>
    <w:tmpl w:val="F210FCA8"/>
    <w:lvl w:ilvl="0" w:tplc="FFFFFFFF">
      <w:start w:val="1"/>
      <w:numFmt w:val="lowerRoman"/>
      <w:lvlText w:val="%1."/>
      <w:lvlJc w:val="right"/>
      <w:pPr>
        <w:ind w:left="720" w:hanging="360"/>
      </w:pPr>
    </w:lvl>
    <w:lvl w:ilvl="1" w:tplc="0809001B">
      <w:start w:val="1"/>
      <w:numFmt w:val="lowerRoman"/>
      <w:lvlText w:val="%2."/>
      <w:lvlJc w:val="righ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4A8D3966"/>
    <w:multiLevelType w:val="multilevel"/>
    <w:tmpl w:val="262A8B04"/>
    <w:lvl w:ilvl="0">
      <w:start w:val="1"/>
      <w:numFmt w:val="decimal"/>
      <w:lvlText w:val="%1)"/>
      <w:lvlJc w:val="left"/>
      <w:pPr>
        <w:ind w:left="360" w:hanging="360"/>
      </w:pPr>
      <w:rPr>
        <w:b w:val="0"/>
        <w:i w:val="0"/>
        <w:strike w:val="0"/>
        <w:dstrike w:val="0"/>
        <w:color w:val="000000"/>
        <w:sz w:val="24"/>
        <w:szCs w:val="24"/>
        <w:u w:val="none" w:color="000000"/>
        <w:bdr w:val="none" w:sz="0" w:space="0" w:color="auto"/>
        <w:shd w:val="clear" w:color="auto" w:fill="auto"/>
        <w:vertAlign w:val="baseline"/>
      </w:rPr>
    </w:lvl>
    <w:lvl w:ilvl="1">
      <w:start w:val="1"/>
      <w:numFmt w:val="lowerRoman"/>
      <w:lvlText w:val="%2."/>
      <w:lvlJc w:val="right"/>
      <w:pPr>
        <w:ind w:left="720" w:hanging="360"/>
      </w:pPr>
    </w:lvl>
    <w:lvl w:ilvl="2">
      <w:start w:val="1"/>
      <w:numFmt w:val="lowerRoman"/>
      <w:lvlText w:val="%3)"/>
      <w:lvlJc w:val="left"/>
      <w:pPr>
        <w:ind w:left="1080" w:hanging="360"/>
      </w:pPr>
      <w:rPr>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440" w:hanging="360"/>
      </w:pPr>
      <w:rPr>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800" w:hanging="360"/>
      </w:pPr>
      <w:rPr>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160" w:hanging="360"/>
      </w:pPr>
      <w:rPr>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2520" w:hanging="360"/>
      </w:pPr>
      <w:rPr>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2880" w:hanging="360"/>
      </w:pPr>
      <w:rPr>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3240" w:hanging="360"/>
      </w:pPr>
      <w:rPr>
        <w:b w:val="0"/>
        <w:i w:val="0"/>
        <w:strike w:val="0"/>
        <w:dstrike w:val="0"/>
        <w:color w:val="000000"/>
        <w:sz w:val="24"/>
        <w:szCs w:val="24"/>
        <w:u w:val="none" w:color="000000"/>
        <w:bdr w:val="none" w:sz="0" w:space="0" w:color="auto"/>
        <w:shd w:val="clear" w:color="auto" w:fill="auto"/>
        <w:vertAlign w:val="baseline"/>
      </w:rPr>
    </w:lvl>
  </w:abstractNum>
  <w:abstractNum w:abstractNumId="41" w15:restartNumberingAfterBreak="0">
    <w:nsid w:val="4C2144B6"/>
    <w:multiLevelType w:val="hybridMultilevel"/>
    <w:tmpl w:val="9AFE721E"/>
    <w:lvl w:ilvl="0" w:tplc="BB9857C2">
      <w:start w:val="1"/>
      <w:numFmt w:val="bullet"/>
      <w:lvlText w:val="•"/>
      <w:lvlJc w:val="left"/>
      <w:pPr>
        <w:ind w:left="3240"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3960" w:hanging="360"/>
      </w:pPr>
      <w:rPr>
        <w:rFonts w:ascii="Courier New" w:hAnsi="Courier New" w:cs="Courier New" w:hint="default"/>
      </w:rPr>
    </w:lvl>
    <w:lvl w:ilvl="2" w:tplc="08090005" w:tentative="1">
      <w:start w:val="1"/>
      <w:numFmt w:val="bullet"/>
      <w:lvlText w:val=""/>
      <w:lvlJc w:val="left"/>
      <w:pPr>
        <w:ind w:left="4680" w:hanging="360"/>
      </w:pPr>
      <w:rPr>
        <w:rFonts w:ascii="Wingdings" w:hAnsi="Wingdings" w:hint="default"/>
      </w:rPr>
    </w:lvl>
    <w:lvl w:ilvl="3" w:tplc="08090001" w:tentative="1">
      <w:start w:val="1"/>
      <w:numFmt w:val="bullet"/>
      <w:lvlText w:val=""/>
      <w:lvlJc w:val="left"/>
      <w:pPr>
        <w:ind w:left="5400" w:hanging="360"/>
      </w:pPr>
      <w:rPr>
        <w:rFonts w:ascii="Symbol" w:hAnsi="Symbol" w:hint="default"/>
      </w:rPr>
    </w:lvl>
    <w:lvl w:ilvl="4" w:tplc="08090003" w:tentative="1">
      <w:start w:val="1"/>
      <w:numFmt w:val="bullet"/>
      <w:lvlText w:val="o"/>
      <w:lvlJc w:val="left"/>
      <w:pPr>
        <w:ind w:left="6120" w:hanging="360"/>
      </w:pPr>
      <w:rPr>
        <w:rFonts w:ascii="Courier New" w:hAnsi="Courier New" w:cs="Courier New" w:hint="default"/>
      </w:rPr>
    </w:lvl>
    <w:lvl w:ilvl="5" w:tplc="08090005" w:tentative="1">
      <w:start w:val="1"/>
      <w:numFmt w:val="bullet"/>
      <w:lvlText w:val=""/>
      <w:lvlJc w:val="left"/>
      <w:pPr>
        <w:ind w:left="6840" w:hanging="360"/>
      </w:pPr>
      <w:rPr>
        <w:rFonts w:ascii="Wingdings" w:hAnsi="Wingdings" w:hint="default"/>
      </w:rPr>
    </w:lvl>
    <w:lvl w:ilvl="6" w:tplc="08090001" w:tentative="1">
      <w:start w:val="1"/>
      <w:numFmt w:val="bullet"/>
      <w:lvlText w:val=""/>
      <w:lvlJc w:val="left"/>
      <w:pPr>
        <w:ind w:left="7560" w:hanging="360"/>
      </w:pPr>
      <w:rPr>
        <w:rFonts w:ascii="Symbol" w:hAnsi="Symbol" w:hint="default"/>
      </w:rPr>
    </w:lvl>
    <w:lvl w:ilvl="7" w:tplc="08090003" w:tentative="1">
      <w:start w:val="1"/>
      <w:numFmt w:val="bullet"/>
      <w:lvlText w:val="o"/>
      <w:lvlJc w:val="left"/>
      <w:pPr>
        <w:ind w:left="8280" w:hanging="360"/>
      </w:pPr>
      <w:rPr>
        <w:rFonts w:ascii="Courier New" w:hAnsi="Courier New" w:cs="Courier New" w:hint="default"/>
      </w:rPr>
    </w:lvl>
    <w:lvl w:ilvl="8" w:tplc="08090005" w:tentative="1">
      <w:start w:val="1"/>
      <w:numFmt w:val="bullet"/>
      <w:lvlText w:val=""/>
      <w:lvlJc w:val="left"/>
      <w:pPr>
        <w:ind w:left="9000" w:hanging="360"/>
      </w:pPr>
      <w:rPr>
        <w:rFonts w:ascii="Wingdings" w:hAnsi="Wingdings" w:hint="default"/>
      </w:rPr>
    </w:lvl>
  </w:abstractNum>
  <w:abstractNum w:abstractNumId="42" w15:restartNumberingAfterBreak="0">
    <w:nsid w:val="4D4C109F"/>
    <w:multiLevelType w:val="hybridMultilevel"/>
    <w:tmpl w:val="CBBA5A9A"/>
    <w:lvl w:ilvl="0" w:tplc="1E8EA4CE">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66EB7A0">
      <w:start w:val="1"/>
      <w:numFmt w:val="bullet"/>
      <w:lvlText w:val="o"/>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E3EC5420">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DF2E8A3E">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16C8250">
      <w:start w:val="1"/>
      <w:numFmt w:val="bullet"/>
      <w:lvlText w:val="o"/>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B8BEE0EA">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324AAFF6">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140A6D0">
      <w:start w:val="1"/>
      <w:numFmt w:val="bullet"/>
      <w:lvlText w:val="o"/>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FF7E07AE">
      <w:start w:val="1"/>
      <w:numFmt w:val="bullet"/>
      <w:lvlText w:val="▪"/>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3" w15:restartNumberingAfterBreak="0">
    <w:nsid w:val="4DA73BE6"/>
    <w:multiLevelType w:val="hybridMultilevel"/>
    <w:tmpl w:val="49A465A2"/>
    <w:lvl w:ilvl="0" w:tplc="8DBE3D2E">
      <w:start w:val="1"/>
      <w:numFmt w:val="decimal"/>
      <w:lvlText w:val="%1."/>
      <w:lvlJc w:val="left"/>
      <w:pPr>
        <w:ind w:left="35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220709E">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B74202C6">
      <w:start w:val="1"/>
      <w:numFmt w:val="bullet"/>
      <w:lvlText w:val="▪"/>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382CD54">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0D67C74">
      <w:start w:val="1"/>
      <w:numFmt w:val="bullet"/>
      <w:lvlText w:val="o"/>
      <w:lvlJc w:val="left"/>
      <w:pPr>
        <w:ind w:left="28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1927888">
      <w:start w:val="1"/>
      <w:numFmt w:val="bullet"/>
      <w:lvlText w:val="▪"/>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7A67760">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DB27E48">
      <w:start w:val="1"/>
      <w:numFmt w:val="bullet"/>
      <w:lvlText w:val="o"/>
      <w:lvlJc w:val="left"/>
      <w:pPr>
        <w:ind w:left="50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15C215B6">
      <w:start w:val="1"/>
      <w:numFmt w:val="bullet"/>
      <w:lvlText w:val="▪"/>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4" w15:restartNumberingAfterBreak="0">
    <w:nsid w:val="4F8B5C48"/>
    <w:multiLevelType w:val="hybridMultilevel"/>
    <w:tmpl w:val="F32C71F0"/>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5" w15:restartNumberingAfterBreak="0">
    <w:nsid w:val="4FDD23AE"/>
    <w:multiLevelType w:val="hybridMultilevel"/>
    <w:tmpl w:val="25E04E0C"/>
    <w:lvl w:ilvl="0" w:tplc="96EEB3AC">
      <w:start w:val="9"/>
      <w:numFmt w:val="decimal"/>
      <w:lvlText w:val="%1."/>
      <w:lvlJc w:val="left"/>
      <w:pPr>
        <w:ind w:left="35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B041A3E">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382C3E92">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B072B136">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69CC976">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3748242A">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A7FE64FE">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B44202A">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3132CE5E">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6" w15:restartNumberingAfterBreak="0">
    <w:nsid w:val="501F6AF2"/>
    <w:multiLevelType w:val="hybridMultilevel"/>
    <w:tmpl w:val="09E4BBA2"/>
    <w:lvl w:ilvl="0" w:tplc="CA76B40A">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368B752">
      <w:start w:val="1"/>
      <w:numFmt w:val="bullet"/>
      <w:lvlText w:val="o"/>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434C4C24">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7CB80C96">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1C6B04C">
      <w:start w:val="1"/>
      <w:numFmt w:val="bullet"/>
      <w:lvlText w:val="o"/>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DEF4E3EA">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4238BF4E">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8349A22">
      <w:start w:val="1"/>
      <w:numFmt w:val="bullet"/>
      <w:lvlText w:val="o"/>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78EA1EF2">
      <w:start w:val="1"/>
      <w:numFmt w:val="bullet"/>
      <w:lvlText w:val="▪"/>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7" w15:restartNumberingAfterBreak="0">
    <w:nsid w:val="51E457BB"/>
    <w:multiLevelType w:val="hybridMultilevel"/>
    <w:tmpl w:val="C694C92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8" w15:restartNumberingAfterBreak="0">
    <w:nsid w:val="52E72497"/>
    <w:multiLevelType w:val="hybridMultilevel"/>
    <w:tmpl w:val="C972CFD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54F3444B"/>
    <w:multiLevelType w:val="hybridMultilevel"/>
    <w:tmpl w:val="7BC6B798"/>
    <w:lvl w:ilvl="0" w:tplc="B0C87000">
      <w:start w:val="1"/>
      <w:numFmt w:val="bullet"/>
      <w:lvlText w:val=""/>
      <w:lvlJc w:val="left"/>
      <w:pPr>
        <w:ind w:left="720" w:hanging="360"/>
      </w:pPr>
      <w:rPr>
        <w:rFonts w:ascii="Symbol" w:hAnsi="Symbol" w:hint="default"/>
        <w:color w:val="auto"/>
        <w:sz w:val="2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0" w15:restartNumberingAfterBreak="0">
    <w:nsid w:val="59C17776"/>
    <w:multiLevelType w:val="hybridMultilevel"/>
    <w:tmpl w:val="A3D0DAC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5BA62DAF"/>
    <w:multiLevelType w:val="hybridMultilevel"/>
    <w:tmpl w:val="B5806D04"/>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52" w15:restartNumberingAfterBreak="0">
    <w:nsid w:val="5CA86967"/>
    <w:multiLevelType w:val="hybridMultilevel"/>
    <w:tmpl w:val="A90E26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62615EE4"/>
    <w:multiLevelType w:val="hybridMultilevel"/>
    <w:tmpl w:val="2EE43CF8"/>
    <w:lvl w:ilvl="0" w:tplc="E4C4D2BC">
      <w:start w:val="1"/>
      <w:numFmt w:val="bullet"/>
      <w:lvlText w:val=""/>
      <w:lvlJc w:val="left"/>
      <w:pPr>
        <w:ind w:left="720" w:hanging="360"/>
      </w:pPr>
      <w:rPr>
        <w:rFonts w:ascii="Symbol" w:hAnsi="Symbol"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66004E88"/>
    <w:multiLevelType w:val="multilevel"/>
    <w:tmpl w:val="79089258"/>
    <w:lvl w:ilvl="0">
      <w:start w:val="2"/>
      <w:numFmt w:val="decimal"/>
      <w:lvlText w:val="%1"/>
      <w:lvlJc w:val="left"/>
      <w:pPr>
        <w:tabs>
          <w:tab w:val="num" w:pos="555"/>
        </w:tabs>
        <w:ind w:left="555" w:hanging="55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5" w15:restartNumberingAfterBreak="0">
    <w:nsid w:val="67283ED1"/>
    <w:multiLevelType w:val="hybridMultilevel"/>
    <w:tmpl w:val="334E99C0"/>
    <w:lvl w:ilvl="0" w:tplc="E1A65F64">
      <w:start w:val="1"/>
      <w:numFmt w:val="decimal"/>
      <w:lvlText w:val="%1."/>
      <w:lvlJc w:val="left"/>
      <w:pPr>
        <w:ind w:left="502" w:hanging="360"/>
      </w:pPr>
      <w:rPr>
        <w:rFonts w:ascii="Arial Black" w:hAnsi="Arial Black" w:hint="default"/>
        <w:color w:val="0082AA"/>
        <w:sz w:val="24"/>
        <w:szCs w:val="24"/>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6" w15:restartNumberingAfterBreak="0">
    <w:nsid w:val="6830373B"/>
    <w:multiLevelType w:val="hybridMultilevel"/>
    <w:tmpl w:val="194E4E88"/>
    <w:lvl w:ilvl="0" w:tplc="3C4A54C6">
      <w:start w:val="29"/>
      <w:numFmt w:val="decimal"/>
      <w:lvlText w:val="%1."/>
      <w:lvlJc w:val="left"/>
      <w:pPr>
        <w:ind w:left="35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8F63E54">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90A487DC">
      <w:start w:val="1"/>
      <w:numFmt w:val="bullet"/>
      <w:lvlText w:val="▪"/>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6F4C174A">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4AE0F56">
      <w:start w:val="1"/>
      <w:numFmt w:val="bullet"/>
      <w:lvlText w:val="o"/>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AC34D9A6">
      <w:start w:val="1"/>
      <w:numFmt w:val="bullet"/>
      <w:lvlText w:val="▪"/>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584E29E6">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A4ECB72">
      <w:start w:val="1"/>
      <w:numFmt w:val="bullet"/>
      <w:lvlText w:val="o"/>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8C7C195E">
      <w:start w:val="1"/>
      <w:numFmt w:val="bullet"/>
      <w:lvlText w:val="▪"/>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57" w15:restartNumberingAfterBreak="0">
    <w:nsid w:val="6A2019C1"/>
    <w:multiLevelType w:val="hybridMultilevel"/>
    <w:tmpl w:val="65528C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6B4B5D4D"/>
    <w:multiLevelType w:val="hybridMultilevel"/>
    <w:tmpl w:val="FFFFFFFF"/>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59" w15:restartNumberingAfterBreak="0">
    <w:nsid w:val="6E6B59B5"/>
    <w:multiLevelType w:val="hybridMultilevel"/>
    <w:tmpl w:val="841E17AE"/>
    <w:lvl w:ilvl="0" w:tplc="BC189990">
      <w:start w:val="1"/>
      <w:numFmt w:val="upperLetter"/>
      <w:lvlText w:val="(%1)"/>
      <w:lvlJc w:val="left"/>
      <w:pPr>
        <w:ind w:left="1800" w:hanging="360"/>
      </w:pPr>
      <w:rPr>
        <w:rFonts w:hint="default"/>
        <w:b w:val="0"/>
        <w:bCs/>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60" w15:restartNumberingAfterBreak="0">
    <w:nsid w:val="6EF91A7B"/>
    <w:multiLevelType w:val="hybridMultilevel"/>
    <w:tmpl w:val="0A524244"/>
    <w:lvl w:ilvl="0" w:tplc="B1F457D8">
      <w:start w:val="1"/>
      <w:numFmt w:val="bullet"/>
      <w:lvlText w:val="•"/>
      <w:lvlJc w:val="left"/>
      <w:pPr>
        <w:ind w:left="57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5F48D0A">
      <w:start w:val="1"/>
      <w:numFmt w:val="bullet"/>
      <w:lvlText w:val="o"/>
      <w:lvlJc w:val="left"/>
      <w:pPr>
        <w:ind w:left="122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4038F37A">
      <w:start w:val="1"/>
      <w:numFmt w:val="bullet"/>
      <w:lvlText w:val="▪"/>
      <w:lvlJc w:val="left"/>
      <w:pPr>
        <w:ind w:left="194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F1248F4">
      <w:start w:val="1"/>
      <w:numFmt w:val="bullet"/>
      <w:lvlText w:val="•"/>
      <w:lvlJc w:val="left"/>
      <w:pPr>
        <w:ind w:left="26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788BD1C">
      <w:start w:val="1"/>
      <w:numFmt w:val="bullet"/>
      <w:lvlText w:val="o"/>
      <w:lvlJc w:val="left"/>
      <w:pPr>
        <w:ind w:left="338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BCC61A0">
      <w:start w:val="1"/>
      <w:numFmt w:val="bullet"/>
      <w:lvlText w:val="▪"/>
      <w:lvlJc w:val="left"/>
      <w:pPr>
        <w:ind w:left="410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BBB463D0">
      <w:start w:val="1"/>
      <w:numFmt w:val="bullet"/>
      <w:lvlText w:val="•"/>
      <w:lvlJc w:val="left"/>
      <w:pPr>
        <w:ind w:left="48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9A21E2C">
      <w:start w:val="1"/>
      <w:numFmt w:val="bullet"/>
      <w:lvlText w:val="o"/>
      <w:lvlJc w:val="left"/>
      <w:pPr>
        <w:ind w:left="554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42072AC">
      <w:start w:val="1"/>
      <w:numFmt w:val="bullet"/>
      <w:lvlText w:val="▪"/>
      <w:lvlJc w:val="left"/>
      <w:pPr>
        <w:ind w:left="62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1" w15:restartNumberingAfterBreak="0">
    <w:nsid w:val="6F863828"/>
    <w:multiLevelType w:val="hybridMultilevel"/>
    <w:tmpl w:val="4C9693DA"/>
    <w:lvl w:ilvl="0" w:tplc="B5EC9F20">
      <w:start w:val="20"/>
      <w:numFmt w:val="decimal"/>
      <w:lvlText w:val="%1."/>
      <w:lvlJc w:val="left"/>
      <w:pPr>
        <w:ind w:left="35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9BEA690">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4B14ACAA">
      <w:start w:val="1"/>
      <w:numFmt w:val="bullet"/>
      <w:lvlText w:val="▪"/>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A036D524">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BD0D7EE">
      <w:start w:val="1"/>
      <w:numFmt w:val="bullet"/>
      <w:lvlText w:val="o"/>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4C105D34">
      <w:start w:val="1"/>
      <w:numFmt w:val="bullet"/>
      <w:lvlText w:val="▪"/>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F970DCE0">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8D81B04">
      <w:start w:val="1"/>
      <w:numFmt w:val="bullet"/>
      <w:lvlText w:val="o"/>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B2F87DE2">
      <w:start w:val="1"/>
      <w:numFmt w:val="bullet"/>
      <w:lvlText w:val="▪"/>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62" w15:restartNumberingAfterBreak="0">
    <w:nsid w:val="70AD6BBA"/>
    <w:multiLevelType w:val="hybridMultilevel"/>
    <w:tmpl w:val="24E012C6"/>
    <w:lvl w:ilvl="0" w:tplc="A6E40A84">
      <w:start w:val="15"/>
      <w:numFmt w:val="decimal"/>
      <w:lvlText w:val="%1."/>
      <w:lvlJc w:val="left"/>
      <w:pPr>
        <w:ind w:left="14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EFA8260">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3974A166">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62E2FB54">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984B97E">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BF1E55F2">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B088FC48">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1E22FEC">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B61A771C">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63" w15:restartNumberingAfterBreak="0">
    <w:nsid w:val="70FD60A2"/>
    <w:multiLevelType w:val="hybridMultilevel"/>
    <w:tmpl w:val="FBFA5B06"/>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4" w15:restartNumberingAfterBreak="0">
    <w:nsid w:val="714B0F2A"/>
    <w:multiLevelType w:val="hybridMultilevel"/>
    <w:tmpl w:val="6B6431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5" w15:restartNumberingAfterBreak="0">
    <w:nsid w:val="71ED5BAC"/>
    <w:multiLevelType w:val="hybridMultilevel"/>
    <w:tmpl w:val="BAE0C2E8"/>
    <w:lvl w:ilvl="0" w:tplc="54C212AE">
      <w:start w:val="1"/>
      <w:numFmt w:val="lowerLetter"/>
      <w:lvlText w:val="(%1)"/>
      <w:lvlJc w:val="left"/>
      <w:pPr>
        <w:ind w:left="720" w:hanging="360"/>
      </w:pPr>
      <w:rPr>
        <w:rFonts w:hint="default"/>
      </w:rPr>
    </w:lvl>
    <w:lvl w:ilvl="1" w:tplc="BB9857C2">
      <w:start w:val="1"/>
      <w:numFmt w:val="bullet"/>
      <w:lvlText w:val="•"/>
      <w:lvlJc w:val="left"/>
      <w:pPr>
        <w:ind w:left="3240"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EB140BB6">
      <w:start w:val="29"/>
      <w:numFmt w:val="bullet"/>
      <w:lvlText w:val="-"/>
      <w:lvlJc w:val="left"/>
      <w:pPr>
        <w:ind w:left="2340" w:hanging="360"/>
      </w:pPr>
      <w:rPr>
        <w:rFonts w:ascii="Arial" w:eastAsia="Times New Roman" w:hAnsi="Arial" w:cs="Arial"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6" w15:restartNumberingAfterBreak="0">
    <w:nsid w:val="771D6320"/>
    <w:multiLevelType w:val="hybridMultilevel"/>
    <w:tmpl w:val="39944ADE"/>
    <w:lvl w:ilvl="0" w:tplc="BB9857C2">
      <w:start w:val="1"/>
      <w:numFmt w:val="bullet"/>
      <w:lvlText w:val="•"/>
      <w:lvlJc w:val="left"/>
      <w:pPr>
        <w:ind w:left="720" w:hanging="360"/>
      </w:pPr>
      <w:rPr>
        <w:rFonts w:ascii="Arial" w:eastAsia="Arial" w:hAnsi="Arial" w:cs="Arial" w:hint="default"/>
        <w:b w:val="0"/>
        <w:i w:val="0"/>
        <w:strike w:val="0"/>
        <w:dstrike w:val="0"/>
        <w:color w:val="000000"/>
        <w:sz w:val="24"/>
        <w:szCs w:val="24"/>
        <w:u w:val="none" w:color="000000"/>
        <w:bdr w:val="none" w:sz="0" w:space="0" w:color="auto"/>
        <w:shd w:val="clear" w:color="auto" w:fill="auto"/>
        <w:vertAlign w:val="baselin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7" w15:restartNumberingAfterBreak="0">
    <w:nsid w:val="7DE33E07"/>
    <w:multiLevelType w:val="hybridMultilevel"/>
    <w:tmpl w:val="C8E48926"/>
    <w:lvl w:ilvl="0" w:tplc="D676E61E">
      <w:start w:val="1"/>
      <w:numFmt w:val="decimal"/>
      <w:lvlText w:val="%1."/>
      <w:lvlJc w:val="left"/>
      <w:pPr>
        <w:ind w:left="720" w:hanging="360"/>
      </w:pPr>
      <w:rPr>
        <w:rFonts w:hint="default"/>
        <w:color w:val="0082AA"/>
        <w:w w:val="10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8" w15:restartNumberingAfterBreak="0">
    <w:nsid w:val="7F564F6F"/>
    <w:multiLevelType w:val="hybridMultilevel"/>
    <w:tmpl w:val="1C16D06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21902472">
    <w:abstractNumId w:val="7"/>
  </w:num>
  <w:num w:numId="2" w16cid:durableId="2067214319">
    <w:abstractNumId w:val="44"/>
  </w:num>
  <w:num w:numId="3" w16cid:durableId="1679310131">
    <w:abstractNumId w:val="29"/>
  </w:num>
  <w:num w:numId="4" w16cid:durableId="2082213094">
    <w:abstractNumId w:val="54"/>
  </w:num>
  <w:num w:numId="5" w16cid:durableId="1279528031">
    <w:abstractNumId w:val="38"/>
  </w:num>
  <w:num w:numId="6" w16cid:durableId="1948728523">
    <w:abstractNumId w:val="47"/>
  </w:num>
  <w:num w:numId="7" w16cid:durableId="1748765981">
    <w:abstractNumId w:val="16"/>
  </w:num>
  <w:num w:numId="8" w16cid:durableId="770470172">
    <w:abstractNumId w:val="34"/>
  </w:num>
  <w:num w:numId="9" w16cid:durableId="801507558">
    <w:abstractNumId w:val="64"/>
  </w:num>
  <w:num w:numId="10" w16cid:durableId="425855461">
    <w:abstractNumId w:val="13"/>
  </w:num>
  <w:num w:numId="11" w16cid:durableId="1868791141">
    <w:abstractNumId w:val="36"/>
  </w:num>
  <w:num w:numId="12" w16cid:durableId="1149713589">
    <w:abstractNumId w:val="30"/>
  </w:num>
  <w:num w:numId="13" w16cid:durableId="1825971133">
    <w:abstractNumId w:val="55"/>
  </w:num>
  <w:num w:numId="14" w16cid:durableId="501628944">
    <w:abstractNumId w:val="23"/>
  </w:num>
  <w:num w:numId="15" w16cid:durableId="742719538">
    <w:abstractNumId w:val="35"/>
  </w:num>
  <w:num w:numId="16" w16cid:durableId="1095250122">
    <w:abstractNumId w:val="15"/>
  </w:num>
  <w:num w:numId="17" w16cid:durableId="812720222">
    <w:abstractNumId w:val="67"/>
  </w:num>
  <w:num w:numId="18" w16cid:durableId="180556028">
    <w:abstractNumId w:val="31"/>
  </w:num>
  <w:num w:numId="19" w16cid:durableId="1160998515">
    <w:abstractNumId w:val="19"/>
  </w:num>
  <w:num w:numId="20" w16cid:durableId="1679581245">
    <w:abstractNumId w:val="21"/>
  </w:num>
  <w:num w:numId="21" w16cid:durableId="100075873">
    <w:abstractNumId w:val="26"/>
  </w:num>
  <w:num w:numId="22" w16cid:durableId="1531411270">
    <w:abstractNumId w:val="57"/>
  </w:num>
  <w:num w:numId="23" w16cid:durableId="1510289084">
    <w:abstractNumId w:val="8"/>
  </w:num>
  <w:num w:numId="24" w16cid:durableId="864752552">
    <w:abstractNumId w:val="6"/>
  </w:num>
  <w:num w:numId="25" w16cid:durableId="1965429499">
    <w:abstractNumId w:val="14"/>
  </w:num>
  <w:num w:numId="26" w16cid:durableId="1476288997">
    <w:abstractNumId w:val="10"/>
  </w:num>
  <w:num w:numId="27" w16cid:durableId="758795727">
    <w:abstractNumId w:val="53"/>
  </w:num>
  <w:num w:numId="28" w16cid:durableId="1819104245">
    <w:abstractNumId w:val="3"/>
  </w:num>
  <w:num w:numId="29" w16cid:durableId="1275988086">
    <w:abstractNumId w:val="68"/>
  </w:num>
  <w:num w:numId="30" w16cid:durableId="327287912">
    <w:abstractNumId w:val="22"/>
  </w:num>
  <w:num w:numId="31" w16cid:durableId="623586424">
    <w:abstractNumId w:val="4"/>
  </w:num>
  <w:num w:numId="32" w16cid:durableId="613251922">
    <w:abstractNumId w:val="49"/>
  </w:num>
  <w:num w:numId="33" w16cid:durableId="90248434">
    <w:abstractNumId w:val="18"/>
  </w:num>
  <w:num w:numId="34" w16cid:durableId="1233462615">
    <w:abstractNumId w:val="24"/>
  </w:num>
  <w:num w:numId="35" w16cid:durableId="1237283153">
    <w:abstractNumId w:val="5"/>
  </w:num>
  <w:num w:numId="36" w16cid:durableId="590164992">
    <w:abstractNumId w:val="40"/>
  </w:num>
  <w:num w:numId="37" w16cid:durableId="352921997">
    <w:abstractNumId w:val="1"/>
  </w:num>
  <w:num w:numId="38" w16cid:durableId="1997413809">
    <w:abstractNumId w:val="48"/>
  </w:num>
  <w:num w:numId="39" w16cid:durableId="1507398461">
    <w:abstractNumId w:val="50"/>
  </w:num>
  <w:num w:numId="40" w16cid:durableId="1632322649">
    <w:abstractNumId w:val="20"/>
  </w:num>
  <w:num w:numId="41" w16cid:durableId="666790220">
    <w:abstractNumId w:val="52"/>
  </w:num>
  <w:num w:numId="42" w16cid:durableId="810052208">
    <w:abstractNumId w:val="25"/>
  </w:num>
  <w:num w:numId="43" w16cid:durableId="469052206">
    <w:abstractNumId w:val="45"/>
  </w:num>
  <w:num w:numId="44" w16cid:durableId="736364069">
    <w:abstractNumId w:val="2"/>
  </w:num>
  <w:num w:numId="45" w16cid:durableId="1929726385">
    <w:abstractNumId w:val="62"/>
  </w:num>
  <w:num w:numId="46" w16cid:durableId="1073087547">
    <w:abstractNumId w:val="61"/>
  </w:num>
  <w:num w:numId="47" w16cid:durableId="1816726467">
    <w:abstractNumId w:val="37"/>
  </w:num>
  <w:num w:numId="48" w16cid:durableId="1514103457">
    <w:abstractNumId w:val="56"/>
  </w:num>
  <w:num w:numId="49" w16cid:durableId="196822867">
    <w:abstractNumId w:val="9"/>
  </w:num>
  <w:num w:numId="50" w16cid:durableId="1803771223">
    <w:abstractNumId w:val="12"/>
  </w:num>
  <w:num w:numId="51" w16cid:durableId="655307730">
    <w:abstractNumId w:val="65"/>
  </w:num>
  <w:num w:numId="52" w16cid:durableId="887836629">
    <w:abstractNumId w:val="63"/>
  </w:num>
  <w:num w:numId="53" w16cid:durableId="1575161507">
    <w:abstractNumId w:val="17"/>
  </w:num>
  <w:num w:numId="54" w16cid:durableId="1898084523">
    <w:abstractNumId w:val="39"/>
  </w:num>
  <w:num w:numId="55" w16cid:durableId="387800733">
    <w:abstractNumId w:val="43"/>
  </w:num>
  <w:num w:numId="56" w16cid:durableId="1707678643">
    <w:abstractNumId w:val="46"/>
  </w:num>
  <w:num w:numId="57" w16cid:durableId="1705251907">
    <w:abstractNumId w:val="42"/>
  </w:num>
  <w:num w:numId="58" w16cid:durableId="28996285">
    <w:abstractNumId w:val="60"/>
  </w:num>
  <w:num w:numId="59" w16cid:durableId="171573390">
    <w:abstractNumId w:val="28"/>
  </w:num>
  <w:num w:numId="60" w16cid:durableId="1449348112">
    <w:abstractNumId w:val="58"/>
  </w:num>
  <w:num w:numId="61" w16cid:durableId="564920757">
    <w:abstractNumId w:val="66"/>
  </w:num>
  <w:num w:numId="62" w16cid:durableId="1464738965">
    <w:abstractNumId w:val="59"/>
  </w:num>
  <w:num w:numId="63" w16cid:durableId="1347249724">
    <w:abstractNumId w:val="41"/>
  </w:num>
  <w:num w:numId="64" w16cid:durableId="1317953339">
    <w:abstractNumId w:val="0"/>
  </w:num>
  <w:num w:numId="65" w16cid:durableId="1403329338">
    <w:abstractNumId w:val="33"/>
  </w:num>
  <w:num w:numId="66" w16cid:durableId="1963731562">
    <w:abstractNumId w:val="32"/>
  </w:num>
  <w:num w:numId="67" w16cid:durableId="1765031451">
    <w:abstractNumId w:val="51"/>
  </w:num>
  <w:num w:numId="68" w16cid:durableId="1674839594">
    <w:abstractNumId w:val="11"/>
  </w:num>
  <w:num w:numId="69" w16cid:durableId="1492715953">
    <w:abstractNumId w:val="27"/>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0636"/>
    <w:rsid w:val="00006DD6"/>
    <w:rsid w:val="000103E3"/>
    <w:rsid w:val="000118EF"/>
    <w:rsid w:val="00014C92"/>
    <w:rsid w:val="00015A79"/>
    <w:rsid w:val="000162B0"/>
    <w:rsid w:val="00020DCB"/>
    <w:rsid w:val="000254D9"/>
    <w:rsid w:val="00026C06"/>
    <w:rsid w:val="0002751C"/>
    <w:rsid w:val="000277C2"/>
    <w:rsid w:val="000334B2"/>
    <w:rsid w:val="00037852"/>
    <w:rsid w:val="00045A0A"/>
    <w:rsid w:val="00047999"/>
    <w:rsid w:val="0005097B"/>
    <w:rsid w:val="00054F7E"/>
    <w:rsid w:val="00055692"/>
    <w:rsid w:val="00061865"/>
    <w:rsid w:val="000655C3"/>
    <w:rsid w:val="000655EB"/>
    <w:rsid w:val="00070C19"/>
    <w:rsid w:val="000749EF"/>
    <w:rsid w:val="00075C91"/>
    <w:rsid w:val="00080252"/>
    <w:rsid w:val="000814C5"/>
    <w:rsid w:val="000854FB"/>
    <w:rsid w:val="000A0BB8"/>
    <w:rsid w:val="000A28DB"/>
    <w:rsid w:val="000A2AD3"/>
    <w:rsid w:val="000A7652"/>
    <w:rsid w:val="000B6949"/>
    <w:rsid w:val="000B69A7"/>
    <w:rsid w:val="000B712A"/>
    <w:rsid w:val="000C0678"/>
    <w:rsid w:val="000C1774"/>
    <w:rsid w:val="000C2A5E"/>
    <w:rsid w:val="000C5582"/>
    <w:rsid w:val="000C62F0"/>
    <w:rsid w:val="000D0DFF"/>
    <w:rsid w:val="000D0E03"/>
    <w:rsid w:val="000D1133"/>
    <w:rsid w:val="000D6ECB"/>
    <w:rsid w:val="000E2C35"/>
    <w:rsid w:val="000E32BD"/>
    <w:rsid w:val="000E549B"/>
    <w:rsid w:val="000E6A86"/>
    <w:rsid w:val="000E79FD"/>
    <w:rsid w:val="000F0209"/>
    <w:rsid w:val="000F31FE"/>
    <w:rsid w:val="000F65D9"/>
    <w:rsid w:val="000F6F93"/>
    <w:rsid w:val="00102EA3"/>
    <w:rsid w:val="00104A3A"/>
    <w:rsid w:val="001067D2"/>
    <w:rsid w:val="001068B7"/>
    <w:rsid w:val="00113D9A"/>
    <w:rsid w:val="00117798"/>
    <w:rsid w:val="00122852"/>
    <w:rsid w:val="00124BE9"/>
    <w:rsid w:val="001251CF"/>
    <w:rsid w:val="0012554D"/>
    <w:rsid w:val="00127CA5"/>
    <w:rsid w:val="001320E3"/>
    <w:rsid w:val="00135432"/>
    <w:rsid w:val="00144743"/>
    <w:rsid w:val="00144E71"/>
    <w:rsid w:val="00147AEE"/>
    <w:rsid w:val="00151972"/>
    <w:rsid w:val="00161CDF"/>
    <w:rsid w:val="00163207"/>
    <w:rsid w:val="00170CE1"/>
    <w:rsid w:val="0018284F"/>
    <w:rsid w:val="00186338"/>
    <w:rsid w:val="00192267"/>
    <w:rsid w:val="00193472"/>
    <w:rsid w:val="0019458B"/>
    <w:rsid w:val="00195243"/>
    <w:rsid w:val="00196EB5"/>
    <w:rsid w:val="001A0858"/>
    <w:rsid w:val="001A1D46"/>
    <w:rsid w:val="001A28C4"/>
    <w:rsid w:val="001A2B01"/>
    <w:rsid w:val="001A6C88"/>
    <w:rsid w:val="001B2021"/>
    <w:rsid w:val="001B2246"/>
    <w:rsid w:val="001B2E3C"/>
    <w:rsid w:val="001B625A"/>
    <w:rsid w:val="001B6302"/>
    <w:rsid w:val="001B7220"/>
    <w:rsid w:val="001C209C"/>
    <w:rsid w:val="001C3023"/>
    <w:rsid w:val="001C767F"/>
    <w:rsid w:val="001D0693"/>
    <w:rsid w:val="001E0E1F"/>
    <w:rsid w:val="001E16E3"/>
    <w:rsid w:val="001E3959"/>
    <w:rsid w:val="001E5DBA"/>
    <w:rsid w:val="001F1C3B"/>
    <w:rsid w:val="00204386"/>
    <w:rsid w:val="00205D1F"/>
    <w:rsid w:val="00210389"/>
    <w:rsid w:val="00217CE6"/>
    <w:rsid w:val="002208DF"/>
    <w:rsid w:val="002240B0"/>
    <w:rsid w:val="00224B49"/>
    <w:rsid w:val="00225128"/>
    <w:rsid w:val="00226EC4"/>
    <w:rsid w:val="002279EF"/>
    <w:rsid w:val="002300F9"/>
    <w:rsid w:val="0023224B"/>
    <w:rsid w:val="002322B3"/>
    <w:rsid w:val="00240964"/>
    <w:rsid w:val="00242986"/>
    <w:rsid w:val="00242A96"/>
    <w:rsid w:val="00244655"/>
    <w:rsid w:val="002457D0"/>
    <w:rsid w:val="00257439"/>
    <w:rsid w:val="002577A7"/>
    <w:rsid w:val="00262990"/>
    <w:rsid w:val="002630D4"/>
    <w:rsid w:val="00265789"/>
    <w:rsid w:val="00267870"/>
    <w:rsid w:val="00275F83"/>
    <w:rsid w:val="00282847"/>
    <w:rsid w:val="002949B5"/>
    <w:rsid w:val="00297394"/>
    <w:rsid w:val="002A3987"/>
    <w:rsid w:val="002A5203"/>
    <w:rsid w:val="002A52EB"/>
    <w:rsid w:val="002B4ED4"/>
    <w:rsid w:val="002B50B8"/>
    <w:rsid w:val="002C211F"/>
    <w:rsid w:val="002D0237"/>
    <w:rsid w:val="002D1E19"/>
    <w:rsid w:val="002D2913"/>
    <w:rsid w:val="002D5D8F"/>
    <w:rsid w:val="002E5A18"/>
    <w:rsid w:val="002E6BB1"/>
    <w:rsid w:val="002E777E"/>
    <w:rsid w:val="002F6191"/>
    <w:rsid w:val="00301D18"/>
    <w:rsid w:val="00305C09"/>
    <w:rsid w:val="003078CE"/>
    <w:rsid w:val="00310220"/>
    <w:rsid w:val="00310CE5"/>
    <w:rsid w:val="003139B3"/>
    <w:rsid w:val="00322019"/>
    <w:rsid w:val="00334B61"/>
    <w:rsid w:val="00335A09"/>
    <w:rsid w:val="0034154E"/>
    <w:rsid w:val="0034245E"/>
    <w:rsid w:val="00343F71"/>
    <w:rsid w:val="00345F8A"/>
    <w:rsid w:val="00352DC9"/>
    <w:rsid w:val="00353475"/>
    <w:rsid w:val="00356CC3"/>
    <w:rsid w:val="00361F2C"/>
    <w:rsid w:val="00362EE5"/>
    <w:rsid w:val="00364D9A"/>
    <w:rsid w:val="00373C28"/>
    <w:rsid w:val="00373D38"/>
    <w:rsid w:val="003753CB"/>
    <w:rsid w:val="003816D7"/>
    <w:rsid w:val="00384EE4"/>
    <w:rsid w:val="00385FF9"/>
    <w:rsid w:val="00387175"/>
    <w:rsid w:val="00391ED4"/>
    <w:rsid w:val="00394033"/>
    <w:rsid w:val="003943BA"/>
    <w:rsid w:val="00397922"/>
    <w:rsid w:val="003A1DCD"/>
    <w:rsid w:val="003A23A5"/>
    <w:rsid w:val="003A3117"/>
    <w:rsid w:val="003A608C"/>
    <w:rsid w:val="003A68A9"/>
    <w:rsid w:val="003A7FC7"/>
    <w:rsid w:val="003B2690"/>
    <w:rsid w:val="003B44C2"/>
    <w:rsid w:val="003C08F1"/>
    <w:rsid w:val="003C3FBE"/>
    <w:rsid w:val="003D18FB"/>
    <w:rsid w:val="003D2E11"/>
    <w:rsid w:val="003D5EC2"/>
    <w:rsid w:val="003E2C80"/>
    <w:rsid w:val="003F172B"/>
    <w:rsid w:val="003F1DA2"/>
    <w:rsid w:val="003F4818"/>
    <w:rsid w:val="004021D3"/>
    <w:rsid w:val="0040600D"/>
    <w:rsid w:val="00410A0F"/>
    <w:rsid w:val="00413E8D"/>
    <w:rsid w:val="004168A4"/>
    <w:rsid w:val="004253EA"/>
    <w:rsid w:val="004263CF"/>
    <w:rsid w:val="00427035"/>
    <w:rsid w:val="00431FA3"/>
    <w:rsid w:val="004459E2"/>
    <w:rsid w:val="004478F8"/>
    <w:rsid w:val="00447A2F"/>
    <w:rsid w:val="00453786"/>
    <w:rsid w:val="004553D8"/>
    <w:rsid w:val="004600CD"/>
    <w:rsid w:val="00462943"/>
    <w:rsid w:val="004740ED"/>
    <w:rsid w:val="00475149"/>
    <w:rsid w:val="00477C03"/>
    <w:rsid w:val="004913BD"/>
    <w:rsid w:val="00492A5D"/>
    <w:rsid w:val="004A26B9"/>
    <w:rsid w:val="004A5954"/>
    <w:rsid w:val="004A5C86"/>
    <w:rsid w:val="004A632C"/>
    <w:rsid w:val="004B0EBD"/>
    <w:rsid w:val="004B1516"/>
    <w:rsid w:val="004B46C2"/>
    <w:rsid w:val="004B472C"/>
    <w:rsid w:val="004C09F0"/>
    <w:rsid w:val="004C0B30"/>
    <w:rsid w:val="004C0F37"/>
    <w:rsid w:val="004C4F84"/>
    <w:rsid w:val="004D72C5"/>
    <w:rsid w:val="004E1ABA"/>
    <w:rsid w:val="004E3AD9"/>
    <w:rsid w:val="004E47C2"/>
    <w:rsid w:val="004E7AC9"/>
    <w:rsid w:val="004F413D"/>
    <w:rsid w:val="005012E8"/>
    <w:rsid w:val="00502870"/>
    <w:rsid w:val="00506957"/>
    <w:rsid w:val="00515D3D"/>
    <w:rsid w:val="00521111"/>
    <w:rsid w:val="00522A9F"/>
    <w:rsid w:val="00523C36"/>
    <w:rsid w:val="00532349"/>
    <w:rsid w:val="00540D1D"/>
    <w:rsid w:val="00541565"/>
    <w:rsid w:val="005426AD"/>
    <w:rsid w:val="005464C2"/>
    <w:rsid w:val="00546F07"/>
    <w:rsid w:val="00547376"/>
    <w:rsid w:val="00550C1F"/>
    <w:rsid w:val="005536FF"/>
    <w:rsid w:val="00555AB3"/>
    <w:rsid w:val="00560E18"/>
    <w:rsid w:val="00566707"/>
    <w:rsid w:val="00573984"/>
    <w:rsid w:val="00573C11"/>
    <w:rsid w:val="0058122A"/>
    <w:rsid w:val="0058330C"/>
    <w:rsid w:val="00592AE0"/>
    <w:rsid w:val="00593EDE"/>
    <w:rsid w:val="00594722"/>
    <w:rsid w:val="005A0A8A"/>
    <w:rsid w:val="005A1EE8"/>
    <w:rsid w:val="005A2F69"/>
    <w:rsid w:val="005A552F"/>
    <w:rsid w:val="005B641E"/>
    <w:rsid w:val="005C29CE"/>
    <w:rsid w:val="005D0D28"/>
    <w:rsid w:val="005D2708"/>
    <w:rsid w:val="005D27DA"/>
    <w:rsid w:val="005D3D9B"/>
    <w:rsid w:val="005D3F93"/>
    <w:rsid w:val="005D7111"/>
    <w:rsid w:val="005E7C71"/>
    <w:rsid w:val="005E7E1F"/>
    <w:rsid w:val="005F11C8"/>
    <w:rsid w:val="005F74C4"/>
    <w:rsid w:val="00602E95"/>
    <w:rsid w:val="006134A8"/>
    <w:rsid w:val="006140C1"/>
    <w:rsid w:val="00615049"/>
    <w:rsid w:val="006213BE"/>
    <w:rsid w:val="00621E83"/>
    <w:rsid w:val="00622B16"/>
    <w:rsid w:val="006275EF"/>
    <w:rsid w:val="00627D1E"/>
    <w:rsid w:val="00630CBA"/>
    <w:rsid w:val="0063333E"/>
    <w:rsid w:val="006355B9"/>
    <w:rsid w:val="006356BE"/>
    <w:rsid w:val="00642490"/>
    <w:rsid w:val="0064303C"/>
    <w:rsid w:val="0064524B"/>
    <w:rsid w:val="0064541A"/>
    <w:rsid w:val="00651188"/>
    <w:rsid w:val="00661973"/>
    <w:rsid w:val="00663175"/>
    <w:rsid w:val="0066467A"/>
    <w:rsid w:val="006663D7"/>
    <w:rsid w:val="006704DE"/>
    <w:rsid w:val="0067629B"/>
    <w:rsid w:val="00680959"/>
    <w:rsid w:val="006836F4"/>
    <w:rsid w:val="00687175"/>
    <w:rsid w:val="006A2DCC"/>
    <w:rsid w:val="006A53BC"/>
    <w:rsid w:val="006B1240"/>
    <w:rsid w:val="006B3216"/>
    <w:rsid w:val="006B5DA1"/>
    <w:rsid w:val="006C26C7"/>
    <w:rsid w:val="006C2B40"/>
    <w:rsid w:val="006C36D9"/>
    <w:rsid w:val="006C6A86"/>
    <w:rsid w:val="006D5585"/>
    <w:rsid w:val="006D61F4"/>
    <w:rsid w:val="006D7075"/>
    <w:rsid w:val="006F0F6F"/>
    <w:rsid w:val="006F62AB"/>
    <w:rsid w:val="007006E2"/>
    <w:rsid w:val="00705CD3"/>
    <w:rsid w:val="0070771E"/>
    <w:rsid w:val="0071128A"/>
    <w:rsid w:val="0071194E"/>
    <w:rsid w:val="007138EE"/>
    <w:rsid w:val="00714513"/>
    <w:rsid w:val="007160BE"/>
    <w:rsid w:val="00723434"/>
    <w:rsid w:val="007257C5"/>
    <w:rsid w:val="00726EF2"/>
    <w:rsid w:val="00727065"/>
    <w:rsid w:val="00727705"/>
    <w:rsid w:val="00734480"/>
    <w:rsid w:val="00735539"/>
    <w:rsid w:val="007416D2"/>
    <w:rsid w:val="007450CE"/>
    <w:rsid w:val="00746AD7"/>
    <w:rsid w:val="00753BE4"/>
    <w:rsid w:val="00754642"/>
    <w:rsid w:val="00756B0B"/>
    <w:rsid w:val="00757262"/>
    <w:rsid w:val="00760636"/>
    <w:rsid w:val="00762E65"/>
    <w:rsid w:val="0077715A"/>
    <w:rsid w:val="00784072"/>
    <w:rsid w:val="007A4B0A"/>
    <w:rsid w:val="007A531A"/>
    <w:rsid w:val="007B32FB"/>
    <w:rsid w:val="007B45CE"/>
    <w:rsid w:val="007B5F9A"/>
    <w:rsid w:val="007D1565"/>
    <w:rsid w:val="007D33BD"/>
    <w:rsid w:val="007D5313"/>
    <w:rsid w:val="007E02C2"/>
    <w:rsid w:val="007E0DF6"/>
    <w:rsid w:val="007E1BBC"/>
    <w:rsid w:val="007E2DA1"/>
    <w:rsid w:val="007F039F"/>
    <w:rsid w:val="007F0F4C"/>
    <w:rsid w:val="007F2DBF"/>
    <w:rsid w:val="007F4FFF"/>
    <w:rsid w:val="007F6EFB"/>
    <w:rsid w:val="007F7E27"/>
    <w:rsid w:val="00804323"/>
    <w:rsid w:val="008139D7"/>
    <w:rsid w:val="008170FF"/>
    <w:rsid w:val="00820172"/>
    <w:rsid w:val="00821D8E"/>
    <w:rsid w:val="008278C0"/>
    <w:rsid w:val="00830216"/>
    <w:rsid w:val="008355AC"/>
    <w:rsid w:val="00835F95"/>
    <w:rsid w:val="00836C10"/>
    <w:rsid w:val="00836D32"/>
    <w:rsid w:val="00837D51"/>
    <w:rsid w:val="00842E57"/>
    <w:rsid w:val="00844464"/>
    <w:rsid w:val="00846050"/>
    <w:rsid w:val="00864A0C"/>
    <w:rsid w:val="008659FA"/>
    <w:rsid w:val="00867FD0"/>
    <w:rsid w:val="008732B8"/>
    <w:rsid w:val="00875A3B"/>
    <w:rsid w:val="0087671A"/>
    <w:rsid w:val="008837D5"/>
    <w:rsid w:val="00884016"/>
    <w:rsid w:val="008845B9"/>
    <w:rsid w:val="008858E4"/>
    <w:rsid w:val="00887102"/>
    <w:rsid w:val="00890D6C"/>
    <w:rsid w:val="00891AC9"/>
    <w:rsid w:val="00891BFE"/>
    <w:rsid w:val="00893696"/>
    <w:rsid w:val="0089473C"/>
    <w:rsid w:val="008A16BE"/>
    <w:rsid w:val="008A3799"/>
    <w:rsid w:val="008A7A3B"/>
    <w:rsid w:val="008B2B99"/>
    <w:rsid w:val="008B2E23"/>
    <w:rsid w:val="008C3D45"/>
    <w:rsid w:val="008C646F"/>
    <w:rsid w:val="008D1740"/>
    <w:rsid w:val="008D3DF3"/>
    <w:rsid w:val="008D63BA"/>
    <w:rsid w:val="008E0FB6"/>
    <w:rsid w:val="008E4BBE"/>
    <w:rsid w:val="008F79A0"/>
    <w:rsid w:val="009054E6"/>
    <w:rsid w:val="009120E6"/>
    <w:rsid w:val="00912717"/>
    <w:rsid w:val="00920CD7"/>
    <w:rsid w:val="00922A40"/>
    <w:rsid w:val="00925637"/>
    <w:rsid w:val="009422C2"/>
    <w:rsid w:val="00944FAA"/>
    <w:rsid w:val="00944FC0"/>
    <w:rsid w:val="0095010B"/>
    <w:rsid w:val="0095399F"/>
    <w:rsid w:val="00957780"/>
    <w:rsid w:val="00962033"/>
    <w:rsid w:val="00966919"/>
    <w:rsid w:val="009729A3"/>
    <w:rsid w:val="00972FA9"/>
    <w:rsid w:val="00992607"/>
    <w:rsid w:val="00993A6F"/>
    <w:rsid w:val="00997FB0"/>
    <w:rsid w:val="009A5C3A"/>
    <w:rsid w:val="009A5D6C"/>
    <w:rsid w:val="009A6AA3"/>
    <w:rsid w:val="009A6CCB"/>
    <w:rsid w:val="009B5CBB"/>
    <w:rsid w:val="009C192A"/>
    <w:rsid w:val="009C523D"/>
    <w:rsid w:val="009C6C81"/>
    <w:rsid w:val="009D3298"/>
    <w:rsid w:val="009E49DB"/>
    <w:rsid w:val="009E7984"/>
    <w:rsid w:val="009E7F36"/>
    <w:rsid w:val="009F309C"/>
    <w:rsid w:val="00A00097"/>
    <w:rsid w:val="00A01F52"/>
    <w:rsid w:val="00A0799E"/>
    <w:rsid w:val="00A1159B"/>
    <w:rsid w:val="00A2477C"/>
    <w:rsid w:val="00A24AC9"/>
    <w:rsid w:val="00A2539E"/>
    <w:rsid w:val="00A278C7"/>
    <w:rsid w:val="00A330E1"/>
    <w:rsid w:val="00A43EB3"/>
    <w:rsid w:val="00A53319"/>
    <w:rsid w:val="00A56C3E"/>
    <w:rsid w:val="00A5728A"/>
    <w:rsid w:val="00A57924"/>
    <w:rsid w:val="00A60FFC"/>
    <w:rsid w:val="00A63315"/>
    <w:rsid w:val="00A7002D"/>
    <w:rsid w:val="00A8163E"/>
    <w:rsid w:val="00A83BE1"/>
    <w:rsid w:val="00A84663"/>
    <w:rsid w:val="00A87000"/>
    <w:rsid w:val="00A872E8"/>
    <w:rsid w:val="00A92ADA"/>
    <w:rsid w:val="00A93EC1"/>
    <w:rsid w:val="00AA2BF6"/>
    <w:rsid w:val="00AA516F"/>
    <w:rsid w:val="00AA5AF9"/>
    <w:rsid w:val="00AA6FFE"/>
    <w:rsid w:val="00AB01B3"/>
    <w:rsid w:val="00AB2B14"/>
    <w:rsid w:val="00AB32BA"/>
    <w:rsid w:val="00AB38E8"/>
    <w:rsid w:val="00AC022D"/>
    <w:rsid w:val="00AC059D"/>
    <w:rsid w:val="00AC206F"/>
    <w:rsid w:val="00AC45B8"/>
    <w:rsid w:val="00AC5BAB"/>
    <w:rsid w:val="00AD5A2A"/>
    <w:rsid w:val="00AE5A50"/>
    <w:rsid w:val="00AE6647"/>
    <w:rsid w:val="00AF337E"/>
    <w:rsid w:val="00AF3942"/>
    <w:rsid w:val="00AF3F7B"/>
    <w:rsid w:val="00AF47F8"/>
    <w:rsid w:val="00B0040E"/>
    <w:rsid w:val="00B012EF"/>
    <w:rsid w:val="00B02529"/>
    <w:rsid w:val="00B048F4"/>
    <w:rsid w:val="00B06083"/>
    <w:rsid w:val="00B104CE"/>
    <w:rsid w:val="00B12A5F"/>
    <w:rsid w:val="00B20111"/>
    <w:rsid w:val="00B2128D"/>
    <w:rsid w:val="00B21687"/>
    <w:rsid w:val="00B23E90"/>
    <w:rsid w:val="00B25F44"/>
    <w:rsid w:val="00B26FAE"/>
    <w:rsid w:val="00B31704"/>
    <w:rsid w:val="00B32E2D"/>
    <w:rsid w:val="00B34F57"/>
    <w:rsid w:val="00B34FD8"/>
    <w:rsid w:val="00B403B2"/>
    <w:rsid w:val="00B403FC"/>
    <w:rsid w:val="00B4079D"/>
    <w:rsid w:val="00B40CE0"/>
    <w:rsid w:val="00B47F44"/>
    <w:rsid w:val="00B55433"/>
    <w:rsid w:val="00B609B3"/>
    <w:rsid w:val="00B60E95"/>
    <w:rsid w:val="00B66451"/>
    <w:rsid w:val="00B71D40"/>
    <w:rsid w:val="00B830A6"/>
    <w:rsid w:val="00B83907"/>
    <w:rsid w:val="00B922A4"/>
    <w:rsid w:val="00B94F92"/>
    <w:rsid w:val="00BA2E7E"/>
    <w:rsid w:val="00BA37FE"/>
    <w:rsid w:val="00BA4EB6"/>
    <w:rsid w:val="00BA65EB"/>
    <w:rsid w:val="00BA6B7D"/>
    <w:rsid w:val="00BB24C4"/>
    <w:rsid w:val="00BB2CE8"/>
    <w:rsid w:val="00BB7B19"/>
    <w:rsid w:val="00BC153B"/>
    <w:rsid w:val="00BC1CAA"/>
    <w:rsid w:val="00BD20F8"/>
    <w:rsid w:val="00BD3892"/>
    <w:rsid w:val="00BE419D"/>
    <w:rsid w:val="00BE6820"/>
    <w:rsid w:val="00BE71E6"/>
    <w:rsid w:val="00BF0361"/>
    <w:rsid w:val="00BF12AC"/>
    <w:rsid w:val="00BF2CCD"/>
    <w:rsid w:val="00C03071"/>
    <w:rsid w:val="00C04261"/>
    <w:rsid w:val="00C0442A"/>
    <w:rsid w:val="00C0715D"/>
    <w:rsid w:val="00C13F95"/>
    <w:rsid w:val="00C16BDC"/>
    <w:rsid w:val="00C175AB"/>
    <w:rsid w:val="00C2249C"/>
    <w:rsid w:val="00C253AC"/>
    <w:rsid w:val="00C25459"/>
    <w:rsid w:val="00C264BB"/>
    <w:rsid w:val="00C35165"/>
    <w:rsid w:val="00C41CA7"/>
    <w:rsid w:val="00C55D3D"/>
    <w:rsid w:val="00C56CE1"/>
    <w:rsid w:val="00C61457"/>
    <w:rsid w:val="00C61FEB"/>
    <w:rsid w:val="00C63137"/>
    <w:rsid w:val="00C63A46"/>
    <w:rsid w:val="00C677A3"/>
    <w:rsid w:val="00C708E9"/>
    <w:rsid w:val="00C72164"/>
    <w:rsid w:val="00C73FCC"/>
    <w:rsid w:val="00C7453D"/>
    <w:rsid w:val="00C763FD"/>
    <w:rsid w:val="00C8035F"/>
    <w:rsid w:val="00C81C8C"/>
    <w:rsid w:val="00C820A0"/>
    <w:rsid w:val="00C94AEC"/>
    <w:rsid w:val="00CA07B7"/>
    <w:rsid w:val="00CC0379"/>
    <w:rsid w:val="00CC63A7"/>
    <w:rsid w:val="00CC68EF"/>
    <w:rsid w:val="00CD1AD9"/>
    <w:rsid w:val="00CD69A1"/>
    <w:rsid w:val="00CD7FFA"/>
    <w:rsid w:val="00CE1805"/>
    <w:rsid w:val="00CE20F3"/>
    <w:rsid w:val="00CE400C"/>
    <w:rsid w:val="00CE7443"/>
    <w:rsid w:val="00CF0CA0"/>
    <w:rsid w:val="00CF4C18"/>
    <w:rsid w:val="00CF5AAE"/>
    <w:rsid w:val="00D00319"/>
    <w:rsid w:val="00D077D9"/>
    <w:rsid w:val="00D1394C"/>
    <w:rsid w:val="00D13FF1"/>
    <w:rsid w:val="00D33DBA"/>
    <w:rsid w:val="00D3429B"/>
    <w:rsid w:val="00D372A0"/>
    <w:rsid w:val="00D405A1"/>
    <w:rsid w:val="00D40C79"/>
    <w:rsid w:val="00D4189F"/>
    <w:rsid w:val="00D56964"/>
    <w:rsid w:val="00D60555"/>
    <w:rsid w:val="00D64D06"/>
    <w:rsid w:val="00D6549A"/>
    <w:rsid w:val="00D71910"/>
    <w:rsid w:val="00D73723"/>
    <w:rsid w:val="00D752DB"/>
    <w:rsid w:val="00D76338"/>
    <w:rsid w:val="00D77208"/>
    <w:rsid w:val="00D77EAB"/>
    <w:rsid w:val="00D82FC9"/>
    <w:rsid w:val="00D84230"/>
    <w:rsid w:val="00D96738"/>
    <w:rsid w:val="00DA0526"/>
    <w:rsid w:val="00DA4606"/>
    <w:rsid w:val="00DA4E69"/>
    <w:rsid w:val="00DA64C0"/>
    <w:rsid w:val="00DA7B81"/>
    <w:rsid w:val="00DB0597"/>
    <w:rsid w:val="00DB34D1"/>
    <w:rsid w:val="00DC396A"/>
    <w:rsid w:val="00DD081F"/>
    <w:rsid w:val="00DD4E1A"/>
    <w:rsid w:val="00DD57E9"/>
    <w:rsid w:val="00DE060E"/>
    <w:rsid w:val="00DE62A0"/>
    <w:rsid w:val="00DF0C86"/>
    <w:rsid w:val="00DF4AB0"/>
    <w:rsid w:val="00E04EB4"/>
    <w:rsid w:val="00E053AA"/>
    <w:rsid w:val="00E12B8F"/>
    <w:rsid w:val="00E1440C"/>
    <w:rsid w:val="00E21865"/>
    <w:rsid w:val="00E25F08"/>
    <w:rsid w:val="00E30D09"/>
    <w:rsid w:val="00E32476"/>
    <w:rsid w:val="00E33051"/>
    <w:rsid w:val="00E360FE"/>
    <w:rsid w:val="00E36C2C"/>
    <w:rsid w:val="00E533C9"/>
    <w:rsid w:val="00E536B7"/>
    <w:rsid w:val="00E56122"/>
    <w:rsid w:val="00E567A7"/>
    <w:rsid w:val="00E6128A"/>
    <w:rsid w:val="00E65945"/>
    <w:rsid w:val="00E7451C"/>
    <w:rsid w:val="00E811C9"/>
    <w:rsid w:val="00E84DB1"/>
    <w:rsid w:val="00E858DF"/>
    <w:rsid w:val="00E85D73"/>
    <w:rsid w:val="00E917A0"/>
    <w:rsid w:val="00E93E19"/>
    <w:rsid w:val="00E96466"/>
    <w:rsid w:val="00E978FB"/>
    <w:rsid w:val="00EA0069"/>
    <w:rsid w:val="00EA0823"/>
    <w:rsid w:val="00EA1776"/>
    <w:rsid w:val="00EB16FA"/>
    <w:rsid w:val="00EB2C8E"/>
    <w:rsid w:val="00EB44A4"/>
    <w:rsid w:val="00EC35EF"/>
    <w:rsid w:val="00ED1518"/>
    <w:rsid w:val="00ED2D7A"/>
    <w:rsid w:val="00ED49F5"/>
    <w:rsid w:val="00EF064E"/>
    <w:rsid w:val="00EF1C0E"/>
    <w:rsid w:val="00EF3B59"/>
    <w:rsid w:val="00EF4D6E"/>
    <w:rsid w:val="00EF7CF6"/>
    <w:rsid w:val="00EF7F31"/>
    <w:rsid w:val="00F016B5"/>
    <w:rsid w:val="00F06DCE"/>
    <w:rsid w:val="00F13F30"/>
    <w:rsid w:val="00F15879"/>
    <w:rsid w:val="00F22886"/>
    <w:rsid w:val="00F242D0"/>
    <w:rsid w:val="00F26F9F"/>
    <w:rsid w:val="00F30B0D"/>
    <w:rsid w:val="00F321DB"/>
    <w:rsid w:val="00F431BB"/>
    <w:rsid w:val="00F43AC4"/>
    <w:rsid w:val="00F528B0"/>
    <w:rsid w:val="00F5406D"/>
    <w:rsid w:val="00F546DB"/>
    <w:rsid w:val="00F614AA"/>
    <w:rsid w:val="00F62E1E"/>
    <w:rsid w:val="00F65263"/>
    <w:rsid w:val="00F65F3D"/>
    <w:rsid w:val="00F756B1"/>
    <w:rsid w:val="00F809FB"/>
    <w:rsid w:val="00F81BDC"/>
    <w:rsid w:val="00F82D98"/>
    <w:rsid w:val="00F83AB9"/>
    <w:rsid w:val="00F913D5"/>
    <w:rsid w:val="00F93D32"/>
    <w:rsid w:val="00F9539B"/>
    <w:rsid w:val="00F97126"/>
    <w:rsid w:val="00FA151F"/>
    <w:rsid w:val="00FA39A7"/>
    <w:rsid w:val="00FA4FD2"/>
    <w:rsid w:val="00FA5A9D"/>
    <w:rsid w:val="00FB6B0E"/>
    <w:rsid w:val="00FC1863"/>
    <w:rsid w:val="00FC40A5"/>
    <w:rsid w:val="00FD0EA7"/>
    <w:rsid w:val="00FD232B"/>
    <w:rsid w:val="00FD43B8"/>
    <w:rsid w:val="00FD441A"/>
    <w:rsid w:val="00FE09E4"/>
    <w:rsid w:val="00FF1D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F05993C"/>
  <w15:docId w15:val="{1D241AD1-C54D-4224-9CBA-ADDBD79F70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A5D6C"/>
    <w:pPr>
      <w:spacing w:line="264" w:lineRule="auto"/>
    </w:pPr>
    <w:rPr>
      <w:rFonts w:ascii="Arial" w:hAnsi="Arial"/>
      <w:sz w:val="24"/>
      <w:szCs w:val="24"/>
    </w:rPr>
  </w:style>
  <w:style w:type="paragraph" w:styleId="Heading1">
    <w:name w:val="heading 1"/>
    <w:basedOn w:val="Normal"/>
    <w:next w:val="Normal"/>
    <w:link w:val="Heading1Char"/>
    <w:qFormat/>
    <w:rsid w:val="00835F95"/>
    <w:pPr>
      <w:keepNext/>
      <w:outlineLvl w:val="0"/>
    </w:pPr>
    <w:rPr>
      <w:rFonts w:ascii="Arial Black" w:hAnsi="Arial Black" w:cs="Arial"/>
      <w:b/>
      <w:bCs/>
      <w:color w:val="BB1822"/>
      <w:kern w:val="32"/>
      <w:sz w:val="52"/>
      <w:szCs w:val="44"/>
    </w:rPr>
  </w:style>
  <w:style w:type="paragraph" w:styleId="Heading2">
    <w:name w:val="heading 2"/>
    <w:basedOn w:val="Normal"/>
    <w:next w:val="Normal"/>
    <w:link w:val="Heading2Char"/>
    <w:qFormat/>
    <w:rsid w:val="00835F95"/>
    <w:pPr>
      <w:keepNext/>
      <w:outlineLvl w:val="1"/>
    </w:pPr>
    <w:rPr>
      <w:rFonts w:cs="Arial"/>
      <w:b/>
      <w:bCs/>
      <w:iCs/>
      <w:color w:val="FFFFFF" w:themeColor="background1"/>
      <w:sz w:val="40"/>
      <w:szCs w:val="28"/>
    </w:rPr>
  </w:style>
  <w:style w:type="paragraph" w:styleId="Heading3">
    <w:name w:val="heading 3"/>
    <w:basedOn w:val="Normal"/>
    <w:next w:val="Normal"/>
    <w:link w:val="Heading3Char"/>
    <w:qFormat/>
    <w:rsid w:val="00835F95"/>
    <w:pPr>
      <w:keepNext/>
      <w:outlineLvl w:val="2"/>
    </w:pPr>
    <w:rPr>
      <w:rFonts w:ascii="Arial Black" w:hAnsi="Arial Black" w:cs="Arial"/>
      <w:b/>
      <w:bCs/>
      <w:color w:val="BB1822"/>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2">
    <w:name w:val="toc 2"/>
    <w:basedOn w:val="Normal"/>
    <w:next w:val="Normal"/>
    <w:autoRedefine/>
    <w:uiPriority w:val="39"/>
    <w:rsid w:val="004C4F84"/>
    <w:pPr>
      <w:spacing w:line="360" w:lineRule="auto"/>
    </w:pPr>
  </w:style>
  <w:style w:type="paragraph" w:styleId="TOC3">
    <w:name w:val="toc 3"/>
    <w:basedOn w:val="Normal"/>
    <w:next w:val="Normal"/>
    <w:autoRedefine/>
    <w:semiHidden/>
    <w:rsid w:val="004C4F84"/>
    <w:pPr>
      <w:spacing w:line="360" w:lineRule="auto"/>
      <w:ind w:left="480"/>
    </w:pPr>
  </w:style>
  <w:style w:type="paragraph" w:customStyle="1" w:styleId="FiguresandTables">
    <w:name w:val="Figures and Tables"/>
    <w:basedOn w:val="Normal"/>
    <w:rsid w:val="000E2C35"/>
    <w:rPr>
      <w:b/>
    </w:rPr>
  </w:style>
  <w:style w:type="character" w:customStyle="1" w:styleId="Heading1Char">
    <w:name w:val="Heading 1 Char"/>
    <w:link w:val="Heading1"/>
    <w:rsid w:val="00835F95"/>
    <w:rPr>
      <w:rFonts w:ascii="Arial Black" w:hAnsi="Arial Black" w:cs="Arial"/>
      <w:b/>
      <w:bCs/>
      <w:color w:val="BB1822"/>
      <w:kern w:val="32"/>
      <w:sz w:val="52"/>
      <w:szCs w:val="44"/>
    </w:rPr>
  </w:style>
  <w:style w:type="character" w:styleId="Hyperlink">
    <w:name w:val="Hyperlink"/>
    <w:uiPriority w:val="99"/>
    <w:rsid w:val="00835F95"/>
    <w:rPr>
      <w:rFonts w:ascii="Arial" w:hAnsi="Arial"/>
      <w:b/>
      <w:color w:val="BB1822"/>
      <w:sz w:val="24"/>
      <w:u w:val="single"/>
    </w:rPr>
  </w:style>
  <w:style w:type="paragraph" w:styleId="Caption">
    <w:name w:val="caption"/>
    <w:basedOn w:val="Normal"/>
    <w:next w:val="Normal"/>
    <w:qFormat/>
    <w:rsid w:val="00A84663"/>
    <w:rPr>
      <w:b/>
      <w:bCs/>
      <w:szCs w:val="20"/>
    </w:rPr>
  </w:style>
  <w:style w:type="paragraph" w:styleId="TOC1">
    <w:name w:val="toc 1"/>
    <w:basedOn w:val="Normal"/>
    <w:next w:val="Normal"/>
    <w:autoRedefine/>
    <w:uiPriority w:val="39"/>
    <w:rsid w:val="008D63BA"/>
    <w:pPr>
      <w:tabs>
        <w:tab w:val="right" w:leader="dot" w:pos="10194"/>
      </w:tabs>
      <w:spacing w:line="360" w:lineRule="auto"/>
      <w:jc w:val="both"/>
    </w:pPr>
    <w:rPr>
      <w:b/>
      <w:noProof/>
      <w:w w:val="99"/>
      <w:lang w:eastAsia="en-US"/>
    </w:rPr>
  </w:style>
  <w:style w:type="paragraph" w:styleId="TableofFigures">
    <w:name w:val="table of figures"/>
    <w:basedOn w:val="Normal"/>
    <w:next w:val="Normal"/>
    <w:semiHidden/>
    <w:rsid w:val="004C4F84"/>
    <w:pPr>
      <w:spacing w:line="360" w:lineRule="auto"/>
    </w:pPr>
  </w:style>
  <w:style w:type="character" w:customStyle="1" w:styleId="Titlepagetitle">
    <w:name w:val="Title page: title"/>
    <w:rsid w:val="00D76338"/>
    <w:rPr>
      <w:rFonts w:ascii="Arial" w:hAnsi="Arial"/>
      <w:b/>
      <w:bCs/>
      <w:dstrike w:val="0"/>
      <w:color w:val="007EA9"/>
      <w:spacing w:val="5"/>
      <w:sz w:val="96"/>
      <w:szCs w:val="96"/>
      <w:vertAlign w:val="baseline"/>
    </w:rPr>
  </w:style>
  <w:style w:type="character" w:customStyle="1" w:styleId="Titlepagesub-title">
    <w:name w:val="Title page: sub-title"/>
    <w:rsid w:val="00D76338"/>
    <w:rPr>
      <w:rFonts w:ascii="Arial" w:hAnsi="Arial"/>
      <w:b/>
      <w:bCs/>
      <w:dstrike w:val="0"/>
      <w:color w:val="007EA9"/>
      <w:spacing w:val="5"/>
      <w:sz w:val="48"/>
      <w:szCs w:val="48"/>
      <w:vertAlign w:val="baseline"/>
    </w:rPr>
  </w:style>
  <w:style w:type="character" w:customStyle="1" w:styleId="Titlepagedocumentdetails">
    <w:name w:val="Title page: document details"/>
    <w:rsid w:val="00D76338"/>
    <w:rPr>
      <w:rFonts w:ascii="Arial" w:hAnsi="Arial"/>
      <w:dstrike w:val="0"/>
      <w:color w:val="007EA9"/>
      <w:spacing w:val="-5"/>
      <w:sz w:val="36"/>
      <w:szCs w:val="36"/>
      <w:vertAlign w:val="baseline"/>
    </w:rPr>
  </w:style>
  <w:style w:type="paragraph" w:styleId="BalloonText">
    <w:name w:val="Balloon Text"/>
    <w:basedOn w:val="Normal"/>
    <w:link w:val="BalloonTextChar"/>
    <w:rsid w:val="003E2C80"/>
    <w:pPr>
      <w:spacing w:line="240" w:lineRule="auto"/>
    </w:pPr>
    <w:rPr>
      <w:rFonts w:ascii="Tahoma" w:hAnsi="Tahoma" w:cs="Tahoma"/>
      <w:sz w:val="16"/>
      <w:szCs w:val="16"/>
    </w:rPr>
  </w:style>
  <w:style w:type="character" w:customStyle="1" w:styleId="BalloonTextChar">
    <w:name w:val="Balloon Text Char"/>
    <w:link w:val="BalloonText"/>
    <w:rsid w:val="003E2C80"/>
    <w:rPr>
      <w:rFonts w:ascii="Tahoma" w:hAnsi="Tahoma" w:cs="Tahoma"/>
      <w:sz w:val="16"/>
      <w:szCs w:val="16"/>
    </w:rPr>
  </w:style>
  <w:style w:type="paragraph" w:customStyle="1" w:styleId="SubHead">
    <w:name w:val="Sub Head"/>
    <w:basedOn w:val="Normal"/>
    <w:rsid w:val="003E2C80"/>
    <w:pPr>
      <w:spacing w:line="240" w:lineRule="auto"/>
    </w:pPr>
    <w:rPr>
      <w:rFonts w:ascii="New York" w:hAnsi="New York"/>
      <w:b/>
      <w:sz w:val="28"/>
      <w:szCs w:val="20"/>
      <w:lang w:eastAsia="en-US"/>
    </w:rPr>
  </w:style>
  <w:style w:type="paragraph" w:customStyle="1" w:styleId="Tabs">
    <w:name w:val="Tabs"/>
    <w:basedOn w:val="Normal"/>
    <w:rsid w:val="003E2C80"/>
    <w:pPr>
      <w:tabs>
        <w:tab w:val="left" w:pos="567"/>
      </w:tabs>
      <w:spacing w:line="240" w:lineRule="auto"/>
      <w:ind w:left="567" w:hanging="567"/>
      <w:jc w:val="both"/>
    </w:pPr>
    <w:rPr>
      <w:rFonts w:ascii="New York" w:hAnsi="New York"/>
      <w:szCs w:val="20"/>
      <w:lang w:eastAsia="en-US"/>
    </w:rPr>
  </w:style>
  <w:style w:type="paragraph" w:styleId="ListParagraph">
    <w:name w:val="List Paragraph"/>
    <w:basedOn w:val="Normal"/>
    <w:uiPriority w:val="1"/>
    <w:qFormat/>
    <w:rsid w:val="003E2C80"/>
    <w:pPr>
      <w:ind w:left="720"/>
      <w:contextualSpacing/>
    </w:pPr>
  </w:style>
  <w:style w:type="character" w:styleId="FollowedHyperlink">
    <w:name w:val="FollowedHyperlink"/>
    <w:basedOn w:val="DefaultParagraphFont"/>
    <w:rsid w:val="00F528B0"/>
    <w:rPr>
      <w:color w:val="800080" w:themeColor="followedHyperlink"/>
      <w:u w:val="single"/>
    </w:rPr>
  </w:style>
  <w:style w:type="character" w:styleId="CommentReference">
    <w:name w:val="annotation reference"/>
    <w:basedOn w:val="DefaultParagraphFont"/>
    <w:rsid w:val="00F528B0"/>
    <w:rPr>
      <w:sz w:val="16"/>
      <w:szCs w:val="16"/>
    </w:rPr>
  </w:style>
  <w:style w:type="paragraph" w:styleId="CommentText">
    <w:name w:val="annotation text"/>
    <w:basedOn w:val="Normal"/>
    <w:link w:val="CommentTextChar"/>
    <w:rsid w:val="00F528B0"/>
    <w:pPr>
      <w:spacing w:line="240" w:lineRule="auto"/>
    </w:pPr>
    <w:rPr>
      <w:szCs w:val="20"/>
    </w:rPr>
  </w:style>
  <w:style w:type="character" w:customStyle="1" w:styleId="CommentTextChar">
    <w:name w:val="Comment Text Char"/>
    <w:basedOn w:val="DefaultParagraphFont"/>
    <w:link w:val="CommentText"/>
    <w:rsid w:val="00F528B0"/>
    <w:rPr>
      <w:rFonts w:ascii="Arial" w:hAnsi="Arial"/>
    </w:rPr>
  </w:style>
  <w:style w:type="paragraph" w:styleId="CommentSubject">
    <w:name w:val="annotation subject"/>
    <w:basedOn w:val="CommentText"/>
    <w:next w:val="CommentText"/>
    <w:link w:val="CommentSubjectChar"/>
    <w:rsid w:val="00F528B0"/>
    <w:rPr>
      <w:b/>
      <w:bCs/>
    </w:rPr>
  </w:style>
  <w:style w:type="character" w:customStyle="1" w:styleId="CommentSubjectChar">
    <w:name w:val="Comment Subject Char"/>
    <w:basedOn w:val="CommentTextChar"/>
    <w:link w:val="CommentSubject"/>
    <w:rsid w:val="00F528B0"/>
    <w:rPr>
      <w:rFonts w:ascii="Arial" w:hAnsi="Arial"/>
      <w:b/>
      <w:bCs/>
    </w:rPr>
  </w:style>
  <w:style w:type="paragraph" w:styleId="TOCHeading">
    <w:name w:val="TOC Heading"/>
    <w:basedOn w:val="Heading1"/>
    <w:next w:val="Normal"/>
    <w:uiPriority w:val="39"/>
    <w:unhideWhenUsed/>
    <w:qFormat/>
    <w:rsid w:val="00E85D73"/>
    <w:pPr>
      <w:keepLines/>
      <w:spacing w:before="480" w:line="276" w:lineRule="auto"/>
      <w:outlineLvl w:val="9"/>
    </w:pPr>
    <w:rPr>
      <w:rFonts w:asciiTheme="majorHAnsi" w:eastAsiaTheme="majorEastAsia" w:hAnsiTheme="majorHAnsi" w:cstheme="majorBidi"/>
      <w:color w:val="365F91" w:themeColor="accent1" w:themeShade="BF"/>
      <w:kern w:val="0"/>
      <w:sz w:val="28"/>
      <w:szCs w:val="28"/>
      <w:lang w:val="en-US" w:eastAsia="ja-JP"/>
    </w:rPr>
  </w:style>
  <w:style w:type="character" w:customStyle="1" w:styleId="Heading3Char">
    <w:name w:val="Heading 3 Char"/>
    <w:basedOn w:val="DefaultParagraphFont"/>
    <w:link w:val="Heading3"/>
    <w:rsid w:val="00925637"/>
    <w:rPr>
      <w:rFonts w:ascii="Arial Black" w:hAnsi="Arial Black" w:cs="Arial"/>
      <w:b/>
      <w:bCs/>
      <w:color w:val="BB1822"/>
      <w:sz w:val="28"/>
      <w:szCs w:val="26"/>
    </w:rPr>
  </w:style>
  <w:style w:type="paragraph" w:styleId="Revision">
    <w:name w:val="Revision"/>
    <w:hidden/>
    <w:uiPriority w:val="99"/>
    <w:semiHidden/>
    <w:rsid w:val="00AB38E8"/>
    <w:rPr>
      <w:rFonts w:ascii="Arial" w:hAnsi="Arial"/>
      <w:sz w:val="24"/>
      <w:szCs w:val="24"/>
    </w:rPr>
  </w:style>
  <w:style w:type="character" w:customStyle="1" w:styleId="highlight">
    <w:name w:val="highlight"/>
    <w:basedOn w:val="DefaultParagraphFont"/>
    <w:rsid w:val="00AB38E8"/>
  </w:style>
  <w:style w:type="paragraph" w:styleId="NormalWeb">
    <w:name w:val="Normal (Web)"/>
    <w:basedOn w:val="Normal"/>
    <w:uiPriority w:val="99"/>
    <w:semiHidden/>
    <w:unhideWhenUsed/>
    <w:rsid w:val="00353475"/>
    <w:pPr>
      <w:spacing w:before="100" w:beforeAutospacing="1" w:after="100" w:afterAutospacing="1" w:line="240" w:lineRule="auto"/>
    </w:pPr>
    <w:rPr>
      <w:rFonts w:ascii="Times New Roman" w:hAnsi="Times New Roman"/>
    </w:rPr>
  </w:style>
  <w:style w:type="table" w:customStyle="1" w:styleId="TableGrid">
    <w:name w:val="TableGrid"/>
    <w:rsid w:val="00EB44A4"/>
    <w:rPr>
      <w:rFonts w:asciiTheme="minorHAnsi" w:eastAsiaTheme="minorEastAsia" w:hAnsiTheme="minorHAnsi" w:cstheme="minorBidi"/>
      <w:sz w:val="22"/>
      <w:szCs w:val="22"/>
    </w:rPr>
    <w:tblPr>
      <w:tblCellMar>
        <w:top w:w="0" w:type="dxa"/>
        <w:left w:w="0" w:type="dxa"/>
        <w:bottom w:w="0" w:type="dxa"/>
        <w:right w:w="0" w:type="dxa"/>
      </w:tblCellMar>
    </w:tblPr>
  </w:style>
  <w:style w:type="character" w:customStyle="1" w:styleId="Heading2Char">
    <w:name w:val="Heading 2 Char"/>
    <w:basedOn w:val="DefaultParagraphFont"/>
    <w:link w:val="Heading2"/>
    <w:rsid w:val="00AF47F8"/>
    <w:rPr>
      <w:rFonts w:ascii="Arial" w:hAnsi="Arial" w:cs="Arial"/>
      <w:b/>
      <w:bCs/>
      <w:iCs/>
      <w:color w:val="FFFFFF" w:themeColor="background1"/>
      <w:sz w:val="40"/>
      <w:szCs w:val="28"/>
    </w:rPr>
  </w:style>
  <w:style w:type="character" w:styleId="Strong">
    <w:name w:val="Strong"/>
    <w:basedOn w:val="DefaultParagraphFont"/>
    <w:uiPriority w:val="22"/>
    <w:qFormat/>
    <w:rsid w:val="00521111"/>
    <w:rPr>
      <w:b/>
      <w:bCs/>
    </w:rPr>
  </w:style>
  <w:style w:type="character" w:customStyle="1" w:styleId="normaltextrun">
    <w:name w:val="normaltextrun"/>
    <w:basedOn w:val="DefaultParagraphFont"/>
    <w:rsid w:val="00B12A5F"/>
  </w:style>
  <w:style w:type="table" w:styleId="TableGrid0">
    <w:name w:val="Table Grid"/>
    <w:basedOn w:val="TableNormal"/>
    <w:rsid w:val="006762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EA08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170315">
      <w:bodyDiv w:val="1"/>
      <w:marLeft w:val="0"/>
      <w:marRight w:val="0"/>
      <w:marTop w:val="0"/>
      <w:marBottom w:val="0"/>
      <w:divBdr>
        <w:top w:val="none" w:sz="0" w:space="0" w:color="auto"/>
        <w:left w:val="none" w:sz="0" w:space="0" w:color="auto"/>
        <w:bottom w:val="none" w:sz="0" w:space="0" w:color="auto"/>
        <w:right w:val="none" w:sz="0" w:space="0" w:color="auto"/>
      </w:divBdr>
    </w:div>
    <w:div w:id="185944250">
      <w:bodyDiv w:val="1"/>
      <w:marLeft w:val="0"/>
      <w:marRight w:val="0"/>
      <w:marTop w:val="0"/>
      <w:marBottom w:val="0"/>
      <w:divBdr>
        <w:top w:val="none" w:sz="0" w:space="0" w:color="auto"/>
        <w:left w:val="none" w:sz="0" w:space="0" w:color="auto"/>
        <w:bottom w:val="none" w:sz="0" w:space="0" w:color="auto"/>
        <w:right w:val="none" w:sz="0" w:space="0" w:color="auto"/>
      </w:divBdr>
    </w:div>
    <w:div w:id="244530603">
      <w:bodyDiv w:val="1"/>
      <w:marLeft w:val="0"/>
      <w:marRight w:val="0"/>
      <w:marTop w:val="0"/>
      <w:marBottom w:val="0"/>
      <w:divBdr>
        <w:top w:val="none" w:sz="0" w:space="0" w:color="auto"/>
        <w:left w:val="none" w:sz="0" w:space="0" w:color="auto"/>
        <w:bottom w:val="none" w:sz="0" w:space="0" w:color="auto"/>
        <w:right w:val="none" w:sz="0" w:space="0" w:color="auto"/>
      </w:divBdr>
    </w:div>
    <w:div w:id="259801041">
      <w:bodyDiv w:val="1"/>
      <w:marLeft w:val="0"/>
      <w:marRight w:val="0"/>
      <w:marTop w:val="0"/>
      <w:marBottom w:val="0"/>
      <w:divBdr>
        <w:top w:val="none" w:sz="0" w:space="0" w:color="auto"/>
        <w:left w:val="none" w:sz="0" w:space="0" w:color="auto"/>
        <w:bottom w:val="none" w:sz="0" w:space="0" w:color="auto"/>
        <w:right w:val="none" w:sz="0" w:space="0" w:color="auto"/>
      </w:divBdr>
    </w:div>
    <w:div w:id="357393067">
      <w:bodyDiv w:val="1"/>
      <w:marLeft w:val="0"/>
      <w:marRight w:val="0"/>
      <w:marTop w:val="0"/>
      <w:marBottom w:val="0"/>
      <w:divBdr>
        <w:top w:val="none" w:sz="0" w:space="0" w:color="auto"/>
        <w:left w:val="none" w:sz="0" w:space="0" w:color="auto"/>
        <w:bottom w:val="none" w:sz="0" w:space="0" w:color="auto"/>
        <w:right w:val="none" w:sz="0" w:space="0" w:color="auto"/>
      </w:divBdr>
    </w:div>
    <w:div w:id="803499511">
      <w:bodyDiv w:val="1"/>
      <w:marLeft w:val="0"/>
      <w:marRight w:val="0"/>
      <w:marTop w:val="0"/>
      <w:marBottom w:val="0"/>
      <w:divBdr>
        <w:top w:val="none" w:sz="0" w:space="0" w:color="auto"/>
        <w:left w:val="none" w:sz="0" w:space="0" w:color="auto"/>
        <w:bottom w:val="none" w:sz="0" w:space="0" w:color="auto"/>
        <w:right w:val="none" w:sz="0" w:space="0" w:color="auto"/>
      </w:divBdr>
    </w:div>
    <w:div w:id="1200127684">
      <w:bodyDiv w:val="1"/>
      <w:marLeft w:val="0"/>
      <w:marRight w:val="0"/>
      <w:marTop w:val="0"/>
      <w:marBottom w:val="0"/>
      <w:divBdr>
        <w:top w:val="none" w:sz="0" w:space="0" w:color="auto"/>
        <w:left w:val="none" w:sz="0" w:space="0" w:color="auto"/>
        <w:bottom w:val="none" w:sz="0" w:space="0" w:color="auto"/>
        <w:right w:val="none" w:sz="0" w:space="0" w:color="auto"/>
      </w:divBdr>
    </w:div>
    <w:div w:id="1249265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nhs.uk/live-well/healthy-body/drug-addiction-getting-help/" TargetMode="External"/><Relationship Id="rId18" Type="http://schemas.openxmlformats.org/officeDocument/2006/relationships/hyperlink" Target="https://recoverystepscumbria.org.uk/get-help/" TargetMode="External"/><Relationship Id="rId26" Type="http://schemas.openxmlformats.org/officeDocument/2006/relationships/hyperlink" Target="mailto:helpline@al-anonuk.org.uk" TargetMode="External"/><Relationship Id="rId39" Type="http://schemas.openxmlformats.org/officeDocument/2006/relationships/header" Target="header2.xml"/><Relationship Id="rId21" Type="http://schemas.openxmlformats.org/officeDocument/2006/relationships/hyperlink" Target="https://ukna.org/" TargetMode="External"/><Relationship Id="rId34" Type="http://schemas.openxmlformats.org/officeDocument/2006/relationships/hyperlink" Target="https://transsober.org/" TargetMode="External"/><Relationship Id="rId42" Type="http://schemas.openxmlformats.org/officeDocument/2006/relationships/header" Target="header3.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www.release.org.uk/" TargetMode="External"/><Relationship Id="rId29" Type="http://schemas.openxmlformats.org/officeDocument/2006/relationships/hyperlink" Target="tel:+44-800-2-54-56-58"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intouch.ccc/elibrary/Content/Intranet/536/671/5053/6001/41410105256.doc" TargetMode="External"/><Relationship Id="rId24" Type="http://schemas.openxmlformats.org/officeDocument/2006/relationships/hyperlink" Target="mailto:help@aamail.org" TargetMode="External"/><Relationship Id="rId32" Type="http://schemas.openxmlformats.org/officeDocument/2006/relationships/hyperlink" Target="https://londonfriend.org.uk/antidote/" TargetMode="External"/><Relationship Id="rId37" Type="http://schemas.openxmlformats.org/officeDocument/2006/relationships/hyperlink" Target="http://ABBOTT.COM/TOXICOLOGY" TargetMode="External"/><Relationship Id="rId40" Type="http://schemas.openxmlformats.org/officeDocument/2006/relationships/footer" Target="footer1.xml"/><Relationship Id="rId45"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talktofrank.com/" TargetMode="External"/><Relationship Id="rId23" Type="http://schemas.openxmlformats.org/officeDocument/2006/relationships/hyperlink" Target="https://www.alcoholics-anonymous.org.uk/" TargetMode="External"/><Relationship Id="rId28" Type="http://schemas.openxmlformats.org/officeDocument/2006/relationships/hyperlink" Target="https://www.cadas.co.uk/" TargetMode="External"/><Relationship Id="rId36" Type="http://schemas.openxmlformats.org/officeDocument/2006/relationships/image" Target="media/image1.png"/><Relationship Id="rId10" Type="http://schemas.openxmlformats.org/officeDocument/2006/relationships/endnotes" Target="endnotes.xml"/><Relationship Id="rId19" Type="http://schemas.openxmlformats.org/officeDocument/2006/relationships/hyperlink" Target="https://cumbria-my.sharepoint.com/personal/rachel_rollins_cumbria_gov_uk/Documents/Microsoft%20Teams%20Chat%20Files/referrals@recoverystepscumbria.org.uk" TargetMode="External"/><Relationship Id="rId31" Type="http://schemas.openxmlformats.org/officeDocument/2006/relationships/hyperlink" Target="https://www.mind.org.uk/information-support/types-of-mental-health-problems/recreational-drugs-alcohol-and-addiction/support-for-drug-and-alcohol-problems/" TargetMode="External"/><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nhs.uk/live-well/alcohol-support/" TargetMode="External"/><Relationship Id="rId22" Type="http://schemas.openxmlformats.org/officeDocument/2006/relationships/hyperlink" Target="mailto:helpline@ukna.org" TargetMode="External"/><Relationship Id="rId27" Type="http://schemas.openxmlformats.org/officeDocument/2006/relationships/hyperlink" Target="https://www.drinkaware.co.uk/advice-and-support/alcohol-support-services/support-lines" TargetMode="External"/><Relationship Id="rId30" Type="http://schemas.openxmlformats.org/officeDocument/2006/relationships/hyperlink" Target="mailto:contact@cadas.co.uk" TargetMode="External"/><Relationship Id="rId35" Type="http://schemas.openxmlformats.org/officeDocument/2006/relationships/hyperlink" Target="mailto:info@transsober.org" TargetMode="External"/><Relationship Id="rId43" Type="http://schemas.openxmlformats.org/officeDocument/2006/relationships/footer" Target="footer3.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www.intouch.ccc/elibrary/Content/Intranet/536/671/5053/6001/41410105256.doc" TargetMode="External"/><Relationship Id="rId17" Type="http://schemas.openxmlformats.org/officeDocument/2006/relationships/hyperlink" Target="mailto:ask@release.og.uk" TargetMode="External"/><Relationship Id="rId25" Type="http://schemas.openxmlformats.org/officeDocument/2006/relationships/hyperlink" Target="https://al-anonuk.org.uk/" TargetMode="External"/><Relationship Id="rId33" Type="http://schemas.openxmlformats.org/officeDocument/2006/relationships/hyperlink" Target="mailto:antidote@londonfriend.org.uk" TargetMode="External"/><Relationship Id="rId38" Type="http://schemas.openxmlformats.org/officeDocument/2006/relationships/header" Target="header1.xml"/><Relationship Id="rId20" Type="http://schemas.openxmlformats.org/officeDocument/2006/relationships/hyperlink" Target="https://recoverystepscumbria.org.uk/get-help/referral-form/" TargetMode="External"/><Relationship Id="rId41"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footer2.xml.rels><?xml version="1.0" encoding="UTF-8" standalone="yes"?>
<Relationships xmlns="http://schemas.openxmlformats.org/package/2006/relationships"><Relationship Id="rId1" Type="http://schemas.openxmlformats.org/officeDocument/2006/relationships/image" Target="media/image3.jpg"/></Relationships>
</file>

<file path=word/_rels/footer3.xml.rels><?xml version="1.0" encoding="UTF-8" standalone="yes"?>
<Relationships xmlns="http://schemas.openxmlformats.org/package/2006/relationships"><Relationship Id="rId1" Type="http://schemas.openxmlformats.org/officeDocument/2006/relationships/image" Target="media/image5.jp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1a3e32b-2f61-4ed2-8005-4759f7176664">
      <Terms xmlns="http://schemas.microsoft.com/office/infopath/2007/PartnerControls"/>
    </lcf76f155ced4ddcb4097134ff3c332f>
    <TaxCatchAll xmlns="c2b36edf-d6b4-4d40-9417-44b51de556ab" xsi:nil="true"/>
    <Thumbnail xmlns="a1a3e32b-2f61-4ed2-8005-4759f7176664"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F55B783887D8644B1BB2AF88A1F729D" ma:contentTypeVersion="18" ma:contentTypeDescription="Create a new document." ma:contentTypeScope="" ma:versionID="8cf72906440028f5e7e126bd51bcd11a">
  <xsd:schema xmlns:xsd="http://www.w3.org/2001/XMLSchema" xmlns:xs="http://www.w3.org/2001/XMLSchema" xmlns:p="http://schemas.microsoft.com/office/2006/metadata/properties" xmlns:ns2="a1a3e32b-2f61-4ed2-8005-4759f7176664" xmlns:ns3="d825955d-c47e-4fd7-8874-018c5c37d6f9" xmlns:ns4="c2b36edf-d6b4-4d40-9417-44b51de556ab" targetNamespace="http://schemas.microsoft.com/office/2006/metadata/properties" ma:root="true" ma:fieldsID="c899e5196fc08ad4481c7dfb3b7951fb" ns2:_="" ns3:_="" ns4:_="">
    <xsd:import namespace="a1a3e32b-2f61-4ed2-8005-4759f7176664"/>
    <xsd:import namespace="d825955d-c47e-4fd7-8874-018c5c37d6f9"/>
    <xsd:import namespace="c2b36edf-d6b4-4d40-9417-44b51de556ab"/>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4:TaxCatchAll" minOccurs="0"/>
                <xsd:element ref="ns2:Thumbnai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a3e32b-2f61-4ed2-8005-4759f71766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Length (seconds)"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7f7c277-ca9a-4d57-b418-f15995160e0c" ma:termSetId="09814cd3-568e-fe90-9814-8d621ff8fb84" ma:anchorId="fba54fb3-c3e1-fe81-a776-ca4b69148c4d" ma:open="true" ma:isKeyword="false">
      <xsd:complexType>
        <xsd:sequence>
          <xsd:element ref="pc:Terms" minOccurs="0" maxOccurs="1"/>
        </xsd:sequence>
      </xsd:complexType>
    </xsd:element>
    <xsd:element name="Thumbnail" ma:index="24" nillable="true" ma:displayName="Thumbnail" ma:format="Thumbnail" ma:internalName="Thumbnail">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825955d-c47e-4fd7-8874-018c5c37d6f9"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2b36edf-d6b4-4d40-9417-44b51de556ab"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53d60518-9806-4d65-ae06-d9af668bfa75}" ma:internalName="TaxCatchAll" ma:showField="CatchAllData" ma:web="d825955d-c47e-4fd7-8874-018c5c37d6f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5058A8E-C506-4E2E-93B3-8BACA3352CB5}">
  <ds:schemaRefs>
    <ds:schemaRef ds:uri="http://schemas.microsoft.com/office/2006/metadata/properties"/>
    <ds:schemaRef ds:uri="http://schemas.microsoft.com/office/infopath/2007/PartnerControls"/>
    <ds:schemaRef ds:uri="a1a3e32b-2f61-4ed2-8005-4759f7176664"/>
    <ds:schemaRef ds:uri="c2b36edf-d6b4-4d40-9417-44b51de556ab"/>
  </ds:schemaRefs>
</ds:datastoreItem>
</file>

<file path=customXml/itemProps2.xml><?xml version="1.0" encoding="utf-8"?>
<ds:datastoreItem xmlns:ds="http://schemas.openxmlformats.org/officeDocument/2006/customXml" ds:itemID="{7CD2CFE2-4560-4425-AB4F-1829D602CA30}">
  <ds:schemaRefs>
    <ds:schemaRef ds:uri="http://schemas.openxmlformats.org/officeDocument/2006/bibliography"/>
  </ds:schemaRefs>
</ds:datastoreItem>
</file>

<file path=customXml/itemProps3.xml><?xml version="1.0" encoding="utf-8"?>
<ds:datastoreItem xmlns:ds="http://schemas.openxmlformats.org/officeDocument/2006/customXml" ds:itemID="{413EE2D5-B1F3-459B-99C6-7448C453D1F2}">
  <ds:schemaRefs>
    <ds:schemaRef ds:uri="http://schemas.microsoft.com/sharepoint/v3/contenttype/forms"/>
  </ds:schemaRefs>
</ds:datastoreItem>
</file>

<file path=customXml/itemProps4.xml><?xml version="1.0" encoding="utf-8"?>
<ds:datastoreItem xmlns:ds="http://schemas.openxmlformats.org/officeDocument/2006/customXml" ds:itemID="{B106A4AA-DE7A-4EAA-AE13-952646CDFE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a3e32b-2f61-4ed2-8005-4759f7176664"/>
    <ds:schemaRef ds:uri="d825955d-c47e-4fd7-8874-018c5c37d6f9"/>
    <ds:schemaRef ds:uri="c2b36edf-d6b4-4d40-9417-44b51de556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6368</Words>
  <Characters>36302</Characters>
  <Application>Microsoft Office Word</Application>
  <DocSecurity>0</DocSecurity>
  <Lines>302</Lines>
  <Paragraphs>85</Paragraphs>
  <ScaleCrop>false</ScaleCrop>
  <HeadingPairs>
    <vt:vector size="2" baseType="variant">
      <vt:variant>
        <vt:lpstr>Title</vt:lpstr>
      </vt:variant>
      <vt:variant>
        <vt:i4>1</vt:i4>
      </vt:variant>
    </vt:vector>
  </HeadingPairs>
  <TitlesOfParts>
    <vt:vector size="1" baseType="lpstr">
      <vt:lpstr>Hello</vt:lpstr>
    </vt:vector>
  </TitlesOfParts>
  <Company>Pure Comminication</Company>
  <LinksUpToDate>false</LinksUpToDate>
  <CharactersWithSpaces>42585</CharactersWithSpaces>
  <SharedDoc>false</SharedDoc>
  <HLinks>
    <vt:vector size="12" baseType="variant">
      <vt:variant>
        <vt:i4>8192050</vt:i4>
      </vt:variant>
      <vt:variant>
        <vt:i4>3</vt:i4>
      </vt:variant>
      <vt:variant>
        <vt:i4>0</vt:i4>
      </vt:variant>
      <vt:variant>
        <vt:i4>5</vt:i4>
      </vt:variant>
      <vt:variant>
        <vt:lpwstr>http://www.intouch.ccc/elibrary/Content/Intranet/536/671/5053/6001/41410105256.doc</vt:lpwstr>
      </vt:variant>
      <vt:variant>
        <vt:lpwstr/>
      </vt:variant>
      <vt:variant>
        <vt:i4>6619187</vt:i4>
      </vt:variant>
      <vt:variant>
        <vt:i4>0</vt:i4>
      </vt:variant>
      <vt:variant>
        <vt:i4>0</vt:i4>
      </vt:variant>
      <vt:variant>
        <vt:i4>5</vt:i4>
      </vt:variant>
      <vt:variant>
        <vt:lpwstr>http://www.intouch.ccc/humanresources/policiesprocedures/sickabwelfare.asp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Hello</dc:title>
  <dc:subject/>
  <dc:creator>David R Smith</dc:creator>
  <cp:keywords/>
  <dc:description/>
  <cp:lastModifiedBy>Johnston, Janine</cp:lastModifiedBy>
  <cp:revision>2</cp:revision>
  <cp:lastPrinted>2017-10-10T09:12:00Z</cp:lastPrinted>
  <dcterms:created xsi:type="dcterms:W3CDTF">2026-07-08T11:32:00Z</dcterms:created>
  <dcterms:modified xsi:type="dcterms:W3CDTF">2026-07-08T11:32:00Z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0x010100CF55B783887D8644B1BB2AF88A1F729D</vt:lpwstr>
  </property>
  <property fmtid="{D5CDD505-2E9C-101B-9397-08002B2CF9AE}" pid="3" name="MediaServiceImageTags">
    <vt:lpwstr/>
  </property>
  <property fmtid="{D5CDD505-2E9C-101B-9397-08002B2CF9AE}" pid="4" name="MSIP_Label_a1efa356-9eb4-4552-936b-71c46585f57a_Enabled">
    <vt:lpwstr>true</vt:lpwstr>
  </property>
  <property fmtid="{D5CDD505-2E9C-101B-9397-08002B2CF9AE}" pid="5" name="MSIP_Label_a1efa356-9eb4-4552-936b-71c46585f57a_SetDate">
    <vt:lpwstr>2026-04-21T09:32:02Z</vt:lpwstr>
  </property>
  <property fmtid="{D5CDD505-2E9C-101B-9397-08002B2CF9AE}" pid="6" name="MSIP_Label_a1efa356-9eb4-4552-936b-71c46585f57a_Method">
    <vt:lpwstr>Standard</vt:lpwstr>
  </property>
  <property fmtid="{D5CDD505-2E9C-101B-9397-08002B2CF9AE}" pid="7" name="MSIP_Label_a1efa356-9eb4-4552-936b-71c46585f57a_Name">
    <vt:lpwstr>defa4170-0d19-0005-0004-bc88714345d2</vt:lpwstr>
  </property>
  <property fmtid="{D5CDD505-2E9C-101B-9397-08002B2CF9AE}" pid="8" name="MSIP_Label_a1efa356-9eb4-4552-936b-71c46585f57a_SiteId">
    <vt:lpwstr>ac4b077e-a758-4bc5-9465-35c192007704</vt:lpwstr>
  </property>
  <property fmtid="{D5CDD505-2E9C-101B-9397-08002B2CF9AE}" pid="9" name="MSIP_Label_a1efa356-9eb4-4552-936b-71c46585f57a_ActionId">
    <vt:lpwstr>d963fda6-72a3-4890-8b07-4232c40efbae</vt:lpwstr>
  </property>
  <property fmtid="{D5CDD505-2E9C-101B-9397-08002B2CF9AE}" pid="10" name="MSIP_Label_a1efa356-9eb4-4552-936b-71c46585f57a_ContentBits">
    <vt:lpwstr>0</vt:lpwstr>
  </property>
  <property fmtid="{D5CDD505-2E9C-101B-9397-08002B2CF9AE}" pid="11" name="MSIP_Label_a1efa356-9eb4-4552-936b-71c46585f57a_Tag">
    <vt:lpwstr>10, 3, 0, 1</vt:lpwstr>
  </property>
</Properties>
</file>